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20" w:rsidRDefault="000C0A20" w:rsidP="000C0A20">
      <w:pPr>
        <w:pStyle w:val="Tittel"/>
        <w:rPr>
          <w:lang w:eastAsia="nb-NO"/>
        </w:rPr>
      </w:pPr>
      <w:r>
        <w:rPr>
          <w:lang w:eastAsia="nb-NO"/>
        </w:rPr>
        <w:t>Spørsmål om grensejusteringer</w:t>
      </w:r>
    </w:p>
    <w:p w:rsidR="000C0A20" w:rsidRDefault="000C0A20" w:rsidP="000C0A20">
      <w:pPr>
        <w:outlineLvl w:val="0"/>
        <w:rPr>
          <w:lang w:eastAsia="nb-NO"/>
        </w:rPr>
      </w:pPr>
    </w:p>
    <w:p w:rsidR="000C0A20" w:rsidRDefault="000C0A20" w:rsidP="000C0A20">
      <w:pPr>
        <w:pStyle w:val="Overskrift1"/>
        <w:rPr>
          <w:lang w:eastAsia="nb-NO"/>
        </w:rPr>
      </w:pPr>
      <w:r w:rsidRPr="000C0A20">
        <w:rPr>
          <w:lang w:eastAsia="nb-NO"/>
        </w:rPr>
        <w:t xml:space="preserve">Spørsmålet: </w:t>
      </w:r>
    </w:p>
    <w:p w:rsidR="007D6206" w:rsidRDefault="007D6206" w:rsidP="007D6206">
      <w:r>
        <w:t xml:space="preserve">Når det </w:t>
      </w:r>
      <w:proofErr w:type="spellStart"/>
      <w:r>
        <w:t>gjeld</w:t>
      </w:r>
      <w:proofErr w:type="spellEnd"/>
      <w:r>
        <w:t xml:space="preserve"> grensejustering er det snakk om </w:t>
      </w:r>
      <w:proofErr w:type="spellStart"/>
      <w:r>
        <w:t>ein</w:t>
      </w:r>
      <w:proofErr w:type="spellEnd"/>
      <w:r>
        <w:t xml:space="preserve"> del av kommunen der det bur mindre enn 10% av kommunens befolkning. Seier lova </w:t>
      </w:r>
      <w:proofErr w:type="spellStart"/>
      <w:r>
        <w:t>noko</w:t>
      </w:r>
      <w:proofErr w:type="spellEnd"/>
      <w:r>
        <w:t xml:space="preserve"> om størrelsen på arealet i % i forhold til kommunens samla areal?</w:t>
      </w:r>
      <w:r>
        <w:t xml:space="preserve"> </w:t>
      </w:r>
      <w:bookmarkStart w:id="0" w:name="_GoBack"/>
      <w:bookmarkEnd w:id="0"/>
      <w:r>
        <w:t xml:space="preserve">Kunne du ha sendt meg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tankar</w:t>
      </w:r>
      <w:proofErr w:type="spellEnd"/>
      <w:r>
        <w:t>, og gjerne utkastet til lovforslaget.</w:t>
      </w:r>
    </w:p>
    <w:p w:rsidR="000C0A20" w:rsidRDefault="000C0A20" w:rsidP="000C0A20"/>
    <w:p w:rsidR="000C0A20" w:rsidRDefault="000C0A20" w:rsidP="000C0A20">
      <w:pPr>
        <w:pStyle w:val="Overskrift1"/>
        <w:rPr>
          <w:lang w:val="nn-NO"/>
        </w:rPr>
      </w:pPr>
      <w:proofErr w:type="spellStart"/>
      <w:r>
        <w:rPr>
          <w:lang w:val="nn-NO"/>
        </w:rPr>
        <w:t>Svar</w:t>
      </w:r>
      <w:proofErr w:type="spellEnd"/>
      <w:r>
        <w:rPr>
          <w:lang w:val="nn-NO"/>
        </w:rPr>
        <w:t xml:space="preserve">: </w:t>
      </w:r>
    </w:p>
    <w:p w:rsidR="000C0A20" w:rsidRDefault="000C0A20" w:rsidP="000C0A20">
      <w:pPr>
        <w:rPr>
          <w:lang w:val="nn-NO"/>
        </w:rPr>
      </w:pPr>
    </w:p>
    <w:p w:rsidR="000C0A20" w:rsidRDefault="000C0A20" w:rsidP="000C0A20">
      <w:pPr>
        <w:rPr>
          <w:lang w:val="nn-NO"/>
        </w:rPr>
      </w:pPr>
      <w:r>
        <w:rPr>
          <w:lang w:val="nn-NO"/>
        </w:rPr>
        <w:t xml:space="preserve">Viser til din e-post. </w:t>
      </w:r>
    </w:p>
    <w:p w:rsidR="000C0A20" w:rsidRDefault="000C0A20" w:rsidP="000C0A20">
      <w:pPr>
        <w:rPr>
          <w:lang w:val="nn-NO"/>
        </w:rPr>
      </w:pPr>
    </w:p>
    <w:p w:rsidR="000C0A20" w:rsidRDefault="000C0A20" w:rsidP="000C0A20">
      <w:r>
        <w:t xml:space="preserve">Jeg vil begynne med å presisere at uansett om lovforslaget til endringer i inndelingslova blir vedtatt eller ikke, så er det også i dagens </w:t>
      </w:r>
      <w:proofErr w:type="spellStart"/>
      <w:r>
        <w:t>inndelingslov</w:t>
      </w:r>
      <w:proofErr w:type="spellEnd"/>
      <w:r>
        <w:t xml:space="preserve"> en mulighet for å fremme innbyggerinitiativ til grensejusteringer. </w:t>
      </w:r>
    </w:p>
    <w:p w:rsidR="000C0A20" w:rsidRDefault="000C0A20" w:rsidP="000C0A20"/>
    <w:p w:rsidR="000C0A20" w:rsidRPr="000C0A20" w:rsidRDefault="000C0A20" w:rsidP="000C0A20">
      <w:pPr>
        <w:rPr>
          <w:b/>
        </w:rPr>
      </w:pPr>
      <w:r w:rsidRPr="000C0A20">
        <w:rPr>
          <w:b/>
        </w:rPr>
        <w:t xml:space="preserve">Jeg legger ved link til lovforslaget: </w:t>
      </w:r>
    </w:p>
    <w:p w:rsidR="000C0A20" w:rsidRDefault="007D6206" w:rsidP="000C0A20">
      <w:hyperlink r:id="rId4" w:history="1">
        <w:r w:rsidR="000C0A20">
          <w:rPr>
            <w:rStyle w:val="Hyperkobling"/>
          </w:rPr>
          <w:t>https://www.regjeringen.no/no/dokumenter/hoyring---endring-av-inndelingslova-i-samband-med-kommunereforma-og-enskilde-endringar-i-kommunelova/id2413708/</w:t>
        </w:r>
      </w:hyperlink>
    </w:p>
    <w:p w:rsidR="000C0A20" w:rsidRDefault="000C0A20" w:rsidP="000C0A20"/>
    <w:p w:rsidR="000C0A20" w:rsidRDefault="000C0A20" w:rsidP="000C0A20">
      <w:r>
        <w:t xml:space="preserve">Når det gjelder spørsmålet ditt om prosentandel av kommunens totale areal så er det ikke mulig å angi noen øvre grense for dette. Departementet skriver i høringsnotatet at man ikke ønsker å fastsette konkrete grenser for når noe kan behandles som sammenslåing eller når det er å betrakte som en grensejustering. Man ser derfor for seg at departementet/fylkesmannen skal bruke skjønn der kommunen blir delt i to ulike størrelser og der det er aktuelt at en av disse delene (den mindre delen) kan skje som en grensejustering. Det foreslås i høringsnotatet noen rammer for dette vurderingsskjønnet, se side 19 og utover. </w:t>
      </w:r>
    </w:p>
    <w:p w:rsidR="000C0A20" w:rsidRDefault="000C0A20" w:rsidP="000C0A20"/>
    <w:p w:rsidR="000C0A20" w:rsidRDefault="000C0A20" w:rsidP="000C0A20">
      <w:r>
        <w:t xml:space="preserve">For øvrig nevner jeg at det fremgår av veilederen til inndelingslova at opplysninger om folketall, areal, geografi, topografiske forhold, kommunikasjonsforhold og plangrunnlag, kan være relevante i vurderingen i en grensejusteringssak. </w:t>
      </w:r>
    </w:p>
    <w:p w:rsidR="000C0A20" w:rsidRDefault="000C0A20" w:rsidP="000C0A20"/>
    <w:p w:rsidR="000C0A20" w:rsidRDefault="000C0A20" w:rsidP="000C0A20">
      <w:r>
        <w:t>Eventuelle søknader om grensejusteringer vil som tidligere kommunisert, bli behandlet samtidig med at fylkesmannen gir sin tilrådning til departementet (frist 1. oktober 2016).</w:t>
      </w:r>
    </w:p>
    <w:p w:rsidR="000C0A20" w:rsidRDefault="000C0A20" w:rsidP="000C0A20"/>
    <w:p w:rsidR="000C0A20" w:rsidRDefault="000C0A20" w:rsidP="000C0A20">
      <w:r>
        <w:t xml:space="preserve">Håper dette var til hjelp. Om du har flere spørsmål er det bare å ta kontakt. </w:t>
      </w:r>
    </w:p>
    <w:p w:rsidR="000C0A20" w:rsidRDefault="000C0A20" w:rsidP="000C0A20"/>
    <w:p w:rsidR="000C0A20" w:rsidRDefault="000C0A20" w:rsidP="000C0A20">
      <w:pPr>
        <w:rPr>
          <w:lang w:val="nn-NO" w:eastAsia="nb-NO"/>
        </w:rPr>
      </w:pPr>
      <w:r>
        <w:rPr>
          <w:lang w:val="nn-NO" w:eastAsia="nb-NO"/>
        </w:rPr>
        <w:t>Frida Farstad Brevik</w:t>
      </w:r>
    </w:p>
    <w:p w:rsidR="000C0A20" w:rsidRDefault="000C0A20" w:rsidP="000C0A20">
      <w:pPr>
        <w:rPr>
          <w:lang w:val="nn-NO" w:eastAsia="nb-NO"/>
        </w:rPr>
      </w:pPr>
      <w:proofErr w:type="spellStart"/>
      <w:r>
        <w:rPr>
          <w:lang w:val="nn-NO" w:eastAsia="nb-NO"/>
        </w:rPr>
        <w:t>Seniorrådgiver</w:t>
      </w:r>
      <w:proofErr w:type="spellEnd"/>
    </w:p>
    <w:p w:rsidR="000C0A20" w:rsidRDefault="000C0A20" w:rsidP="000C0A20">
      <w:pPr>
        <w:rPr>
          <w:lang w:val="nn-NO" w:eastAsia="nb-NO"/>
        </w:rPr>
      </w:pPr>
    </w:p>
    <w:p w:rsidR="000C0A20" w:rsidRDefault="000C0A20" w:rsidP="000C0A20">
      <w:pPr>
        <w:rPr>
          <w:lang w:val="nn-NO" w:eastAsia="nb-NO"/>
        </w:rPr>
      </w:pPr>
      <w:r>
        <w:rPr>
          <w:lang w:val="nn-NO" w:eastAsia="nb-NO"/>
        </w:rPr>
        <w:t>Fylkesmannen i Møre og Romsdal</w:t>
      </w:r>
    </w:p>
    <w:p w:rsidR="000C0A20" w:rsidRDefault="000C0A20" w:rsidP="000C0A20">
      <w:pPr>
        <w:rPr>
          <w:lang w:val="nn-NO" w:eastAsia="nb-NO"/>
        </w:rPr>
      </w:pPr>
      <w:r>
        <w:rPr>
          <w:lang w:val="nn-NO" w:eastAsia="nb-NO"/>
        </w:rPr>
        <w:t>Fylkeshuset, 6404 Molde</w:t>
      </w:r>
    </w:p>
    <w:p w:rsidR="000C0A20" w:rsidRDefault="000C0A20" w:rsidP="000C0A20">
      <w:pPr>
        <w:rPr>
          <w:lang w:val="nn-NO" w:eastAsia="nb-NO"/>
        </w:rPr>
      </w:pPr>
      <w:r>
        <w:rPr>
          <w:lang w:val="nn-NO" w:eastAsia="nb-NO"/>
        </w:rPr>
        <w:t>Tlf.: 71 25 8451</w:t>
      </w:r>
    </w:p>
    <w:p w:rsidR="000C0A20" w:rsidRDefault="000C0A20" w:rsidP="000C0A20">
      <w:pPr>
        <w:rPr>
          <w:lang w:val="nn-NO" w:eastAsia="nb-NO"/>
        </w:rPr>
      </w:pPr>
      <w:r>
        <w:rPr>
          <w:lang w:val="nn-NO" w:eastAsia="nb-NO"/>
        </w:rPr>
        <w:t xml:space="preserve">E-post: </w:t>
      </w:r>
      <w:hyperlink r:id="rId5" w:history="1">
        <w:r>
          <w:rPr>
            <w:rStyle w:val="Hyperkobling"/>
            <w:lang w:val="nn-NO" w:eastAsia="nb-NO"/>
          </w:rPr>
          <w:t>frida.farstad.brevik@fylkesmannen.no</w:t>
        </w:r>
      </w:hyperlink>
    </w:p>
    <w:p w:rsidR="000C0A20" w:rsidRDefault="000C0A20" w:rsidP="000C0A20">
      <w:pPr>
        <w:rPr>
          <w:lang w:eastAsia="nb-NO"/>
        </w:rPr>
      </w:pPr>
      <w:r>
        <w:rPr>
          <w:lang w:eastAsia="nb-NO"/>
        </w:rPr>
        <w:t xml:space="preserve">Web: </w:t>
      </w:r>
      <w:hyperlink r:id="rId6" w:history="1">
        <w:r>
          <w:rPr>
            <w:rStyle w:val="Hyperkobling"/>
            <w:lang w:eastAsia="nb-NO"/>
          </w:rPr>
          <w:t>www.fylkesmannen.no/mr</w:t>
        </w:r>
      </w:hyperlink>
    </w:p>
    <w:p w:rsidR="000C0A20" w:rsidRDefault="000C0A20" w:rsidP="000C0A20"/>
    <w:p w:rsidR="007F23A9" w:rsidRDefault="007F23A9"/>
    <w:sectPr w:rsidR="007F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20"/>
    <w:rsid w:val="000C0A20"/>
    <w:rsid w:val="007D6206"/>
    <w:rsid w:val="007F23A9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01F6"/>
  <w15:chartTrackingRefBased/>
  <w15:docId w15:val="{00F7D2A3-C662-4D80-BE38-F24C5D06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20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C0A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0A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0C0A20"/>
    <w:rPr>
      <w:color w:val="0000FF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0C0A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0A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C0A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C0A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C0A2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ylkesmannen.no/mr" TargetMode="External"/><Relationship Id="rId5" Type="http://schemas.openxmlformats.org/officeDocument/2006/relationships/hyperlink" Target="mailto:frida.farstad.brevik@fylkesmannen.no" TargetMode="External"/><Relationship Id="rId4" Type="http://schemas.openxmlformats.org/officeDocument/2006/relationships/hyperlink" Target="https://www.regjeringen.no/no/dokumenter/hoyring---endring-av-inndelingslova-i-samband-med-kommunereforma-og-enskilde-endringar-i-kommunelova/id2413708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3790D14A.dotm</Template>
  <TotalTime>1</TotalTime>
  <Pages>1</Pages>
  <Words>371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Røshol, Elin</dc:creator>
  <cp:keywords/>
  <dc:description/>
  <cp:lastModifiedBy>Røshol, Elin</cp:lastModifiedBy>
  <cp:revision>3</cp:revision>
  <dcterms:created xsi:type="dcterms:W3CDTF">2016-02-24T16:36:00Z</dcterms:created>
  <dcterms:modified xsi:type="dcterms:W3CDTF">2016-02-26T12:49:00Z</dcterms:modified>
</cp:coreProperties>
</file>