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62174" w14:textId="63908ED1" w:rsidR="00A24F56" w:rsidRPr="00234C02" w:rsidRDefault="00A24F56" w:rsidP="00A83039">
      <w:pPr>
        <w:pBdr>
          <w:bottom w:val="single" w:sz="12" w:space="1" w:color="4472C4" w:themeColor="accent1"/>
        </w:pBdr>
        <w:spacing w:before="120" w:after="120"/>
        <w:rPr>
          <w:rFonts w:ascii="Open Sans" w:hAnsi="Open Sans" w:cs="Open Sans"/>
          <w:b/>
          <w:bCs/>
          <w:color w:val="0070C0"/>
          <w:sz w:val="32"/>
          <w:szCs w:val="32"/>
        </w:rPr>
      </w:pPr>
      <w:r w:rsidRPr="00234C02">
        <w:rPr>
          <w:rFonts w:ascii="Open Sans" w:hAnsi="Open Sans" w:cs="Open Sans"/>
          <w:b/>
          <w:bCs/>
          <w:color w:val="0070C0"/>
          <w:sz w:val="32"/>
          <w:szCs w:val="32"/>
        </w:rPr>
        <w:t>LANGSIKTIG KOMPETANSEUTVIKLINGSPLAN FOR KOMPETANSENETTVERK</w:t>
      </w:r>
      <w:r w:rsidR="00520EFD" w:rsidRPr="00234C02">
        <w:rPr>
          <w:rFonts w:ascii="Open Sans" w:hAnsi="Open Sans" w:cs="Open Sans"/>
          <w:b/>
          <w:bCs/>
          <w:color w:val="0070C0"/>
          <w:sz w:val="32"/>
          <w:szCs w:val="32"/>
        </w:rPr>
        <w:t xml:space="preserve"> (DEKOM)</w:t>
      </w:r>
    </w:p>
    <w:p w14:paraId="4B2F5BAC" w14:textId="3A3F58A3" w:rsidR="002832A2" w:rsidRPr="00187D7D" w:rsidRDefault="00B769CB">
      <w:pPr>
        <w:rPr>
          <w:rFonts w:ascii="Open Sans" w:hAnsi="Open Sans" w:cs="Open Sans"/>
        </w:rPr>
      </w:pPr>
      <w:r w:rsidRPr="00187D7D">
        <w:rPr>
          <w:rFonts w:ascii="Open Sans" w:hAnsi="Open Sans" w:cs="Open Sans"/>
        </w:rPr>
        <w:t>Preliminær p</w:t>
      </w:r>
      <w:r w:rsidR="002832A2" w:rsidRPr="00187D7D">
        <w:rPr>
          <w:rFonts w:ascii="Open Sans" w:hAnsi="Open Sans" w:cs="Open Sans"/>
        </w:rPr>
        <w:t>lan for neste fireårsperiode:</w:t>
      </w:r>
      <w:r w:rsidR="009F3662" w:rsidRPr="00187D7D">
        <w:rPr>
          <w:rFonts w:ascii="Open Sans" w:hAnsi="Open Sans" w:cs="Open Sans"/>
        </w:rPr>
        <w:t xml:space="preserve"> </w:t>
      </w:r>
      <w:sdt>
        <w:sdtPr>
          <w:rPr>
            <w:rFonts w:ascii="Open Sans" w:hAnsi="Open Sans" w:cs="Open Sans"/>
          </w:rPr>
          <w:id w:val="1596587767"/>
          <w:placeholder>
            <w:docPart w:val="CBC1FD644FA845C39A4741E5D6CF4735"/>
          </w:placeholder>
          <w:showingPlcHdr/>
          <w:text/>
        </w:sdtPr>
        <w:sdtEndPr/>
        <w:sdtContent>
          <w:r w:rsidR="009F3662" w:rsidRPr="00052C62">
            <w:rPr>
              <w:rStyle w:val="Plassholdertekst"/>
              <w:rFonts w:ascii="Open Sans" w:hAnsi="Open Sans" w:cs="Open Sans"/>
              <w:b/>
              <w:bCs/>
              <w:color w:val="0070C0"/>
              <w:sz w:val="28"/>
              <w:szCs w:val="28"/>
              <w:bdr w:val="single" w:sz="4" w:space="0" w:color="auto"/>
            </w:rPr>
            <w:t>Klikk eller trykk her for å skrive inn tekst.</w:t>
          </w:r>
        </w:sdtContent>
      </w:sdt>
      <w:r w:rsidRPr="00187D7D">
        <w:rPr>
          <w:rFonts w:ascii="Open Sans" w:hAnsi="Open Sans" w:cs="Open Sans"/>
        </w:rPr>
        <w:br/>
        <w:t xml:space="preserve">- og innstilling for inneværende år: </w:t>
      </w:r>
      <w:sdt>
        <w:sdtPr>
          <w:rPr>
            <w:rFonts w:ascii="Open Sans" w:hAnsi="Open Sans" w:cs="Open Sans"/>
          </w:rPr>
          <w:id w:val="-79756877"/>
          <w:placeholder>
            <w:docPart w:val="88FD200F5A2A49DAA3EB067E5A2749DA"/>
          </w:placeholder>
          <w:showingPlcHdr/>
          <w:text/>
        </w:sdtPr>
        <w:sdtEndPr/>
        <w:sdtContent>
          <w:r w:rsidR="009F3662" w:rsidRPr="00052C62">
            <w:rPr>
              <w:rStyle w:val="Plassholdertekst"/>
              <w:rFonts w:ascii="Open Sans" w:hAnsi="Open Sans" w:cs="Open Sans"/>
              <w:b/>
              <w:bCs/>
              <w:color w:val="0070C0"/>
              <w:sz w:val="28"/>
              <w:szCs w:val="28"/>
              <w:bdr w:val="single" w:sz="4" w:space="0" w:color="auto"/>
            </w:rPr>
            <w:t>Klikk eller trykk her for å skrive inn tekst.</w:t>
          </w:r>
        </w:sdtContent>
      </w:sdt>
    </w:p>
    <w:p w14:paraId="53011BDD" w14:textId="23CEF65D" w:rsidR="00A24F56" w:rsidRPr="00187D7D" w:rsidRDefault="00FF7E49">
      <w:pPr>
        <w:rPr>
          <w:rFonts w:ascii="Open Sans" w:hAnsi="Open Sans" w:cs="Open Sans"/>
        </w:rPr>
      </w:pPr>
      <w:r w:rsidRPr="00187D7D">
        <w:rPr>
          <w:rFonts w:ascii="Open Sans" w:hAnsi="Open Sans" w:cs="Open Sans"/>
        </w:rPr>
        <w:br/>
      </w:r>
      <w:r w:rsidR="00121250" w:rsidRPr="00187D7D">
        <w:rPr>
          <w:rFonts w:ascii="Open Sans" w:hAnsi="Open Sans" w:cs="Open Sans"/>
        </w:rPr>
        <w:t>Navn på k</w:t>
      </w:r>
      <w:r w:rsidRPr="00187D7D">
        <w:rPr>
          <w:rFonts w:ascii="Open Sans" w:hAnsi="Open Sans" w:cs="Open Sans"/>
        </w:rPr>
        <w:t>ompetansenettverk:</w:t>
      </w:r>
      <w:r w:rsidR="009F3662" w:rsidRPr="00187D7D">
        <w:rPr>
          <w:rFonts w:ascii="Open Sans" w:hAnsi="Open Sans" w:cs="Open Sans"/>
        </w:rPr>
        <w:t xml:space="preserve"> </w:t>
      </w:r>
      <w:sdt>
        <w:sdtPr>
          <w:rPr>
            <w:rFonts w:ascii="Open Sans" w:hAnsi="Open Sans" w:cs="Open Sans"/>
          </w:rPr>
          <w:id w:val="-385643523"/>
          <w:placeholder>
            <w:docPart w:val="74EE83FAA4264F51BEE9A570DED612BB"/>
          </w:placeholder>
          <w:showingPlcHdr/>
          <w:text/>
        </w:sdtPr>
        <w:sdtEndPr/>
        <w:sdtContent>
          <w:r w:rsidR="009F3662" w:rsidRPr="00052C62">
            <w:rPr>
              <w:rStyle w:val="Plassholdertekst"/>
              <w:rFonts w:ascii="Open Sans" w:hAnsi="Open Sans" w:cs="Open Sans"/>
              <w:b/>
              <w:bCs/>
              <w:color w:val="0070C0"/>
              <w:sz w:val="28"/>
              <w:szCs w:val="28"/>
              <w:bdr w:val="single" w:sz="4" w:space="0" w:color="auto"/>
            </w:rPr>
            <w:t>Klikk eller trykk her for å skrive inn tekst.</w:t>
          </w:r>
        </w:sdtContent>
      </w:sdt>
      <w:r w:rsidR="002832A2" w:rsidRPr="00187D7D">
        <w:rPr>
          <w:rFonts w:ascii="Open Sans" w:hAnsi="Open Sans" w:cs="Open Sans"/>
        </w:rPr>
        <w:br/>
        <w:t>Navn på den som fyller ut skjemaet:</w:t>
      </w:r>
      <w:r w:rsidR="009F3662" w:rsidRPr="00187D7D">
        <w:rPr>
          <w:rFonts w:ascii="Open Sans" w:hAnsi="Open Sans" w:cs="Open Sans"/>
        </w:rPr>
        <w:t xml:space="preserve"> </w:t>
      </w:r>
      <w:sdt>
        <w:sdtPr>
          <w:rPr>
            <w:rFonts w:ascii="Open Sans" w:hAnsi="Open Sans" w:cs="Open Sans"/>
          </w:rPr>
          <w:id w:val="375433682"/>
          <w:placeholder>
            <w:docPart w:val="396E6D246D3E4919BD9ED8C9D2DF61FF"/>
          </w:placeholder>
          <w:showingPlcHdr/>
          <w:text/>
        </w:sdtPr>
        <w:sdtEndPr/>
        <w:sdtContent>
          <w:r w:rsidR="009F3662" w:rsidRPr="00052C62">
            <w:rPr>
              <w:rStyle w:val="Plassholdertekst"/>
              <w:rFonts w:ascii="Open Sans" w:hAnsi="Open Sans" w:cs="Open Sans"/>
              <w:b/>
              <w:bCs/>
              <w:color w:val="0070C0"/>
              <w:sz w:val="28"/>
              <w:szCs w:val="28"/>
              <w:bdr w:val="single" w:sz="4" w:space="0" w:color="auto"/>
            </w:rPr>
            <w:t>Klikk eller trykk her for å skrive inn tekst.</w:t>
          </w:r>
        </w:sdtContent>
      </w:sdt>
      <w:r w:rsidRPr="00187D7D">
        <w:rPr>
          <w:rFonts w:ascii="Open Sans" w:hAnsi="Open Sans" w:cs="Open Sans"/>
        </w:rPr>
        <w:br/>
      </w:r>
    </w:p>
    <w:p w14:paraId="57556B1B" w14:textId="1DC07BEB" w:rsidR="00FF7E49" w:rsidRPr="00187D7D" w:rsidRDefault="00FF7E49">
      <w:pPr>
        <w:rPr>
          <w:rFonts w:ascii="Open Sans" w:hAnsi="Open Sans" w:cs="Open Sans"/>
          <w:b/>
          <w:bCs/>
        </w:rPr>
      </w:pPr>
      <w:r w:rsidRPr="00187D7D">
        <w:rPr>
          <w:rFonts w:ascii="Open Sans" w:hAnsi="Open Sans" w:cs="Open Sans"/>
          <w:b/>
          <w:bCs/>
        </w:rPr>
        <w:t>Kompetansenettverket skal ivareta intensjonene i den desentraliserte kompetanseutviklingen:</w:t>
      </w:r>
    </w:p>
    <w:p w14:paraId="7C5EBA4A" w14:textId="051FFD61" w:rsidR="00FF7E49" w:rsidRPr="00187D7D" w:rsidRDefault="00FF7E49" w:rsidP="00FF7E49">
      <w:pPr>
        <w:pStyle w:val="Listeavsnitt"/>
        <w:numPr>
          <w:ilvl w:val="0"/>
          <w:numId w:val="4"/>
        </w:numPr>
        <w:rPr>
          <w:rFonts w:ascii="Open Sans" w:hAnsi="Open Sans" w:cs="Open Sans"/>
          <w:i/>
          <w:iCs/>
        </w:rPr>
      </w:pPr>
      <w:r w:rsidRPr="00187D7D">
        <w:rPr>
          <w:rFonts w:ascii="Open Sans" w:hAnsi="Open Sans" w:cs="Open Sans"/>
          <w:i/>
          <w:iCs/>
        </w:rPr>
        <w:t>Kompetanseutviklingen skal møte lokale behov og forankres lokalt</w:t>
      </w:r>
      <w:r w:rsidRPr="00187D7D">
        <w:rPr>
          <w:rStyle w:val="Fotnotereferanse"/>
          <w:rFonts w:ascii="Open Sans" w:hAnsi="Open Sans" w:cs="Open Sans"/>
          <w:i/>
          <w:iCs/>
        </w:rPr>
        <w:footnoteReference w:id="1"/>
      </w:r>
    </w:p>
    <w:p w14:paraId="0774121D" w14:textId="3B81B8B6" w:rsidR="00FF7E49" w:rsidRPr="00187D7D" w:rsidRDefault="00FF7E49" w:rsidP="00FF7E49">
      <w:pPr>
        <w:pStyle w:val="Listeavsnitt"/>
        <w:numPr>
          <w:ilvl w:val="0"/>
          <w:numId w:val="4"/>
        </w:numPr>
        <w:rPr>
          <w:rFonts w:ascii="Open Sans" w:hAnsi="Open Sans" w:cs="Open Sans"/>
          <w:i/>
          <w:iCs/>
        </w:rPr>
      </w:pPr>
      <w:r w:rsidRPr="00187D7D">
        <w:rPr>
          <w:rFonts w:ascii="Open Sans" w:hAnsi="Open Sans" w:cs="Open Sans"/>
          <w:i/>
          <w:iCs/>
        </w:rPr>
        <w:t>Kompetanseutviklingstiltakene i DEKOM må sees i sammenheng</w:t>
      </w:r>
      <w:r w:rsidR="00DC5B0B" w:rsidRPr="00187D7D">
        <w:rPr>
          <w:rStyle w:val="Fotnotereferanse"/>
          <w:rFonts w:ascii="Open Sans" w:hAnsi="Open Sans" w:cs="Open Sans"/>
          <w:i/>
          <w:iCs/>
        </w:rPr>
        <w:footnoteReference w:id="2"/>
      </w:r>
      <w:r w:rsidRPr="00187D7D">
        <w:rPr>
          <w:rFonts w:ascii="Open Sans" w:hAnsi="Open Sans" w:cs="Open Sans"/>
          <w:i/>
          <w:iCs/>
        </w:rPr>
        <w:t xml:space="preserve"> med andre tiltak og satsinger</w:t>
      </w:r>
    </w:p>
    <w:p w14:paraId="7A97F45B" w14:textId="6EF20A26" w:rsidR="00DC5B0B" w:rsidRPr="00187D7D" w:rsidRDefault="00DC5B0B" w:rsidP="00FF7E49">
      <w:pPr>
        <w:pStyle w:val="Listeavsnitt"/>
        <w:numPr>
          <w:ilvl w:val="0"/>
          <w:numId w:val="4"/>
        </w:numPr>
        <w:rPr>
          <w:rFonts w:ascii="Open Sans" w:hAnsi="Open Sans" w:cs="Open Sans"/>
          <w:i/>
          <w:iCs/>
        </w:rPr>
      </w:pPr>
      <w:r w:rsidRPr="00187D7D">
        <w:rPr>
          <w:rFonts w:ascii="Open Sans" w:hAnsi="Open Sans" w:cs="Open Sans"/>
          <w:i/>
          <w:iCs/>
        </w:rPr>
        <w:t>Kompetanseutviklingen skal organiseres som lærende, kollektive prosesser</w:t>
      </w:r>
      <w:r w:rsidRPr="00187D7D">
        <w:rPr>
          <w:rStyle w:val="Fotnotereferanse"/>
          <w:rFonts w:ascii="Open Sans" w:hAnsi="Open Sans" w:cs="Open Sans"/>
          <w:i/>
          <w:iCs/>
        </w:rPr>
        <w:footnoteReference w:id="3"/>
      </w:r>
      <w:r w:rsidRPr="00187D7D">
        <w:rPr>
          <w:rFonts w:ascii="Open Sans" w:hAnsi="Open Sans" w:cs="Open Sans"/>
          <w:i/>
          <w:iCs/>
        </w:rPr>
        <w:t xml:space="preserve"> (Skolebasert kompetanseutvikling)</w:t>
      </w:r>
    </w:p>
    <w:p w14:paraId="567C36A2" w14:textId="476BBFF8" w:rsidR="00DC5B0B" w:rsidRPr="00187D7D" w:rsidRDefault="00DC5B0B" w:rsidP="00FF7E49">
      <w:pPr>
        <w:pStyle w:val="Listeavsnitt"/>
        <w:numPr>
          <w:ilvl w:val="0"/>
          <w:numId w:val="4"/>
        </w:numPr>
        <w:rPr>
          <w:rFonts w:ascii="Open Sans" w:hAnsi="Open Sans" w:cs="Open Sans"/>
          <w:i/>
          <w:iCs/>
        </w:rPr>
      </w:pPr>
      <w:r w:rsidRPr="00187D7D">
        <w:rPr>
          <w:rFonts w:ascii="Open Sans" w:hAnsi="Open Sans" w:cs="Open Sans"/>
          <w:i/>
          <w:iCs/>
        </w:rPr>
        <w:t xml:space="preserve">Kompetanseutviklingen skal ha </w:t>
      </w:r>
      <w:proofErr w:type="gramStart"/>
      <w:r w:rsidRPr="00187D7D">
        <w:rPr>
          <w:rFonts w:ascii="Open Sans" w:hAnsi="Open Sans" w:cs="Open Sans"/>
          <w:i/>
          <w:iCs/>
        </w:rPr>
        <w:t>fokus</w:t>
      </w:r>
      <w:proofErr w:type="gramEnd"/>
      <w:r w:rsidRPr="00187D7D">
        <w:rPr>
          <w:rFonts w:ascii="Open Sans" w:hAnsi="Open Sans" w:cs="Open Sans"/>
          <w:i/>
          <w:iCs/>
        </w:rPr>
        <w:t xml:space="preserve"> på utforsking av praksis i klasserommet, og </w:t>
      </w:r>
      <w:r w:rsidR="001D4552" w:rsidRPr="00187D7D">
        <w:rPr>
          <w:rFonts w:ascii="Open Sans" w:hAnsi="Open Sans" w:cs="Open Sans"/>
          <w:i/>
          <w:iCs/>
        </w:rPr>
        <w:t>elevstemmen</w:t>
      </w:r>
      <w:r w:rsidR="001D4552" w:rsidRPr="00187D7D">
        <w:rPr>
          <w:rStyle w:val="Fotnotereferanse"/>
          <w:rFonts w:ascii="Open Sans" w:hAnsi="Open Sans" w:cs="Open Sans"/>
          <w:i/>
          <w:iCs/>
        </w:rPr>
        <w:footnoteReference w:id="4"/>
      </w:r>
      <w:r w:rsidR="001D4552" w:rsidRPr="00187D7D">
        <w:rPr>
          <w:rFonts w:ascii="Open Sans" w:hAnsi="Open Sans" w:cs="Open Sans"/>
          <w:i/>
          <w:iCs/>
        </w:rPr>
        <w:t xml:space="preserve"> er en god rettesnor i planlegging, gjennomføring og vurdering av arbeidet</w:t>
      </w:r>
    </w:p>
    <w:p w14:paraId="0BB07B2B" w14:textId="7D3221DB" w:rsidR="001D4552" w:rsidRPr="00187D7D" w:rsidRDefault="001D4552" w:rsidP="00FF7E49">
      <w:pPr>
        <w:pStyle w:val="Listeavsnitt"/>
        <w:numPr>
          <w:ilvl w:val="0"/>
          <w:numId w:val="4"/>
        </w:numPr>
        <w:rPr>
          <w:rFonts w:ascii="Open Sans" w:hAnsi="Open Sans" w:cs="Open Sans"/>
          <w:i/>
          <w:iCs/>
        </w:rPr>
      </w:pPr>
      <w:r w:rsidRPr="00187D7D">
        <w:rPr>
          <w:rFonts w:ascii="Open Sans" w:hAnsi="Open Sans" w:cs="Open Sans"/>
          <w:i/>
          <w:iCs/>
        </w:rPr>
        <w:t>Planlegging, gjennomføring og vurdering av kompetanseutvikling skal skje i partnerskap</w:t>
      </w:r>
      <w:r w:rsidR="00D10D06" w:rsidRPr="00187D7D">
        <w:rPr>
          <w:rStyle w:val="Fotnotereferanse"/>
          <w:rFonts w:ascii="Open Sans" w:hAnsi="Open Sans" w:cs="Open Sans"/>
          <w:i/>
          <w:iCs/>
        </w:rPr>
        <w:footnoteReference w:id="5"/>
      </w:r>
      <w:r w:rsidRPr="00187D7D">
        <w:rPr>
          <w:rFonts w:ascii="Open Sans" w:hAnsi="Open Sans" w:cs="Open Sans"/>
          <w:i/>
          <w:iCs/>
        </w:rPr>
        <w:t xml:space="preserve"> med UH</w:t>
      </w:r>
    </w:p>
    <w:p w14:paraId="6373FA45" w14:textId="68956C61" w:rsidR="001D4552" w:rsidRPr="00187D7D" w:rsidRDefault="001D4552" w:rsidP="001D4552">
      <w:pPr>
        <w:pStyle w:val="Listeavsnitt"/>
        <w:rPr>
          <w:rFonts w:ascii="Open Sans" w:hAnsi="Open Sans" w:cs="Open Sans"/>
        </w:rPr>
      </w:pPr>
    </w:p>
    <w:p w14:paraId="50304EFC" w14:textId="5B00E5DC" w:rsidR="00FF7E49" w:rsidRPr="00187D7D" w:rsidRDefault="001D4552" w:rsidP="00FF7E49">
      <w:pPr>
        <w:rPr>
          <w:rFonts w:ascii="Open Sans" w:hAnsi="Open Sans" w:cs="Open Sans"/>
        </w:rPr>
      </w:pPr>
      <w:r w:rsidRPr="00187D7D">
        <w:rPr>
          <w:rFonts w:ascii="Open Sans" w:hAnsi="Open Sans" w:cs="Open Sans"/>
        </w:rPr>
        <w:br/>
        <w:t xml:space="preserve">Med bakgrunn i intensjonene over, </w:t>
      </w:r>
      <w:r w:rsidR="00391499" w:rsidRPr="00187D7D">
        <w:rPr>
          <w:rFonts w:ascii="Open Sans" w:hAnsi="Open Sans" w:cs="Open Sans"/>
        </w:rPr>
        <w:t xml:space="preserve">legges en langsiktig kompetanseutviklingsplan for kompetansenettverket. </w:t>
      </w:r>
      <w:r w:rsidR="00391499" w:rsidRPr="00187D7D">
        <w:rPr>
          <w:rFonts w:ascii="Open Sans" w:hAnsi="Open Sans" w:cs="Open Sans"/>
        </w:rPr>
        <w:br/>
        <w:t xml:space="preserve">Denne fungerer også som en innstilling for utbetaling av midler for 2021. </w:t>
      </w:r>
      <w:r w:rsidR="00391499" w:rsidRPr="00E91F7B">
        <w:rPr>
          <w:rFonts w:ascii="Open Sans" w:hAnsi="Open Sans" w:cs="Open Sans"/>
          <w:b/>
          <w:bCs/>
        </w:rPr>
        <w:t>Frist</w:t>
      </w:r>
      <w:r w:rsidR="00045663" w:rsidRPr="00E91F7B">
        <w:rPr>
          <w:rFonts w:ascii="Open Sans" w:hAnsi="Open Sans" w:cs="Open Sans"/>
          <w:b/>
          <w:bCs/>
        </w:rPr>
        <w:t xml:space="preserve"> 1</w:t>
      </w:r>
      <w:r w:rsidR="002832A2" w:rsidRPr="00E91F7B">
        <w:rPr>
          <w:rFonts w:ascii="Open Sans" w:hAnsi="Open Sans" w:cs="Open Sans"/>
          <w:b/>
          <w:bCs/>
        </w:rPr>
        <w:t>5. mars</w:t>
      </w:r>
      <w:r w:rsidR="00B769CB" w:rsidRPr="00E91F7B">
        <w:rPr>
          <w:rFonts w:ascii="Open Sans" w:hAnsi="Open Sans" w:cs="Open Sans"/>
          <w:b/>
          <w:bCs/>
        </w:rPr>
        <w:t xml:space="preserve"> 2021</w:t>
      </w:r>
      <w:r w:rsidR="002832A2" w:rsidRPr="00187D7D">
        <w:rPr>
          <w:rFonts w:ascii="Open Sans" w:hAnsi="Open Sans" w:cs="Open Sans"/>
        </w:rPr>
        <w:t>.</w:t>
      </w:r>
      <w:r w:rsidR="00391499" w:rsidRPr="00187D7D">
        <w:rPr>
          <w:rFonts w:ascii="Open Sans" w:hAnsi="Open Sans" w:cs="Open Sans"/>
        </w:rPr>
        <w:br/>
      </w:r>
    </w:p>
    <w:p w14:paraId="18569F98" w14:textId="293ED3EE" w:rsidR="00045663" w:rsidRPr="00187D7D" w:rsidRDefault="00045663" w:rsidP="00A24F56">
      <w:pPr>
        <w:pStyle w:val="Listeavsnitt"/>
        <w:numPr>
          <w:ilvl w:val="0"/>
          <w:numId w:val="2"/>
        </w:numPr>
        <w:rPr>
          <w:rFonts w:ascii="Open Sans" w:hAnsi="Open Sans" w:cs="Open Sans"/>
          <w:b/>
          <w:bCs/>
        </w:rPr>
      </w:pPr>
      <w:r w:rsidRPr="00187D7D">
        <w:rPr>
          <w:rFonts w:ascii="Open Sans" w:hAnsi="Open Sans" w:cs="Open Sans"/>
          <w:b/>
          <w:bCs/>
        </w:rPr>
        <w:t>Analysefasen</w:t>
      </w:r>
    </w:p>
    <w:p w14:paraId="2107E12E" w14:textId="3AA1CD5A" w:rsidR="00045663" w:rsidRPr="00187D7D" w:rsidRDefault="00045663" w:rsidP="00B769CB">
      <w:pPr>
        <w:pStyle w:val="Listeavsnitt"/>
        <w:rPr>
          <w:rFonts w:ascii="Open Sans" w:hAnsi="Open Sans" w:cs="Open Sans"/>
        </w:rPr>
      </w:pPr>
      <w:r w:rsidRPr="00187D7D">
        <w:rPr>
          <w:rFonts w:ascii="Open Sans" w:hAnsi="Open Sans" w:cs="Open Sans"/>
        </w:rPr>
        <w:t>Kompetansenettverket har foretatt en analyse og vurdering av de</w:t>
      </w:r>
      <w:r w:rsidR="00B769CB" w:rsidRPr="00187D7D">
        <w:rPr>
          <w:rFonts w:ascii="Open Sans" w:hAnsi="Open Sans" w:cs="Open Sans"/>
        </w:rPr>
        <w:t>t</w:t>
      </w:r>
      <w:r w:rsidRPr="00187D7D">
        <w:rPr>
          <w:rFonts w:ascii="Open Sans" w:hAnsi="Open Sans" w:cs="Open Sans"/>
        </w:rPr>
        <w:t xml:space="preserve"> samlede kompetanse</w:t>
      </w:r>
      <w:r w:rsidR="00B769CB" w:rsidRPr="00187D7D">
        <w:rPr>
          <w:rFonts w:ascii="Open Sans" w:hAnsi="Open Sans" w:cs="Open Sans"/>
        </w:rPr>
        <w:t>behove</w:t>
      </w:r>
      <w:r w:rsidR="0039658A">
        <w:rPr>
          <w:rFonts w:ascii="Open Sans" w:hAnsi="Open Sans" w:cs="Open Sans"/>
        </w:rPr>
        <w:t>t</w:t>
      </w:r>
      <w:r w:rsidRPr="00187D7D">
        <w:rPr>
          <w:rFonts w:ascii="Open Sans" w:hAnsi="Open Sans" w:cs="Open Sans"/>
        </w:rPr>
        <w:t xml:space="preserve"> i nettverket </w:t>
      </w:r>
      <w:r w:rsidR="00E91F7B">
        <w:rPr>
          <w:rFonts w:ascii="Open Sans" w:hAnsi="Open Sans" w:cs="Open Sans"/>
        </w:rPr>
        <w:br/>
      </w:r>
      <w:r w:rsidRPr="00187D7D">
        <w:rPr>
          <w:rFonts w:ascii="Open Sans" w:hAnsi="Open Sans" w:cs="Open Sans"/>
        </w:rPr>
        <w:t>(</w:t>
      </w:r>
      <w:r w:rsidRPr="00187D7D">
        <w:rPr>
          <w:rFonts w:ascii="Open Sans" w:hAnsi="Open Sans" w:cs="Open Sans"/>
          <w:u w:val="single"/>
        </w:rPr>
        <w:t xml:space="preserve">alle </w:t>
      </w:r>
      <w:r w:rsidRPr="00187D7D">
        <w:rPr>
          <w:rFonts w:ascii="Open Sans" w:hAnsi="Open Sans" w:cs="Open Sans"/>
        </w:rPr>
        <w:t>skoleeiere; offentlige og private</w:t>
      </w:r>
      <w:r w:rsidR="009F70C3" w:rsidRPr="00187D7D">
        <w:rPr>
          <w:rFonts w:ascii="Open Sans" w:hAnsi="Open Sans" w:cs="Open Sans"/>
        </w:rPr>
        <w:t>, har vært involvert</w:t>
      </w:r>
      <w:r w:rsidRPr="00187D7D">
        <w:rPr>
          <w:rFonts w:ascii="Open Sans" w:hAnsi="Open Sans" w:cs="Open Sans"/>
        </w:rPr>
        <w:t>).</w:t>
      </w:r>
    </w:p>
    <w:p w14:paraId="0D1924FE" w14:textId="45E9CE4E" w:rsidR="00E05ECA" w:rsidRPr="00091161" w:rsidRDefault="002324F0" w:rsidP="00045663">
      <w:pPr>
        <w:pStyle w:val="Listeavsnitt"/>
        <w:rPr>
          <w:rFonts w:ascii="Open Sans" w:hAnsi="Open Sans" w:cs="Open Sans"/>
          <w:b/>
          <w:bCs/>
          <w:color w:val="0070C0"/>
        </w:rPr>
      </w:pPr>
      <w:sdt>
        <w:sdtPr>
          <w:rPr>
            <w:rFonts w:ascii="Open Sans" w:hAnsi="Open Sans" w:cs="Open Sans"/>
            <w:b/>
            <w:bCs/>
            <w:color w:val="0070C0"/>
          </w:rPr>
          <w:id w:val="555133389"/>
          <w:placeholder>
            <w:docPart w:val="68140A1102DE4B28830649FA75A15226"/>
          </w:placeholder>
          <w:showingPlcHdr/>
          <w:comboBox>
            <w:listItem w:value="Velg ja/nei"/>
            <w:listItem w:displayText="Ja" w:value="Ja"/>
            <w:listItem w:displayText="Nei" w:value="Nei"/>
          </w:comboBox>
        </w:sdtPr>
        <w:sdtEndPr/>
        <w:sdtContent>
          <w:r w:rsidR="00EC5159" w:rsidRPr="005B4882">
            <w:rPr>
              <w:rStyle w:val="Plassholdertekst"/>
              <w:bdr w:val="single" w:sz="4" w:space="0" w:color="auto"/>
            </w:rPr>
            <w:t>Velg et element.</w:t>
          </w:r>
        </w:sdtContent>
      </w:sdt>
    </w:p>
    <w:p w14:paraId="6730008A" w14:textId="37919935" w:rsidR="0039658A" w:rsidRDefault="0039658A" w:rsidP="00045663">
      <w:pPr>
        <w:pStyle w:val="Listeavsnitt"/>
        <w:rPr>
          <w:rFonts w:ascii="Open Sans" w:hAnsi="Open Sans" w:cs="Open Sans"/>
        </w:rPr>
      </w:pPr>
    </w:p>
    <w:p w14:paraId="5E8A8E97" w14:textId="624EFB60" w:rsidR="00045663" w:rsidRDefault="00045663" w:rsidP="00045663">
      <w:pPr>
        <w:pStyle w:val="Listeavsnitt"/>
        <w:rPr>
          <w:rFonts w:ascii="Open Sans" w:hAnsi="Open Sans" w:cs="Open Sans"/>
        </w:rPr>
      </w:pPr>
      <w:r w:rsidRPr="00187D7D">
        <w:rPr>
          <w:rFonts w:ascii="Open Sans" w:hAnsi="Open Sans" w:cs="Open Sans"/>
        </w:rPr>
        <w:t>Kompetansenettverket har sørget for at analysen i nettverket</w:t>
      </w:r>
      <w:r w:rsidR="003E3A9F" w:rsidRPr="00187D7D">
        <w:rPr>
          <w:rFonts w:ascii="Open Sans" w:hAnsi="Open Sans" w:cs="Open Sans"/>
        </w:rPr>
        <w:t xml:space="preserve"> representerer </w:t>
      </w:r>
      <w:r w:rsidRPr="00187D7D">
        <w:rPr>
          <w:rFonts w:ascii="Open Sans" w:hAnsi="Open Sans" w:cs="Open Sans"/>
        </w:rPr>
        <w:t>skoleeiernes analyser/</w:t>
      </w:r>
      <w:r w:rsidR="00AA02BB" w:rsidRPr="00187D7D">
        <w:rPr>
          <w:rFonts w:ascii="Open Sans" w:hAnsi="Open Sans" w:cs="Open Sans"/>
        </w:rPr>
        <w:t xml:space="preserve">skolenes </w:t>
      </w:r>
      <w:r w:rsidRPr="00187D7D">
        <w:rPr>
          <w:rFonts w:ascii="Open Sans" w:hAnsi="Open Sans" w:cs="Open Sans"/>
        </w:rPr>
        <w:t>skolebaserte vurderinger.</w:t>
      </w:r>
    </w:p>
    <w:p w14:paraId="686E0ACB" w14:textId="770E0BA8" w:rsidR="00954F80" w:rsidRPr="00091161" w:rsidRDefault="002324F0" w:rsidP="00954F80">
      <w:pPr>
        <w:pStyle w:val="Listeavsnitt"/>
        <w:rPr>
          <w:rFonts w:ascii="Open Sans" w:hAnsi="Open Sans" w:cs="Open Sans"/>
          <w:b/>
          <w:bCs/>
          <w:color w:val="0070C0"/>
        </w:rPr>
      </w:pPr>
      <w:sdt>
        <w:sdtPr>
          <w:rPr>
            <w:rFonts w:ascii="Open Sans" w:hAnsi="Open Sans" w:cs="Open Sans"/>
            <w:b/>
            <w:bCs/>
            <w:color w:val="0070C0"/>
          </w:rPr>
          <w:id w:val="1028830755"/>
          <w:placeholder>
            <w:docPart w:val="A92C34AB0758493197D2009AF9E6C578"/>
          </w:placeholder>
          <w:showingPlcHdr/>
          <w:comboBox>
            <w:listItem w:value="Velg ja/nei"/>
            <w:listItem w:displayText="Ja" w:value="Ja"/>
            <w:listItem w:displayText="Nei" w:value="Nei"/>
          </w:comboBox>
        </w:sdtPr>
        <w:sdtEndPr/>
        <w:sdtContent>
          <w:r w:rsidR="0065146A" w:rsidRPr="005B4882">
            <w:rPr>
              <w:rStyle w:val="Plassholdertekst"/>
              <w:bdr w:val="single" w:sz="4" w:space="0" w:color="auto"/>
            </w:rPr>
            <w:t>Velg et element.</w:t>
          </w:r>
        </w:sdtContent>
      </w:sdt>
    </w:p>
    <w:p w14:paraId="0B0E82A5" w14:textId="77777777" w:rsidR="00954F80" w:rsidRPr="00187D7D" w:rsidRDefault="00954F80" w:rsidP="00045663">
      <w:pPr>
        <w:pStyle w:val="Listeavsnitt"/>
        <w:rPr>
          <w:rFonts w:ascii="Open Sans" w:hAnsi="Open Sans" w:cs="Open Sans"/>
        </w:rPr>
      </w:pPr>
    </w:p>
    <w:p w14:paraId="7780532F" w14:textId="77777777" w:rsidR="00954F80" w:rsidRPr="00091161" w:rsidRDefault="00045663" w:rsidP="00954F80">
      <w:pPr>
        <w:pStyle w:val="Listeavsnitt"/>
        <w:rPr>
          <w:rFonts w:ascii="Open Sans" w:hAnsi="Open Sans" w:cs="Open Sans"/>
          <w:b/>
          <w:bCs/>
          <w:color w:val="0070C0"/>
        </w:rPr>
      </w:pPr>
      <w:r w:rsidRPr="00187D7D">
        <w:rPr>
          <w:rFonts w:ascii="Open Sans" w:hAnsi="Open Sans" w:cs="Open Sans"/>
        </w:rPr>
        <w:t>Analysen</w:t>
      </w:r>
      <w:r w:rsidR="009F70C3" w:rsidRPr="00187D7D">
        <w:rPr>
          <w:rFonts w:ascii="Open Sans" w:hAnsi="Open Sans" w:cs="Open Sans"/>
        </w:rPr>
        <w:t>, prioriteringen og planleggingen</w:t>
      </w:r>
      <w:r w:rsidRPr="00187D7D">
        <w:rPr>
          <w:rFonts w:ascii="Open Sans" w:hAnsi="Open Sans" w:cs="Open Sans"/>
        </w:rPr>
        <w:t xml:space="preserve"> har foregått i samarbeid med UP1: </w:t>
      </w:r>
      <w:r w:rsidR="00981AA6" w:rsidRPr="00187D7D">
        <w:rPr>
          <w:rFonts w:ascii="Open Sans" w:hAnsi="Open Sans" w:cs="Open Sans"/>
        </w:rPr>
        <w:br/>
      </w:r>
      <w:sdt>
        <w:sdtPr>
          <w:rPr>
            <w:rFonts w:ascii="Open Sans" w:hAnsi="Open Sans" w:cs="Open Sans"/>
            <w:b/>
            <w:bCs/>
            <w:color w:val="0070C0"/>
          </w:rPr>
          <w:id w:val="-2068335034"/>
          <w:placeholder>
            <w:docPart w:val="BD3CC68B4DDB43F487E8A7183FF88FA5"/>
          </w:placeholder>
          <w:showingPlcHdr/>
          <w:comboBox>
            <w:listItem w:value="Velg ja/nei"/>
            <w:listItem w:displayText="Ja" w:value="Ja"/>
            <w:listItem w:displayText="Nei" w:value="Nei"/>
          </w:comboBox>
        </w:sdtPr>
        <w:sdtEndPr/>
        <w:sdtContent>
          <w:r w:rsidR="00954F80" w:rsidRPr="005B4882">
            <w:rPr>
              <w:rStyle w:val="Plassholdertekst"/>
              <w:bdr w:val="single" w:sz="4" w:space="0" w:color="auto"/>
            </w:rPr>
            <w:t>Velg et element.</w:t>
          </w:r>
        </w:sdtContent>
      </w:sdt>
    </w:p>
    <w:p w14:paraId="72E126F3" w14:textId="11041907" w:rsidR="004C53B0" w:rsidRPr="00187D7D" w:rsidRDefault="004C53B0" w:rsidP="00045663">
      <w:pPr>
        <w:pStyle w:val="Listeavsnitt"/>
        <w:rPr>
          <w:rFonts w:ascii="Open Sans" w:hAnsi="Open Sans" w:cs="Open Sans"/>
        </w:rPr>
      </w:pPr>
    </w:p>
    <w:p w14:paraId="784F7536" w14:textId="0B76000E" w:rsidR="00045663" w:rsidRPr="00187D7D" w:rsidRDefault="00981AA6" w:rsidP="00045663">
      <w:pPr>
        <w:pStyle w:val="Listeavsnitt"/>
        <w:rPr>
          <w:rFonts w:ascii="Open Sans" w:hAnsi="Open Sans" w:cs="Open Sans"/>
        </w:rPr>
      </w:pPr>
      <w:r w:rsidRPr="00187D7D">
        <w:rPr>
          <w:rFonts w:ascii="Open Sans" w:hAnsi="Open Sans" w:cs="Open Sans"/>
        </w:rPr>
        <w:t>Hvis ja</w:t>
      </w:r>
      <w:r w:rsidR="001000E4">
        <w:rPr>
          <w:rFonts w:ascii="Open Sans" w:hAnsi="Open Sans" w:cs="Open Sans"/>
        </w:rPr>
        <w:t>;</w:t>
      </w:r>
      <w:r w:rsidRPr="00187D7D">
        <w:rPr>
          <w:rFonts w:ascii="Open Sans" w:hAnsi="Open Sans" w:cs="Open Sans"/>
        </w:rPr>
        <w:t xml:space="preserve"> n</w:t>
      </w:r>
      <w:r w:rsidR="00045663" w:rsidRPr="00187D7D">
        <w:rPr>
          <w:rFonts w:ascii="Open Sans" w:hAnsi="Open Sans" w:cs="Open Sans"/>
        </w:rPr>
        <w:t>avn</w:t>
      </w:r>
      <w:r w:rsidR="003E3A9F" w:rsidRPr="00187D7D">
        <w:rPr>
          <w:rFonts w:ascii="Open Sans" w:hAnsi="Open Sans" w:cs="Open Sans"/>
        </w:rPr>
        <w:t xml:space="preserve"> på UP1</w:t>
      </w:r>
      <w:r w:rsidR="009F70C3" w:rsidRPr="00187D7D">
        <w:rPr>
          <w:rFonts w:ascii="Open Sans" w:hAnsi="Open Sans" w:cs="Open Sans"/>
        </w:rPr>
        <w:t xml:space="preserve">: </w:t>
      </w:r>
      <w:sdt>
        <w:sdtPr>
          <w:rPr>
            <w:rFonts w:ascii="Open Sans" w:hAnsi="Open Sans" w:cs="Open Sans"/>
          </w:rPr>
          <w:id w:val="-1158230682"/>
          <w:placeholder>
            <w:docPart w:val="0BBBF3CFB319491F96D833E1F036F31A"/>
          </w:placeholder>
          <w:showingPlcHdr/>
          <w:text/>
        </w:sdtPr>
        <w:sdtEndPr/>
        <w:sdtContent>
          <w:r w:rsidR="005F3602" w:rsidRPr="00052C62">
            <w:rPr>
              <w:rStyle w:val="Plassholdertekst"/>
              <w:rFonts w:ascii="Open Sans" w:hAnsi="Open Sans" w:cs="Open Sans"/>
              <w:b/>
              <w:bCs/>
              <w:color w:val="0070C0"/>
              <w:bdr w:val="single" w:sz="4" w:space="0" w:color="auto"/>
            </w:rPr>
            <w:t>Klikk eller trykk her for å skrive inn tekst.</w:t>
          </w:r>
        </w:sdtContent>
      </w:sdt>
    </w:p>
    <w:p w14:paraId="7BECDA16" w14:textId="6BE9A7C4" w:rsidR="005F3602" w:rsidRPr="00187D7D" w:rsidRDefault="002832A2" w:rsidP="00045663">
      <w:pPr>
        <w:pStyle w:val="Listeavsnitt"/>
        <w:rPr>
          <w:rFonts w:ascii="Open Sans" w:hAnsi="Open Sans" w:cs="Open Sans"/>
        </w:rPr>
      </w:pPr>
      <w:r w:rsidRPr="00187D7D">
        <w:rPr>
          <w:rFonts w:ascii="Open Sans" w:hAnsi="Open Sans" w:cs="Open Sans"/>
        </w:rPr>
        <w:br/>
      </w:r>
    </w:p>
    <w:p w14:paraId="40786B27" w14:textId="77777777" w:rsidR="005B67A0" w:rsidRDefault="005B67A0">
      <w:pPr>
        <w:rPr>
          <w:rFonts w:ascii="Open Sans" w:hAnsi="Open Sans" w:cs="Open Sans"/>
        </w:rPr>
        <w:sectPr w:rsidR="005B67A0" w:rsidSect="00E91F7B">
          <w:headerReference w:type="default" r:id="rId11"/>
          <w:pgSz w:w="16838" w:h="11906" w:orient="landscape"/>
          <w:pgMar w:top="1417" w:right="1417" w:bottom="993" w:left="1417" w:header="708" w:footer="708" w:gutter="0"/>
          <w:cols w:space="708"/>
          <w:docGrid w:linePitch="360"/>
        </w:sectPr>
      </w:pPr>
    </w:p>
    <w:p w14:paraId="0506AB63" w14:textId="77777777" w:rsidR="00045663" w:rsidRPr="00187D7D" w:rsidRDefault="00045663" w:rsidP="00045663">
      <w:pPr>
        <w:pStyle w:val="Listeavsnitt"/>
        <w:rPr>
          <w:rFonts w:ascii="Open Sans" w:hAnsi="Open Sans" w:cs="Open Sans"/>
          <w:sz w:val="20"/>
          <w:szCs w:val="20"/>
        </w:rPr>
      </w:pPr>
    </w:p>
    <w:p w14:paraId="7E3368E0" w14:textId="462749AB" w:rsidR="00045663" w:rsidRPr="00187D7D" w:rsidRDefault="00045663" w:rsidP="00A24F56">
      <w:pPr>
        <w:pStyle w:val="Listeavsnitt"/>
        <w:numPr>
          <w:ilvl w:val="0"/>
          <w:numId w:val="2"/>
        </w:numPr>
        <w:rPr>
          <w:rFonts w:ascii="Open Sans" w:hAnsi="Open Sans" w:cs="Open Sans"/>
          <w:b/>
          <w:bCs/>
          <w:sz w:val="24"/>
          <w:szCs w:val="24"/>
        </w:rPr>
      </w:pPr>
      <w:r w:rsidRPr="00187D7D">
        <w:rPr>
          <w:rFonts w:ascii="Open Sans" w:hAnsi="Open Sans" w:cs="Open Sans"/>
          <w:b/>
          <w:bCs/>
          <w:sz w:val="24"/>
          <w:szCs w:val="24"/>
        </w:rPr>
        <w:t>Kompetansebehov i nettverket</w:t>
      </w:r>
    </w:p>
    <w:p w14:paraId="083F1EE3" w14:textId="6BB272D8" w:rsidR="00770986" w:rsidRPr="00187D7D" w:rsidRDefault="00045663" w:rsidP="00770986">
      <w:pPr>
        <w:rPr>
          <w:rFonts w:ascii="Open Sans" w:hAnsi="Open Sans" w:cs="Open Sans"/>
          <w:sz w:val="20"/>
          <w:szCs w:val="20"/>
        </w:rPr>
      </w:pPr>
      <w:r w:rsidRPr="00187D7D">
        <w:rPr>
          <w:rFonts w:ascii="Open Sans" w:hAnsi="Open Sans" w:cs="Open Sans"/>
          <w:sz w:val="20"/>
          <w:szCs w:val="20"/>
        </w:rPr>
        <w:t xml:space="preserve">Analysen har resultert i at kompetansenettverket </w:t>
      </w:r>
      <w:r w:rsidR="00467979" w:rsidRPr="00187D7D">
        <w:rPr>
          <w:rFonts w:ascii="Open Sans" w:hAnsi="Open Sans" w:cs="Open Sans"/>
          <w:sz w:val="20"/>
          <w:szCs w:val="20"/>
        </w:rPr>
        <w:t xml:space="preserve">har identifisert </w:t>
      </w:r>
      <w:r w:rsidRPr="00187D7D">
        <w:rPr>
          <w:rFonts w:ascii="Open Sans" w:hAnsi="Open Sans" w:cs="Open Sans"/>
          <w:sz w:val="20"/>
          <w:szCs w:val="20"/>
        </w:rPr>
        <w:t>kompetansebehov</w:t>
      </w:r>
      <w:r w:rsidR="00467979" w:rsidRPr="00187D7D">
        <w:rPr>
          <w:rFonts w:ascii="Open Sans" w:hAnsi="Open Sans" w:cs="Open Sans"/>
          <w:sz w:val="20"/>
          <w:szCs w:val="20"/>
        </w:rPr>
        <w:t>, og har konkludert med prioriteringe</w:t>
      </w:r>
      <w:r w:rsidR="00770986" w:rsidRPr="00187D7D">
        <w:rPr>
          <w:rFonts w:ascii="Open Sans" w:hAnsi="Open Sans" w:cs="Open Sans"/>
          <w:sz w:val="20"/>
          <w:szCs w:val="20"/>
        </w:rPr>
        <w:t>ne i skjemaet under.</w:t>
      </w:r>
      <w:r w:rsidR="00770986" w:rsidRPr="00187D7D">
        <w:rPr>
          <w:rFonts w:ascii="Open Sans" w:hAnsi="Open Sans" w:cs="Open Sans"/>
          <w:sz w:val="20"/>
          <w:szCs w:val="20"/>
        </w:rPr>
        <w:br/>
        <w:t>Vurder behovene i sammenheng med andre pågående tiltak, for eksempel innenfor oppfølgingsordningen, det nye kompetanseløftet, IBSM etc.</w:t>
      </w:r>
      <w:r w:rsidR="00770986" w:rsidRPr="00187D7D">
        <w:rPr>
          <w:rFonts w:ascii="Open Sans" w:hAnsi="Open Sans" w:cs="Open Sans"/>
          <w:sz w:val="20"/>
          <w:szCs w:val="20"/>
        </w:rPr>
        <w:br/>
      </w:r>
      <w:r w:rsidR="00770986" w:rsidRPr="00187D7D">
        <w:rPr>
          <w:rFonts w:ascii="Open Sans" w:hAnsi="Open Sans" w:cs="Open Sans"/>
          <w:sz w:val="20"/>
          <w:szCs w:val="20"/>
        </w:rPr>
        <w:br/>
        <w:t>For 2021 vil det ikke være nødvendig å budsjettere med kostnader til samarbeid med UP1</w:t>
      </w:r>
      <w:r w:rsidR="004F43F8" w:rsidRPr="00187D7D">
        <w:rPr>
          <w:rFonts w:ascii="Open Sans" w:hAnsi="Open Sans" w:cs="Open Sans"/>
          <w:sz w:val="20"/>
          <w:szCs w:val="20"/>
        </w:rPr>
        <w:t>, bare UP2</w:t>
      </w:r>
      <w:r w:rsidR="00770986" w:rsidRPr="00187D7D">
        <w:rPr>
          <w:rFonts w:ascii="Open Sans" w:hAnsi="Open Sans" w:cs="Open Sans"/>
          <w:sz w:val="20"/>
          <w:szCs w:val="20"/>
        </w:rPr>
        <w:t xml:space="preserve">. </w:t>
      </w:r>
      <w:r w:rsidR="00215002" w:rsidRPr="00187D7D">
        <w:rPr>
          <w:rFonts w:ascii="Open Sans" w:hAnsi="Open Sans" w:cs="Open Sans"/>
          <w:sz w:val="20"/>
          <w:szCs w:val="20"/>
        </w:rPr>
        <w:br/>
      </w:r>
      <w:r w:rsidR="00770986" w:rsidRPr="00B51207">
        <w:rPr>
          <w:rFonts w:ascii="Open Sans" w:hAnsi="Open Sans" w:cs="Open Sans"/>
          <w:i/>
          <w:iCs/>
          <w:sz w:val="20"/>
          <w:szCs w:val="20"/>
        </w:rPr>
        <w:t xml:space="preserve">Dere skisserer tiltak for 4 år, men det er kun for 2021 dere beregner kostnader knyttet til hvert kompetansetiltak. </w:t>
      </w:r>
      <w:r w:rsidR="00215002" w:rsidRPr="00B51207">
        <w:rPr>
          <w:rFonts w:ascii="Open Sans" w:hAnsi="Open Sans" w:cs="Open Sans"/>
          <w:i/>
          <w:iCs/>
          <w:sz w:val="20"/>
          <w:szCs w:val="20"/>
        </w:rPr>
        <w:br/>
      </w:r>
    </w:p>
    <w:tbl>
      <w:tblPr>
        <w:tblW w:w="5061" w:type="pct"/>
        <w:tblCellMar>
          <w:left w:w="70" w:type="dxa"/>
          <w:right w:w="70" w:type="dxa"/>
        </w:tblCellMar>
        <w:tblLook w:val="04A0" w:firstRow="1" w:lastRow="0" w:firstColumn="1" w:lastColumn="0" w:noHBand="0" w:noVBand="1"/>
      </w:tblPr>
      <w:tblGrid>
        <w:gridCol w:w="2056"/>
        <w:gridCol w:w="1993"/>
        <w:gridCol w:w="1990"/>
        <w:gridCol w:w="1990"/>
        <w:gridCol w:w="1990"/>
        <w:gridCol w:w="1990"/>
        <w:gridCol w:w="2166"/>
      </w:tblGrid>
      <w:tr w:rsidR="00520EFD" w:rsidRPr="00187D7D" w14:paraId="41D8190D" w14:textId="77777777" w:rsidTr="00187D7D">
        <w:trPr>
          <w:trHeight w:val="288"/>
        </w:trPr>
        <w:tc>
          <w:tcPr>
            <w:tcW w:w="5000" w:type="pct"/>
            <w:gridSpan w:val="7"/>
            <w:tcBorders>
              <w:top w:val="nil"/>
              <w:left w:val="nil"/>
              <w:bottom w:val="single" w:sz="4" w:space="0" w:color="auto"/>
              <w:right w:val="nil"/>
            </w:tcBorders>
            <w:shd w:val="clear" w:color="000000" w:fill="BDD7EE"/>
            <w:noWrap/>
            <w:vAlign w:val="bottom"/>
            <w:hideMark/>
          </w:tcPr>
          <w:p w14:paraId="65D1EF59" w14:textId="77777777" w:rsidR="00520EFD" w:rsidRPr="00187D7D" w:rsidRDefault="00520EFD" w:rsidP="00520EFD">
            <w:pPr>
              <w:spacing w:after="0" w:line="240" w:lineRule="auto"/>
              <w:jc w:val="center"/>
              <w:rPr>
                <w:rFonts w:ascii="Open Sans" w:eastAsia="Times New Roman" w:hAnsi="Open Sans" w:cs="Open Sans"/>
                <w:b/>
                <w:bCs/>
                <w:color w:val="000000"/>
                <w:lang w:eastAsia="nb-NO"/>
              </w:rPr>
            </w:pPr>
            <w:r w:rsidRPr="00187D7D">
              <w:rPr>
                <w:rFonts w:ascii="Open Sans" w:eastAsia="Times New Roman" w:hAnsi="Open Sans" w:cs="Open Sans"/>
                <w:b/>
                <w:bCs/>
                <w:color w:val="000000"/>
                <w:lang w:eastAsia="nb-NO"/>
              </w:rPr>
              <w:t>Langsiktig kompetanseutviklingsplan og budsjett for tildeling 2021</w:t>
            </w:r>
          </w:p>
        </w:tc>
      </w:tr>
      <w:tr w:rsidR="00520EFD" w:rsidRPr="00187D7D" w14:paraId="2E60D3D8" w14:textId="77777777" w:rsidTr="00B51207">
        <w:trPr>
          <w:trHeight w:val="1418"/>
        </w:trPr>
        <w:tc>
          <w:tcPr>
            <w:tcW w:w="725" w:type="pct"/>
            <w:vMerge w:val="restart"/>
            <w:tcBorders>
              <w:top w:val="nil"/>
              <w:left w:val="single" w:sz="4" w:space="0" w:color="auto"/>
              <w:bottom w:val="single" w:sz="4" w:space="0" w:color="000000"/>
              <w:right w:val="single" w:sz="4" w:space="0" w:color="auto"/>
            </w:tcBorders>
            <w:shd w:val="clear" w:color="000000" w:fill="FFE699"/>
            <w:vAlign w:val="center"/>
            <w:hideMark/>
          </w:tcPr>
          <w:p w14:paraId="1A45DAE5" w14:textId="77777777" w:rsidR="00520EFD" w:rsidRPr="00187D7D" w:rsidRDefault="00520EFD" w:rsidP="00520EFD">
            <w:pPr>
              <w:spacing w:after="0" w:line="240" w:lineRule="auto"/>
              <w:jc w:val="center"/>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Tema for tiltak med UP2</w:t>
            </w:r>
          </w:p>
        </w:tc>
        <w:tc>
          <w:tcPr>
            <w:tcW w:w="703" w:type="pct"/>
            <w:vMerge w:val="restart"/>
            <w:tcBorders>
              <w:top w:val="nil"/>
              <w:left w:val="single" w:sz="4" w:space="0" w:color="auto"/>
              <w:bottom w:val="single" w:sz="4" w:space="0" w:color="000000"/>
              <w:right w:val="single" w:sz="4" w:space="0" w:color="auto"/>
            </w:tcBorders>
            <w:shd w:val="clear" w:color="000000" w:fill="FFE699"/>
            <w:vAlign w:val="center"/>
            <w:hideMark/>
          </w:tcPr>
          <w:p w14:paraId="04EB4E80" w14:textId="77777777" w:rsidR="00520EFD" w:rsidRPr="00187D7D" w:rsidRDefault="00520EFD" w:rsidP="00520EFD">
            <w:pPr>
              <w:spacing w:after="0" w:line="240" w:lineRule="auto"/>
              <w:jc w:val="center"/>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Tidsperiode for tiltaket</w:t>
            </w:r>
          </w:p>
        </w:tc>
        <w:tc>
          <w:tcPr>
            <w:tcW w:w="702" w:type="pct"/>
            <w:tcBorders>
              <w:top w:val="nil"/>
              <w:left w:val="nil"/>
              <w:bottom w:val="nil"/>
              <w:right w:val="single" w:sz="4" w:space="0" w:color="auto"/>
            </w:tcBorders>
            <w:shd w:val="clear" w:color="000000" w:fill="FFE699"/>
            <w:vAlign w:val="center"/>
            <w:hideMark/>
          </w:tcPr>
          <w:p w14:paraId="522F26AB" w14:textId="77777777" w:rsidR="00520EFD" w:rsidRPr="00187D7D" w:rsidRDefault="00520EFD" w:rsidP="00520EFD">
            <w:pPr>
              <w:spacing w:after="0" w:line="240" w:lineRule="auto"/>
              <w:jc w:val="center"/>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Målgruppe              Fellestiltak i nettverket (1) kommunalt tiltak (2) skolebaserte tiltak (3)</w:t>
            </w:r>
          </w:p>
        </w:tc>
        <w:tc>
          <w:tcPr>
            <w:tcW w:w="702" w:type="pct"/>
            <w:vMerge w:val="restart"/>
            <w:tcBorders>
              <w:top w:val="nil"/>
              <w:left w:val="single" w:sz="4" w:space="0" w:color="auto"/>
              <w:bottom w:val="single" w:sz="4" w:space="0" w:color="auto"/>
              <w:right w:val="single" w:sz="4" w:space="0" w:color="auto"/>
            </w:tcBorders>
            <w:shd w:val="clear" w:color="000000" w:fill="FFE699"/>
            <w:vAlign w:val="center"/>
            <w:hideMark/>
          </w:tcPr>
          <w:p w14:paraId="75EB415D" w14:textId="77777777" w:rsidR="00520EFD" w:rsidRPr="00187D7D" w:rsidRDefault="00520EFD" w:rsidP="00520EFD">
            <w:pPr>
              <w:spacing w:after="0" w:line="240" w:lineRule="auto"/>
              <w:jc w:val="center"/>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Navn på UH som skal bidra</w:t>
            </w:r>
          </w:p>
        </w:tc>
        <w:tc>
          <w:tcPr>
            <w:tcW w:w="702" w:type="pct"/>
            <w:vMerge w:val="restart"/>
            <w:tcBorders>
              <w:top w:val="nil"/>
              <w:left w:val="single" w:sz="4" w:space="0" w:color="auto"/>
              <w:bottom w:val="single" w:sz="4" w:space="0" w:color="auto"/>
              <w:right w:val="single" w:sz="4" w:space="0" w:color="auto"/>
            </w:tcBorders>
            <w:shd w:val="clear" w:color="000000" w:fill="FFE699"/>
            <w:vAlign w:val="center"/>
            <w:hideMark/>
          </w:tcPr>
          <w:p w14:paraId="5D37856B" w14:textId="77777777" w:rsidR="00520EFD" w:rsidRPr="00187D7D" w:rsidRDefault="00520EFD" w:rsidP="00520EFD">
            <w:pPr>
              <w:spacing w:after="0" w:line="240" w:lineRule="auto"/>
              <w:jc w:val="center"/>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xml:space="preserve">Budsjettert kostnad eksklusive egenandel </w:t>
            </w:r>
          </w:p>
        </w:tc>
        <w:tc>
          <w:tcPr>
            <w:tcW w:w="702" w:type="pct"/>
            <w:vMerge w:val="restart"/>
            <w:tcBorders>
              <w:top w:val="nil"/>
              <w:left w:val="single" w:sz="4" w:space="0" w:color="auto"/>
              <w:bottom w:val="single" w:sz="4" w:space="0" w:color="auto"/>
              <w:right w:val="single" w:sz="4" w:space="0" w:color="auto"/>
            </w:tcBorders>
            <w:shd w:val="clear" w:color="000000" w:fill="FFE699"/>
            <w:vAlign w:val="center"/>
            <w:hideMark/>
          </w:tcPr>
          <w:p w14:paraId="360644CB" w14:textId="77777777" w:rsidR="00520EFD" w:rsidRPr="00187D7D" w:rsidRDefault="00520EFD" w:rsidP="00520EFD">
            <w:pPr>
              <w:spacing w:after="0" w:line="240" w:lineRule="auto"/>
              <w:jc w:val="center"/>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Mål for tiltaket</w:t>
            </w:r>
          </w:p>
        </w:tc>
        <w:tc>
          <w:tcPr>
            <w:tcW w:w="764" w:type="pct"/>
            <w:vMerge w:val="restart"/>
            <w:tcBorders>
              <w:top w:val="nil"/>
              <w:left w:val="single" w:sz="4" w:space="0" w:color="auto"/>
              <w:bottom w:val="single" w:sz="4" w:space="0" w:color="auto"/>
              <w:right w:val="single" w:sz="4" w:space="0" w:color="auto"/>
            </w:tcBorders>
            <w:shd w:val="clear" w:color="000000" w:fill="FFE699"/>
            <w:vAlign w:val="center"/>
            <w:hideMark/>
          </w:tcPr>
          <w:p w14:paraId="298A014E" w14:textId="77777777" w:rsidR="00520EFD" w:rsidRPr="00187D7D" w:rsidRDefault="00520EFD" w:rsidP="00520EFD">
            <w:pPr>
              <w:spacing w:after="0" w:line="240" w:lineRule="auto"/>
              <w:jc w:val="center"/>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Tegn på måloppnåelse</w:t>
            </w:r>
          </w:p>
        </w:tc>
      </w:tr>
      <w:tr w:rsidR="00520EFD" w:rsidRPr="00187D7D" w14:paraId="164CF253" w14:textId="77777777" w:rsidTr="00187D7D">
        <w:trPr>
          <w:trHeight w:val="288"/>
        </w:trPr>
        <w:tc>
          <w:tcPr>
            <w:tcW w:w="725" w:type="pct"/>
            <w:vMerge/>
            <w:tcBorders>
              <w:top w:val="nil"/>
              <w:left w:val="single" w:sz="4" w:space="0" w:color="auto"/>
              <w:bottom w:val="single" w:sz="4" w:space="0" w:color="000000"/>
              <w:right w:val="single" w:sz="4" w:space="0" w:color="auto"/>
            </w:tcBorders>
            <w:vAlign w:val="center"/>
            <w:hideMark/>
          </w:tcPr>
          <w:p w14:paraId="53ABDC62" w14:textId="77777777" w:rsidR="00520EFD" w:rsidRPr="00187D7D" w:rsidRDefault="00520EFD" w:rsidP="00520EFD">
            <w:pPr>
              <w:spacing w:after="0" w:line="240" w:lineRule="auto"/>
              <w:rPr>
                <w:rFonts w:ascii="Open Sans" w:eastAsia="Times New Roman" w:hAnsi="Open Sans" w:cs="Open Sans"/>
                <w:color w:val="000000"/>
                <w:lang w:eastAsia="nb-NO"/>
              </w:rPr>
            </w:pPr>
          </w:p>
        </w:tc>
        <w:tc>
          <w:tcPr>
            <w:tcW w:w="703" w:type="pct"/>
            <w:vMerge/>
            <w:tcBorders>
              <w:top w:val="nil"/>
              <w:left w:val="single" w:sz="4" w:space="0" w:color="auto"/>
              <w:bottom w:val="single" w:sz="4" w:space="0" w:color="000000"/>
              <w:right w:val="single" w:sz="4" w:space="0" w:color="auto"/>
            </w:tcBorders>
            <w:vAlign w:val="center"/>
            <w:hideMark/>
          </w:tcPr>
          <w:p w14:paraId="0332906B" w14:textId="77777777" w:rsidR="00520EFD" w:rsidRPr="00187D7D" w:rsidRDefault="00520EFD" w:rsidP="00520EFD">
            <w:pPr>
              <w:spacing w:after="0" w:line="240" w:lineRule="auto"/>
              <w:rPr>
                <w:rFonts w:ascii="Open Sans" w:eastAsia="Times New Roman" w:hAnsi="Open Sans" w:cs="Open Sans"/>
                <w:color w:val="000000"/>
                <w:lang w:eastAsia="nb-NO"/>
              </w:rPr>
            </w:pPr>
          </w:p>
        </w:tc>
        <w:tc>
          <w:tcPr>
            <w:tcW w:w="702" w:type="pct"/>
            <w:tcBorders>
              <w:top w:val="nil"/>
              <w:left w:val="nil"/>
              <w:bottom w:val="single" w:sz="4" w:space="0" w:color="auto"/>
              <w:right w:val="single" w:sz="4" w:space="0" w:color="auto"/>
            </w:tcBorders>
            <w:shd w:val="clear" w:color="000000" w:fill="FFE699"/>
            <w:vAlign w:val="center"/>
            <w:hideMark/>
          </w:tcPr>
          <w:p w14:paraId="45DB132A" w14:textId="46F30152" w:rsidR="00520EFD" w:rsidRPr="00187D7D" w:rsidRDefault="00520EFD" w:rsidP="00B51207">
            <w:pPr>
              <w:spacing w:after="0" w:line="240" w:lineRule="auto"/>
              <w:rPr>
                <w:rFonts w:ascii="Open Sans" w:eastAsia="Times New Roman" w:hAnsi="Open Sans" w:cs="Open Sans"/>
                <w:color w:val="000000"/>
                <w:lang w:eastAsia="nb-NO"/>
              </w:rPr>
            </w:pPr>
          </w:p>
        </w:tc>
        <w:tc>
          <w:tcPr>
            <w:tcW w:w="702" w:type="pct"/>
            <w:vMerge/>
            <w:tcBorders>
              <w:top w:val="nil"/>
              <w:left w:val="single" w:sz="4" w:space="0" w:color="auto"/>
              <w:bottom w:val="single" w:sz="4" w:space="0" w:color="auto"/>
              <w:right w:val="single" w:sz="4" w:space="0" w:color="auto"/>
            </w:tcBorders>
            <w:vAlign w:val="center"/>
            <w:hideMark/>
          </w:tcPr>
          <w:p w14:paraId="007B183E" w14:textId="77777777" w:rsidR="00520EFD" w:rsidRPr="00187D7D" w:rsidRDefault="00520EFD" w:rsidP="00520EFD">
            <w:pPr>
              <w:spacing w:after="0" w:line="240" w:lineRule="auto"/>
              <w:rPr>
                <w:rFonts w:ascii="Open Sans" w:eastAsia="Times New Roman" w:hAnsi="Open Sans" w:cs="Open Sans"/>
                <w:color w:val="000000"/>
                <w:lang w:eastAsia="nb-NO"/>
              </w:rPr>
            </w:pPr>
          </w:p>
        </w:tc>
        <w:tc>
          <w:tcPr>
            <w:tcW w:w="702" w:type="pct"/>
            <w:vMerge/>
            <w:tcBorders>
              <w:top w:val="nil"/>
              <w:left w:val="single" w:sz="4" w:space="0" w:color="auto"/>
              <w:bottom w:val="single" w:sz="4" w:space="0" w:color="auto"/>
              <w:right w:val="single" w:sz="4" w:space="0" w:color="auto"/>
            </w:tcBorders>
            <w:vAlign w:val="center"/>
            <w:hideMark/>
          </w:tcPr>
          <w:p w14:paraId="0D5DAECF" w14:textId="77777777" w:rsidR="00520EFD" w:rsidRPr="00187D7D" w:rsidRDefault="00520EFD" w:rsidP="00520EFD">
            <w:pPr>
              <w:spacing w:after="0" w:line="240" w:lineRule="auto"/>
              <w:rPr>
                <w:rFonts w:ascii="Open Sans" w:eastAsia="Times New Roman" w:hAnsi="Open Sans" w:cs="Open Sans"/>
                <w:color w:val="000000"/>
                <w:lang w:eastAsia="nb-NO"/>
              </w:rPr>
            </w:pPr>
          </w:p>
        </w:tc>
        <w:tc>
          <w:tcPr>
            <w:tcW w:w="702" w:type="pct"/>
            <w:vMerge/>
            <w:tcBorders>
              <w:top w:val="nil"/>
              <w:left w:val="single" w:sz="4" w:space="0" w:color="auto"/>
              <w:bottom w:val="single" w:sz="4" w:space="0" w:color="auto"/>
              <w:right w:val="single" w:sz="4" w:space="0" w:color="auto"/>
            </w:tcBorders>
            <w:vAlign w:val="center"/>
            <w:hideMark/>
          </w:tcPr>
          <w:p w14:paraId="5E07FC16" w14:textId="77777777" w:rsidR="00520EFD" w:rsidRPr="00187D7D" w:rsidRDefault="00520EFD" w:rsidP="00520EFD">
            <w:pPr>
              <w:spacing w:after="0" w:line="240" w:lineRule="auto"/>
              <w:rPr>
                <w:rFonts w:ascii="Open Sans" w:eastAsia="Times New Roman" w:hAnsi="Open Sans" w:cs="Open Sans"/>
                <w:color w:val="000000"/>
                <w:lang w:eastAsia="nb-NO"/>
              </w:rPr>
            </w:pPr>
          </w:p>
        </w:tc>
        <w:tc>
          <w:tcPr>
            <w:tcW w:w="764" w:type="pct"/>
            <w:vMerge/>
            <w:tcBorders>
              <w:top w:val="nil"/>
              <w:left w:val="single" w:sz="4" w:space="0" w:color="auto"/>
              <w:bottom w:val="single" w:sz="4" w:space="0" w:color="auto"/>
              <w:right w:val="single" w:sz="4" w:space="0" w:color="auto"/>
            </w:tcBorders>
            <w:vAlign w:val="center"/>
            <w:hideMark/>
          </w:tcPr>
          <w:p w14:paraId="735EC8DE" w14:textId="77777777" w:rsidR="00520EFD" w:rsidRPr="00187D7D" w:rsidRDefault="00520EFD" w:rsidP="00520EFD">
            <w:pPr>
              <w:spacing w:after="0" w:line="240" w:lineRule="auto"/>
              <w:rPr>
                <w:rFonts w:ascii="Open Sans" w:eastAsia="Times New Roman" w:hAnsi="Open Sans" w:cs="Open Sans"/>
                <w:color w:val="000000"/>
                <w:lang w:eastAsia="nb-NO"/>
              </w:rPr>
            </w:pPr>
          </w:p>
        </w:tc>
      </w:tr>
      <w:tr w:rsidR="00520EFD" w:rsidRPr="00187D7D" w14:paraId="0C90F083" w14:textId="77777777" w:rsidTr="0065146A">
        <w:trPr>
          <w:trHeight w:val="288"/>
        </w:trPr>
        <w:tc>
          <w:tcPr>
            <w:tcW w:w="725" w:type="pct"/>
            <w:tcBorders>
              <w:top w:val="nil"/>
              <w:left w:val="single" w:sz="4" w:space="0" w:color="auto"/>
              <w:bottom w:val="single" w:sz="4" w:space="0" w:color="auto"/>
              <w:right w:val="single" w:sz="4" w:space="0" w:color="auto"/>
            </w:tcBorders>
            <w:shd w:val="clear" w:color="auto" w:fill="auto"/>
            <w:noWrap/>
            <w:vAlign w:val="bottom"/>
          </w:tcPr>
          <w:p w14:paraId="20F90F6E" w14:textId="36822E73" w:rsidR="00520EFD" w:rsidRPr="00187D7D" w:rsidRDefault="00520EFD" w:rsidP="00520EFD">
            <w:pPr>
              <w:spacing w:after="0" w:line="240" w:lineRule="auto"/>
              <w:rPr>
                <w:rFonts w:ascii="Open Sans" w:eastAsia="Times New Roman" w:hAnsi="Open Sans" w:cs="Open Sans"/>
                <w:color w:val="000000"/>
                <w:lang w:eastAsia="nb-NO"/>
              </w:rPr>
            </w:pPr>
          </w:p>
        </w:tc>
        <w:tc>
          <w:tcPr>
            <w:tcW w:w="703" w:type="pct"/>
            <w:tcBorders>
              <w:top w:val="nil"/>
              <w:left w:val="nil"/>
              <w:bottom w:val="single" w:sz="4" w:space="0" w:color="auto"/>
              <w:right w:val="single" w:sz="4" w:space="0" w:color="auto"/>
            </w:tcBorders>
            <w:shd w:val="clear" w:color="auto" w:fill="auto"/>
            <w:noWrap/>
            <w:vAlign w:val="bottom"/>
          </w:tcPr>
          <w:p w14:paraId="0DD1A80F" w14:textId="43412DAD" w:rsidR="00520EFD" w:rsidRPr="00187D7D" w:rsidRDefault="00520EFD" w:rsidP="00520EFD">
            <w:pPr>
              <w:spacing w:after="0" w:line="240" w:lineRule="auto"/>
              <w:rPr>
                <w:rFonts w:ascii="Open Sans" w:eastAsia="Times New Roman" w:hAnsi="Open Sans" w:cs="Open Sans"/>
                <w:color w:val="000000"/>
                <w:lang w:eastAsia="nb-NO"/>
              </w:rPr>
            </w:pPr>
          </w:p>
        </w:tc>
        <w:tc>
          <w:tcPr>
            <w:tcW w:w="702" w:type="pct"/>
            <w:tcBorders>
              <w:top w:val="nil"/>
              <w:left w:val="nil"/>
              <w:bottom w:val="single" w:sz="4" w:space="0" w:color="auto"/>
              <w:right w:val="single" w:sz="4" w:space="0" w:color="auto"/>
            </w:tcBorders>
            <w:shd w:val="clear" w:color="auto" w:fill="auto"/>
            <w:noWrap/>
            <w:vAlign w:val="bottom"/>
          </w:tcPr>
          <w:p w14:paraId="3F290AA9" w14:textId="3FABF776" w:rsidR="00520EFD" w:rsidRPr="00187D7D" w:rsidRDefault="00520EFD" w:rsidP="00520EFD">
            <w:pPr>
              <w:spacing w:after="0" w:line="240" w:lineRule="auto"/>
              <w:rPr>
                <w:rFonts w:ascii="Open Sans" w:eastAsia="Times New Roman" w:hAnsi="Open Sans" w:cs="Open Sans"/>
                <w:color w:val="000000"/>
                <w:lang w:eastAsia="nb-NO"/>
              </w:rPr>
            </w:pPr>
          </w:p>
        </w:tc>
        <w:tc>
          <w:tcPr>
            <w:tcW w:w="702" w:type="pct"/>
            <w:tcBorders>
              <w:top w:val="nil"/>
              <w:left w:val="nil"/>
              <w:bottom w:val="single" w:sz="4" w:space="0" w:color="auto"/>
              <w:right w:val="single" w:sz="4" w:space="0" w:color="auto"/>
            </w:tcBorders>
            <w:shd w:val="clear" w:color="auto" w:fill="auto"/>
            <w:noWrap/>
            <w:vAlign w:val="bottom"/>
            <w:hideMark/>
          </w:tcPr>
          <w:p w14:paraId="248ACC9D"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7BD866FE"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37F414D0"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64" w:type="pct"/>
            <w:tcBorders>
              <w:top w:val="nil"/>
              <w:left w:val="nil"/>
              <w:bottom w:val="single" w:sz="4" w:space="0" w:color="auto"/>
              <w:right w:val="single" w:sz="4" w:space="0" w:color="auto"/>
            </w:tcBorders>
            <w:shd w:val="clear" w:color="auto" w:fill="auto"/>
            <w:noWrap/>
            <w:vAlign w:val="bottom"/>
            <w:hideMark/>
          </w:tcPr>
          <w:p w14:paraId="29CF30D4"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r>
      <w:tr w:rsidR="00520EFD" w:rsidRPr="00187D7D" w14:paraId="5DF95808" w14:textId="77777777" w:rsidTr="00187D7D">
        <w:trPr>
          <w:trHeight w:val="288"/>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2F678D9C"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3" w:type="pct"/>
            <w:tcBorders>
              <w:top w:val="nil"/>
              <w:left w:val="nil"/>
              <w:bottom w:val="single" w:sz="4" w:space="0" w:color="auto"/>
              <w:right w:val="single" w:sz="4" w:space="0" w:color="auto"/>
            </w:tcBorders>
            <w:shd w:val="clear" w:color="auto" w:fill="auto"/>
            <w:noWrap/>
            <w:vAlign w:val="bottom"/>
            <w:hideMark/>
          </w:tcPr>
          <w:p w14:paraId="32B0601B"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3363BBC2"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1426D40D"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30A1B0A5"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46026D14"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64" w:type="pct"/>
            <w:tcBorders>
              <w:top w:val="nil"/>
              <w:left w:val="nil"/>
              <w:bottom w:val="single" w:sz="4" w:space="0" w:color="auto"/>
              <w:right w:val="single" w:sz="4" w:space="0" w:color="auto"/>
            </w:tcBorders>
            <w:shd w:val="clear" w:color="auto" w:fill="auto"/>
            <w:noWrap/>
            <w:vAlign w:val="bottom"/>
            <w:hideMark/>
          </w:tcPr>
          <w:p w14:paraId="661F6883"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r>
      <w:tr w:rsidR="00520EFD" w:rsidRPr="00187D7D" w14:paraId="47BBD702" w14:textId="77777777" w:rsidTr="00187D7D">
        <w:trPr>
          <w:trHeight w:val="288"/>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41B32112"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3" w:type="pct"/>
            <w:tcBorders>
              <w:top w:val="nil"/>
              <w:left w:val="nil"/>
              <w:bottom w:val="single" w:sz="4" w:space="0" w:color="auto"/>
              <w:right w:val="single" w:sz="4" w:space="0" w:color="auto"/>
            </w:tcBorders>
            <w:shd w:val="clear" w:color="auto" w:fill="auto"/>
            <w:noWrap/>
            <w:vAlign w:val="bottom"/>
            <w:hideMark/>
          </w:tcPr>
          <w:p w14:paraId="1008742D"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2F5DA483"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367CF7FA"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7342091C"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47646877"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64" w:type="pct"/>
            <w:tcBorders>
              <w:top w:val="nil"/>
              <w:left w:val="nil"/>
              <w:bottom w:val="single" w:sz="4" w:space="0" w:color="auto"/>
              <w:right w:val="single" w:sz="4" w:space="0" w:color="auto"/>
            </w:tcBorders>
            <w:shd w:val="clear" w:color="auto" w:fill="auto"/>
            <w:noWrap/>
            <w:vAlign w:val="bottom"/>
            <w:hideMark/>
          </w:tcPr>
          <w:p w14:paraId="72086948"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r>
      <w:tr w:rsidR="00520EFD" w:rsidRPr="00187D7D" w14:paraId="20634A94" w14:textId="77777777" w:rsidTr="00187D7D">
        <w:trPr>
          <w:trHeight w:val="288"/>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0C343847"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3" w:type="pct"/>
            <w:tcBorders>
              <w:top w:val="nil"/>
              <w:left w:val="nil"/>
              <w:bottom w:val="single" w:sz="4" w:space="0" w:color="auto"/>
              <w:right w:val="single" w:sz="4" w:space="0" w:color="auto"/>
            </w:tcBorders>
            <w:shd w:val="clear" w:color="auto" w:fill="auto"/>
            <w:noWrap/>
            <w:vAlign w:val="bottom"/>
            <w:hideMark/>
          </w:tcPr>
          <w:p w14:paraId="4A5FB962"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5557CA47"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23F7F24B"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7A16DB51"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59E8BBD8"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64" w:type="pct"/>
            <w:tcBorders>
              <w:top w:val="nil"/>
              <w:left w:val="nil"/>
              <w:bottom w:val="single" w:sz="4" w:space="0" w:color="auto"/>
              <w:right w:val="single" w:sz="4" w:space="0" w:color="auto"/>
            </w:tcBorders>
            <w:shd w:val="clear" w:color="auto" w:fill="auto"/>
            <w:noWrap/>
            <w:vAlign w:val="bottom"/>
            <w:hideMark/>
          </w:tcPr>
          <w:p w14:paraId="507B2C67"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r>
      <w:tr w:rsidR="00520EFD" w:rsidRPr="00187D7D" w14:paraId="629EBE93" w14:textId="77777777" w:rsidTr="00187D7D">
        <w:trPr>
          <w:trHeight w:val="288"/>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1C30DD78"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3" w:type="pct"/>
            <w:tcBorders>
              <w:top w:val="nil"/>
              <w:left w:val="nil"/>
              <w:bottom w:val="single" w:sz="4" w:space="0" w:color="auto"/>
              <w:right w:val="single" w:sz="4" w:space="0" w:color="auto"/>
            </w:tcBorders>
            <w:shd w:val="clear" w:color="auto" w:fill="auto"/>
            <w:noWrap/>
            <w:vAlign w:val="bottom"/>
            <w:hideMark/>
          </w:tcPr>
          <w:p w14:paraId="19AD05EF"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1DC9644A"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521922C7"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29581977"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33D5B6A9"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64" w:type="pct"/>
            <w:tcBorders>
              <w:top w:val="nil"/>
              <w:left w:val="nil"/>
              <w:bottom w:val="single" w:sz="4" w:space="0" w:color="auto"/>
              <w:right w:val="single" w:sz="4" w:space="0" w:color="auto"/>
            </w:tcBorders>
            <w:shd w:val="clear" w:color="auto" w:fill="auto"/>
            <w:noWrap/>
            <w:vAlign w:val="bottom"/>
            <w:hideMark/>
          </w:tcPr>
          <w:p w14:paraId="28CD2F5D"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r>
      <w:tr w:rsidR="00520EFD" w:rsidRPr="00187D7D" w14:paraId="68369B9F" w14:textId="77777777" w:rsidTr="00187D7D">
        <w:trPr>
          <w:trHeight w:val="288"/>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7F020BA7"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3" w:type="pct"/>
            <w:tcBorders>
              <w:top w:val="nil"/>
              <w:left w:val="nil"/>
              <w:bottom w:val="single" w:sz="4" w:space="0" w:color="auto"/>
              <w:right w:val="single" w:sz="4" w:space="0" w:color="auto"/>
            </w:tcBorders>
            <w:shd w:val="clear" w:color="auto" w:fill="auto"/>
            <w:noWrap/>
            <w:vAlign w:val="bottom"/>
            <w:hideMark/>
          </w:tcPr>
          <w:p w14:paraId="0C860859"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0CFAE96B"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10D9725C"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0104E7A7"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343795EF"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64" w:type="pct"/>
            <w:tcBorders>
              <w:top w:val="nil"/>
              <w:left w:val="nil"/>
              <w:bottom w:val="single" w:sz="4" w:space="0" w:color="auto"/>
              <w:right w:val="single" w:sz="4" w:space="0" w:color="auto"/>
            </w:tcBorders>
            <w:shd w:val="clear" w:color="auto" w:fill="auto"/>
            <w:noWrap/>
            <w:vAlign w:val="bottom"/>
            <w:hideMark/>
          </w:tcPr>
          <w:p w14:paraId="537FC85E"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r>
      <w:tr w:rsidR="00520EFD" w:rsidRPr="00187D7D" w14:paraId="3AA4856C" w14:textId="77777777" w:rsidTr="00187D7D">
        <w:trPr>
          <w:trHeight w:val="288"/>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14:paraId="11FD0046"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3" w:type="pct"/>
            <w:tcBorders>
              <w:top w:val="nil"/>
              <w:left w:val="nil"/>
              <w:bottom w:val="single" w:sz="4" w:space="0" w:color="auto"/>
              <w:right w:val="single" w:sz="4" w:space="0" w:color="auto"/>
            </w:tcBorders>
            <w:shd w:val="clear" w:color="auto" w:fill="auto"/>
            <w:noWrap/>
            <w:vAlign w:val="bottom"/>
            <w:hideMark/>
          </w:tcPr>
          <w:p w14:paraId="32004B48"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5054D86E"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61FFD48B"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2E89B782"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02" w:type="pct"/>
            <w:tcBorders>
              <w:top w:val="nil"/>
              <w:left w:val="nil"/>
              <w:bottom w:val="single" w:sz="4" w:space="0" w:color="auto"/>
              <w:right w:val="single" w:sz="4" w:space="0" w:color="auto"/>
            </w:tcBorders>
            <w:shd w:val="clear" w:color="auto" w:fill="auto"/>
            <w:noWrap/>
            <w:vAlign w:val="bottom"/>
            <w:hideMark/>
          </w:tcPr>
          <w:p w14:paraId="7451B5FD"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c>
          <w:tcPr>
            <w:tcW w:w="764" w:type="pct"/>
            <w:tcBorders>
              <w:top w:val="nil"/>
              <w:left w:val="nil"/>
              <w:bottom w:val="single" w:sz="4" w:space="0" w:color="auto"/>
              <w:right w:val="single" w:sz="4" w:space="0" w:color="auto"/>
            </w:tcBorders>
            <w:shd w:val="clear" w:color="auto" w:fill="auto"/>
            <w:noWrap/>
            <w:vAlign w:val="bottom"/>
            <w:hideMark/>
          </w:tcPr>
          <w:p w14:paraId="7DBF9AD9" w14:textId="77777777" w:rsidR="00520EFD" w:rsidRPr="00187D7D" w:rsidRDefault="00520EFD" w:rsidP="00520EFD">
            <w:pPr>
              <w:spacing w:after="0" w:line="240" w:lineRule="auto"/>
              <w:rPr>
                <w:rFonts w:ascii="Open Sans" w:eastAsia="Times New Roman" w:hAnsi="Open Sans" w:cs="Open Sans"/>
                <w:color w:val="000000"/>
                <w:lang w:eastAsia="nb-NO"/>
              </w:rPr>
            </w:pPr>
            <w:r w:rsidRPr="00187D7D">
              <w:rPr>
                <w:rFonts w:ascii="Open Sans" w:eastAsia="Times New Roman" w:hAnsi="Open Sans" w:cs="Open Sans"/>
                <w:color w:val="000000"/>
                <w:lang w:eastAsia="nb-NO"/>
              </w:rPr>
              <w:t> </w:t>
            </w:r>
          </w:p>
        </w:tc>
      </w:tr>
    </w:tbl>
    <w:p w14:paraId="796237A9" w14:textId="77777777" w:rsidR="00FC3316" w:rsidRDefault="00FC3316" w:rsidP="00B51207">
      <w:pPr>
        <w:rPr>
          <w:rFonts w:ascii="Open Sans" w:hAnsi="Open Sans" w:cs="Open Sans"/>
        </w:rPr>
        <w:sectPr w:rsidR="00FC3316" w:rsidSect="00E91F7B">
          <w:pgSz w:w="16838" w:h="11906" w:orient="landscape"/>
          <w:pgMar w:top="1417" w:right="1417" w:bottom="993" w:left="1417" w:header="708" w:footer="708" w:gutter="0"/>
          <w:cols w:space="708"/>
          <w:formProt w:val="0"/>
          <w:docGrid w:linePitch="360"/>
        </w:sectPr>
      </w:pPr>
    </w:p>
    <w:p w14:paraId="4545531D" w14:textId="342576AB" w:rsidR="00A24F56" w:rsidRPr="00187D7D" w:rsidRDefault="00B51207" w:rsidP="0061357C">
      <w:pPr>
        <w:pStyle w:val="Listeavsnitt"/>
        <w:ind w:left="0"/>
        <w:rPr>
          <w:rFonts w:ascii="Open Sans" w:hAnsi="Open Sans" w:cs="Open Sans"/>
        </w:rPr>
      </w:pPr>
      <w:r>
        <w:rPr>
          <w:rFonts w:ascii="Open Sans" w:hAnsi="Open Sans" w:cs="Open Sans"/>
        </w:rPr>
        <w:br/>
      </w:r>
      <w:r w:rsidR="00770986" w:rsidRPr="00B51207">
        <w:rPr>
          <w:rFonts w:ascii="Open Sans" w:hAnsi="Open Sans" w:cs="Open Sans"/>
        </w:rPr>
        <w:t xml:space="preserve">Vi bekrefter at </w:t>
      </w:r>
      <w:r w:rsidR="00215002" w:rsidRPr="00B51207">
        <w:rPr>
          <w:rFonts w:ascii="Open Sans" w:hAnsi="Open Sans" w:cs="Open Sans"/>
        </w:rPr>
        <w:t xml:space="preserve">alle </w:t>
      </w:r>
      <w:r w:rsidR="00770986" w:rsidRPr="00B51207">
        <w:rPr>
          <w:rFonts w:ascii="Open Sans" w:hAnsi="Open Sans" w:cs="Open Sans"/>
        </w:rPr>
        <w:t>kommunene</w:t>
      </w:r>
      <w:r w:rsidR="00215002" w:rsidRPr="00B51207">
        <w:rPr>
          <w:rFonts w:ascii="Open Sans" w:hAnsi="Open Sans" w:cs="Open Sans"/>
        </w:rPr>
        <w:t>/friskolene</w:t>
      </w:r>
      <w:r w:rsidR="00770986" w:rsidRPr="00B51207">
        <w:rPr>
          <w:rFonts w:ascii="Open Sans" w:hAnsi="Open Sans" w:cs="Open Sans"/>
        </w:rPr>
        <w:t xml:space="preserve"> i nettverket oppfyller kravene til egenandel regulert i forskrift.</w:t>
      </w:r>
      <w:r w:rsidR="00215002" w:rsidRPr="00B51207">
        <w:rPr>
          <w:rFonts w:ascii="Open Sans" w:hAnsi="Open Sans" w:cs="Open Sans"/>
        </w:rPr>
        <w:br/>
      </w:r>
      <w:sdt>
        <w:sdtPr>
          <w:rPr>
            <w:rFonts w:ascii="Open Sans" w:hAnsi="Open Sans" w:cs="Open Sans"/>
            <w:b/>
            <w:bCs/>
            <w:color w:val="0070C0"/>
          </w:rPr>
          <w:id w:val="1738901307"/>
          <w:placeholder>
            <w:docPart w:val="1D6463BB4DC147EA96E2DECABAFD436E"/>
          </w:placeholder>
          <w:showingPlcHdr/>
          <w:comboBox>
            <w:listItem w:value="Velg ja/nei"/>
            <w:listItem w:displayText="Ja" w:value="Ja"/>
            <w:listItem w:displayText="Nei" w:value="Nei"/>
          </w:comboBox>
        </w:sdtPr>
        <w:sdtEndPr/>
        <w:sdtContent>
          <w:r w:rsidR="00954F80" w:rsidRPr="005B4882">
            <w:rPr>
              <w:rStyle w:val="Plassholdertekst"/>
              <w:bdr w:val="single" w:sz="4" w:space="0" w:color="auto"/>
            </w:rPr>
            <w:t>Velg et element.</w:t>
          </w:r>
        </w:sdtContent>
      </w:sdt>
    </w:p>
    <w:sectPr w:rsidR="00A24F56" w:rsidRPr="00187D7D" w:rsidSect="00FC3316">
      <w:type w:val="continuous"/>
      <w:pgSz w:w="16838" w:h="11906" w:orient="landscape"/>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D1816" w14:textId="77777777" w:rsidR="003C181E" w:rsidRDefault="003C181E" w:rsidP="00D574C0">
      <w:pPr>
        <w:spacing w:after="0" w:line="240" w:lineRule="auto"/>
      </w:pPr>
      <w:r>
        <w:separator/>
      </w:r>
    </w:p>
  </w:endnote>
  <w:endnote w:type="continuationSeparator" w:id="0">
    <w:p w14:paraId="0D00D67D" w14:textId="77777777" w:rsidR="003C181E" w:rsidRDefault="003C181E" w:rsidP="00D5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76C6D" w14:textId="77777777" w:rsidR="003C181E" w:rsidRDefault="003C181E" w:rsidP="00D574C0">
      <w:pPr>
        <w:spacing w:after="0" w:line="240" w:lineRule="auto"/>
      </w:pPr>
      <w:r>
        <w:separator/>
      </w:r>
    </w:p>
  </w:footnote>
  <w:footnote w:type="continuationSeparator" w:id="0">
    <w:p w14:paraId="1E38B8A4" w14:textId="77777777" w:rsidR="003C181E" w:rsidRDefault="003C181E" w:rsidP="00D574C0">
      <w:pPr>
        <w:spacing w:after="0" w:line="240" w:lineRule="auto"/>
      </w:pPr>
      <w:r>
        <w:continuationSeparator/>
      </w:r>
    </w:p>
  </w:footnote>
  <w:footnote w:id="1">
    <w:p w14:paraId="35B6F4B0" w14:textId="2D6DB041" w:rsidR="001D4552" w:rsidRPr="000D2FFE" w:rsidRDefault="001D4552">
      <w:pPr>
        <w:pStyle w:val="Fotnotetekst"/>
        <w:rPr>
          <w:sz w:val="16"/>
          <w:szCs w:val="16"/>
        </w:rPr>
      </w:pPr>
      <w:r w:rsidRPr="000D2FFE">
        <w:rPr>
          <w:rStyle w:val="Fotnotereferanse"/>
          <w:sz w:val="16"/>
          <w:szCs w:val="16"/>
        </w:rPr>
        <w:footnoteRef/>
      </w:r>
      <w:r w:rsidRPr="000D2FFE">
        <w:rPr>
          <w:sz w:val="16"/>
          <w:szCs w:val="16"/>
        </w:rPr>
        <w:t xml:space="preserve"> Forankring er eierskapet som alle involverte trenger for å engasjere seg i et arbeid. Eierskap og forankring betinger involvering. Gjennom involvering i analysefasen skapes erkjennelse og følt behov for forbedring. Utviklingspartner 1 er en sentral medspiller i dette arbeidet. Lokale behov aggregeres opp til nettverksnivå.</w:t>
      </w:r>
      <w:r w:rsidR="003E3A9F">
        <w:rPr>
          <w:sz w:val="16"/>
          <w:szCs w:val="16"/>
        </w:rPr>
        <w:t xml:space="preserve"> Det a</w:t>
      </w:r>
      <w:r w:rsidR="003E3A9F" w:rsidRPr="000D2FFE">
        <w:rPr>
          <w:sz w:val="16"/>
          <w:szCs w:val="16"/>
        </w:rPr>
        <w:t>t arbeidet er forankret vil si mer enn politisk forankring og partssamarbeid.</w:t>
      </w:r>
    </w:p>
    <w:p w14:paraId="47C8267F" w14:textId="77777777" w:rsidR="001D4552" w:rsidRPr="000D2FFE" w:rsidRDefault="001D4552">
      <w:pPr>
        <w:pStyle w:val="Fotnotetekst"/>
        <w:rPr>
          <w:sz w:val="16"/>
          <w:szCs w:val="16"/>
        </w:rPr>
      </w:pPr>
    </w:p>
  </w:footnote>
  <w:footnote w:id="2">
    <w:p w14:paraId="249EEC6F" w14:textId="6479B418" w:rsidR="001D4552" w:rsidRPr="000D2FFE" w:rsidRDefault="001D4552">
      <w:pPr>
        <w:pStyle w:val="Fotnotetekst"/>
        <w:rPr>
          <w:sz w:val="16"/>
          <w:szCs w:val="16"/>
        </w:rPr>
      </w:pPr>
      <w:r w:rsidRPr="000D2FFE">
        <w:rPr>
          <w:rStyle w:val="Fotnotereferanse"/>
          <w:sz w:val="16"/>
          <w:szCs w:val="16"/>
        </w:rPr>
        <w:footnoteRef/>
      </w:r>
      <w:r w:rsidRPr="000D2FFE">
        <w:rPr>
          <w:sz w:val="16"/>
          <w:szCs w:val="16"/>
        </w:rPr>
        <w:t xml:space="preserve"> Sammenheng og koherens er sentralt for å lykkes med skoleutvikling. Skoler som bygger på kunnskap organisasjonen allerede har, og viderefører elementer fra tidligere forbedringsarbeid gjennom nye prosjekter lykkes bedre enn skoler som hopper fra det ene til det andre. Unngå fragmentering, skap sammenheng – og hold fast.</w:t>
      </w:r>
    </w:p>
    <w:p w14:paraId="2BFEF461" w14:textId="77777777" w:rsidR="001D4552" w:rsidRPr="000D2FFE" w:rsidRDefault="001D4552">
      <w:pPr>
        <w:pStyle w:val="Fotnotetekst"/>
        <w:rPr>
          <w:sz w:val="16"/>
          <w:szCs w:val="16"/>
        </w:rPr>
      </w:pPr>
    </w:p>
  </w:footnote>
  <w:footnote w:id="3">
    <w:p w14:paraId="704A0100" w14:textId="4220750A" w:rsidR="001D4552" w:rsidRPr="000D2FFE" w:rsidRDefault="001D4552">
      <w:pPr>
        <w:pStyle w:val="Fotnotetekst"/>
        <w:rPr>
          <w:sz w:val="16"/>
          <w:szCs w:val="16"/>
        </w:rPr>
      </w:pPr>
      <w:r w:rsidRPr="000D2FFE">
        <w:rPr>
          <w:rStyle w:val="Fotnotereferanse"/>
          <w:sz w:val="16"/>
          <w:szCs w:val="16"/>
        </w:rPr>
        <w:footnoteRef/>
      </w:r>
      <w:r w:rsidRPr="000D2FFE">
        <w:rPr>
          <w:sz w:val="16"/>
          <w:szCs w:val="16"/>
        </w:rPr>
        <w:t xml:space="preserve"> Kollektive læringsprosesser kan foregå på hele, eller deler av skolen – og også på tvers av skoler og skoleeiere. Poenget er at læringen skjer i et profesjonsfellesskap, og at det både bringes i</w:t>
      </w:r>
      <w:r w:rsidR="000300EA">
        <w:rPr>
          <w:sz w:val="16"/>
          <w:szCs w:val="16"/>
        </w:rPr>
        <w:t>nn</w:t>
      </w:r>
      <w:r w:rsidRPr="000D2FFE">
        <w:rPr>
          <w:sz w:val="16"/>
          <w:szCs w:val="16"/>
        </w:rPr>
        <w:t xml:space="preserve"> ny teori, og foregår utprøving i praksis som påfølges av refleksjon og vurdering. Prosessene skal planlegges i</w:t>
      </w:r>
      <w:r w:rsidRPr="000300EA">
        <w:rPr>
          <w:i/>
          <w:iCs/>
          <w:sz w:val="16"/>
          <w:szCs w:val="16"/>
        </w:rPr>
        <w:t xml:space="preserve"> tidsrom</w:t>
      </w:r>
      <w:r w:rsidRPr="000D2FFE">
        <w:rPr>
          <w:sz w:val="16"/>
          <w:szCs w:val="16"/>
        </w:rPr>
        <w:t xml:space="preserve">; dette er altså </w:t>
      </w:r>
      <w:r w:rsidRPr="000D2FFE">
        <w:rPr>
          <w:i/>
          <w:iCs/>
          <w:sz w:val="16"/>
          <w:szCs w:val="16"/>
        </w:rPr>
        <w:t>mer enn</w:t>
      </w:r>
      <w:r w:rsidRPr="000D2FFE">
        <w:rPr>
          <w:sz w:val="16"/>
          <w:szCs w:val="16"/>
        </w:rPr>
        <w:t xml:space="preserve"> tradisjonelle samlinger og kursdager.</w:t>
      </w:r>
    </w:p>
    <w:p w14:paraId="4E668251" w14:textId="77777777" w:rsidR="001D4552" w:rsidRPr="000D2FFE" w:rsidRDefault="001D4552">
      <w:pPr>
        <w:pStyle w:val="Fotnotetekst"/>
        <w:rPr>
          <w:sz w:val="16"/>
          <w:szCs w:val="16"/>
        </w:rPr>
      </w:pPr>
    </w:p>
  </w:footnote>
  <w:footnote w:id="4">
    <w:p w14:paraId="4DABE870" w14:textId="6757CEEA" w:rsidR="001D4552" w:rsidRDefault="001D4552">
      <w:pPr>
        <w:pStyle w:val="Fotnotetekst"/>
        <w:rPr>
          <w:sz w:val="16"/>
          <w:szCs w:val="16"/>
        </w:rPr>
      </w:pPr>
      <w:r w:rsidRPr="000D2FFE">
        <w:rPr>
          <w:rStyle w:val="Fotnotereferanse"/>
          <w:sz w:val="16"/>
          <w:szCs w:val="16"/>
        </w:rPr>
        <w:footnoteRef/>
      </w:r>
      <w:r w:rsidRPr="000D2FFE">
        <w:rPr>
          <w:sz w:val="16"/>
          <w:szCs w:val="16"/>
        </w:rPr>
        <w:t xml:space="preserve"> Å ivareta elevstemmen betyr rett og slett å være </w:t>
      </w:r>
      <w:r w:rsidR="003E3A9F">
        <w:rPr>
          <w:sz w:val="16"/>
          <w:szCs w:val="16"/>
        </w:rPr>
        <w:t xml:space="preserve">observant og </w:t>
      </w:r>
      <w:r w:rsidRPr="000D2FFE">
        <w:rPr>
          <w:sz w:val="16"/>
          <w:szCs w:val="16"/>
        </w:rPr>
        <w:t>våken for virkning i klasserommet. Ettersom skoleutvikling handler om å forbedre undervisningskvalitet, så er elevarbeid, elevutsagn og elevatferd viktige signaler å navigere etter – både i planlegging av skoleutvikling, gjennomføring og evaluering. Elevundersøkelsen kan brukes, men det kan også anekdoter fra lærere og elevsamtaler av mer eller mindre systematisk karakter.</w:t>
      </w:r>
    </w:p>
    <w:p w14:paraId="3334C0C1" w14:textId="77777777" w:rsidR="00D10D06" w:rsidRPr="001D4552" w:rsidRDefault="00D10D06">
      <w:pPr>
        <w:pStyle w:val="Fotnotetekst"/>
        <w:rPr>
          <w:sz w:val="18"/>
          <w:szCs w:val="18"/>
        </w:rPr>
      </w:pPr>
    </w:p>
  </w:footnote>
  <w:footnote w:id="5">
    <w:p w14:paraId="0749D283" w14:textId="2913B862" w:rsidR="00D10D06" w:rsidRDefault="00D10D06">
      <w:pPr>
        <w:pStyle w:val="Fotnotetekst"/>
      </w:pPr>
      <w:r>
        <w:rPr>
          <w:rStyle w:val="Fotnotereferanse"/>
        </w:rPr>
        <w:footnoteRef/>
      </w:r>
      <w:r>
        <w:t xml:space="preserve"> </w:t>
      </w:r>
      <w:r w:rsidRPr="00D10D06">
        <w:rPr>
          <w:sz w:val="16"/>
          <w:szCs w:val="16"/>
        </w:rPr>
        <w:t>Partnerskap – en arena for læring og kunnskapsutvikling for skoler og UH. «Det doble formålet»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AF7B" w14:textId="020B9550" w:rsidR="009F3662" w:rsidRDefault="009F3662" w:rsidP="009F3662">
    <w:pPr>
      <w:pStyle w:val="Topptekst"/>
      <w:pBdr>
        <w:bottom w:val="single" w:sz="18" w:space="1" w:color="4472C4" w:themeColor="accent1"/>
      </w:pBdr>
    </w:pPr>
    <w:r>
      <w:rPr>
        <w:noProof/>
      </w:rPr>
      <w:drawing>
        <wp:inline distT="0" distB="0" distL="0" distR="0" wp14:anchorId="116BDE81" wp14:editId="0EA18F64">
          <wp:extent cx="2711938" cy="602055"/>
          <wp:effectExtent l="0" t="0" r="0" b="7620"/>
          <wp:docPr id="11" name="Bilde 1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750695" cy="6106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E69D1"/>
    <w:multiLevelType w:val="hybridMultilevel"/>
    <w:tmpl w:val="B4688014"/>
    <w:lvl w:ilvl="0" w:tplc="1054D57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D3C86"/>
    <w:multiLevelType w:val="hybridMultilevel"/>
    <w:tmpl w:val="AB1E130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D443397"/>
    <w:multiLevelType w:val="hybridMultilevel"/>
    <w:tmpl w:val="10FAAE30"/>
    <w:lvl w:ilvl="0" w:tplc="636807A8">
      <w:start w:val="10"/>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45BF7459"/>
    <w:multiLevelType w:val="hybridMultilevel"/>
    <w:tmpl w:val="24564856"/>
    <w:lvl w:ilvl="0" w:tplc="EDBE2530">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4AC11040"/>
    <w:multiLevelType w:val="hybridMultilevel"/>
    <w:tmpl w:val="4B16FFF2"/>
    <w:lvl w:ilvl="0" w:tplc="8D4893D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6AEC2E12"/>
    <w:multiLevelType w:val="hybridMultilevel"/>
    <w:tmpl w:val="9AE4CC3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6E7C5762"/>
    <w:multiLevelType w:val="hybridMultilevel"/>
    <w:tmpl w:val="93280D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2B"/>
    <w:rsid w:val="000300EA"/>
    <w:rsid w:val="00044E24"/>
    <w:rsid w:val="00045663"/>
    <w:rsid w:val="00052C62"/>
    <w:rsid w:val="000862CA"/>
    <w:rsid w:val="00091161"/>
    <w:rsid w:val="000D2500"/>
    <w:rsid w:val="000D2FFE"/>
    <w:rsid w:val="001000E4"/>
    <w:rsid w:val="001135F6"/>
    <w:rsid w:val="00121250"/>
    <w:rsid w:val="00140B58"/>
    <w:rsid w:val="001710D9"/>
    <w:rsid w:val="0018113C"/>
    <w:rsid w:val="00187D7D"/>
    <w:rsid w:val="001A1274"/>
    <w:rsid w:val="001B1B7B"/>
    <w:rsid w:val="001D4552"/>
    <w:rsid w:val="002143AA"/>
    <w:rsid w:val="00215002"/>
    <w:rsid w:val="002324F0"/>
    <w:rsid w:val="00234C02"/>
    <w:rsid w:val="0025608D"/>
    <w:rsid w:val="002832A2"/>
    <w:rsid w:val="002A2783"/>
    <w:rsid w:val="002E01D5"/>
    <w:rsid w:val="002F373B"/>
    <w:rsid w:val="00320B09"/>
    <w:rsid w:val="00322E56"/>
    <w:rsid w:val="003431DE"/>
    <w:rsid w:val="00391499"/>
    <w:rsid w:val="0039658A"/>
    <w:rsid w:val="003A4759"/>
    <w:rsid w:val="003A4C65"/>
    <w:rsid w:val="003C181E"/>
    <w:rsid w:val="003E3A9F"/>
    <w:rsid w:val="00452826"/>
    <w:rsid w:val="00467979"/>
    <w:rsid w:val="00491878"/>
    <w:rsid w:val="004C53B0"/>
    <w:rsid w:val="004F43F8"/>
    <w:rsid w:val="005141F8"/>
    <w:rsid w:val="00520EFD"/>
    <w:rsid w:val="00573CC0"/>
    <w:rsid w:val="00574027"/>
    <w:rsid w:val="005841DB"/>
    <w:rsid w:val="0059312B"/>
    <w:rsid w:val="005A1129"/>
    <w:rsid w:val="005B4882"/>
    <w:rsid w:val="005B67A0"/>
    <w:rsid w:val="005C7949"/>
    <w:rsid w:val="005E3BE8"/>
    <w:rsid w:val="005F3602"/>
    <w:rsid w:val="0061357C"/>
    <w:rsid w:val="0065146A"/>
    <w:rsid w:val="0065355D"/>
    <w:rsid w:val="00657617"/>
    <w:rsid w:val="006749FE"/>
    <w:rsid w:val="00724D4F"/>
    <w:rsid w:val="007437E2"/>
    <w:rsid w:val="00770986"/>
    <w:rsid w:val="007F0B8D"/>
    <w:rsid w:val="007F5653"/>
    <w:rsid w:val="00811A2E"/>
    <w:rsid w:val="008240FA"/>
    <w:rsid w:val="0087450F"/>
    <w:rsid w:val="008A01F0"/>
    <w:rsid w:val="00950473"/>
    <w:rsid w:val="00954F80"/>
    <w:rsid w:val="00981AA6"/>
    <w:rsid w:val="0098534C"/>
    <w:rsid w:val="009D110D"/>
    <w:rsid w:val="009F3662"/>
    <w:rsid w:val="009F70C3"/>
    <w:rsid w:val="00A24F56"/>
    <w:rsid w:val="00A71203"/>
    <w:rsid w:val="00A74A1F"/>
    <w:rsid w:val="00A83039"/>
    <w:rsid w:val="00AA02BB"/>
    <w:rsid w:val="00B22B16"/>
    <w:rsid w:val="00B51207"/>
    <w:rsid w:val="00B547B3"/>
    <w:rsid w:val="00B769CB"/>
    <w:rsid w:val="00CB2411"/>
    <w:rsid w:val="00D10D06"/>
    <w:rsid w:val="00D574C0"/>
    <w:rsid w:val="00D66043"/>
    <w:rsid w:val="00DC0019"/>
    <w:rsid w:val="00DC5B0B"/>
    <w:rsid w:val="00E05ECA"/>
    <w:rsid w:val="00E91F7B"/>
    <w:rsid w:val="00EC5159"/>
    <w:rsid w:val="00FC3316"/>
    <w:rsid w:val="00FF7E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D1FB61"/>
  <w15:chartTrackingRefBased/>
  <w15:docId w15:val="{4B681F58-06DC-4F23-89B6-D76EED05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24F56"/>
    <w:pPr>
      <w:ind w:left="720"/>
      <w:contextualSpacing/>
    </w:pPr>
  </w:style>
  <w:style w:type="character" w:styleId="Merknadsreferanse">
    <w:name w:val="annotation reference"/>
    <w:basedOn w:val="Standardskriftforavsnitt"/>
    <w:uiPriority w:val="99"/>
    <w:semiHidden/>
    <w:unhideWhenUsed/>
    <w:rsid w:val="005141F8"/>
    <w:rPr>
      <w:sz w:val="16"/>
      <w:szCs w:val="16"/>
    </w:rPr>
  </w:style>
  <w:style w:type="paragraph" w:styleId="Merknadstekst">
    <w:name w:val="annotation text"/>
    <w:basedOn w:val="Normal"/>
    <w:link w:val="MerknadstekstTegn"/>
    <w:uiPriority w:val="99"/>
    <w:semiHidden/>
    <w:unhideWhenUsed/>
    <w:rsid w:val="005141F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141F8"/>
    <w:rPr>
      <w:sz w:val="20"/>
      <w:szCs w:val="20"/>
    </w:rPr>
  </w:style>
  <w:style w:type="paragraph" w:styleId="Kommentaremne">
    <w:name w:val="annotation subject"/>
    <w:basedOn w:val="Merknadstekst"/>
    <w:next w:val="Merknadstekst"/>
    <w:link w:val="KommentaremneTegn"/>
    <w:uiPriority w:val="99"/>
    <w:semiHidden/>
    <w:unhideWhenUsed/>
    <w:rsid w:val="005141F8"/>
    <w:rPr>
      <w:b/>
      <w:bCs/>
    </w:rPr>
  </w:style>
  <w:style w:type="character" w:customStyle="1" w:styleId="KommentaremneTegn">
    <w:name w:val="Kommentaremne Tegn"/>
    <w:basedOn w:val="MerknadstekstTegn"/>
    <w:link w:val="Kommentaremne"/>
    <w:uiPriority w:val="99"/>
    <w:semiHidden/>
    <w:rsid w:val="005141F8"/>
    <w:rPr>
      <w:b/>
      <w:bCs/>
      <w:sz w:val="20"/>
      <w:szCs w:val="20"/>
    </w:rPr>
  </w:style>
  <w:style w:type="paragraph" w:styleId="Bobletekst">
    <w:name w:val="Balloon Text"/>
    <w:basedOn w:val="Normal"/>
    <w:link w:val="BobletekstTegn"/>
    <w:uiPriority w:val="99"/>
    <w:semiHidden/>
    <w:unhideWhenUsed/>
    <w:rsid w:val="005141F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141F8"/>
    <w:rPr>
      <w:rFonts w:ascii="Segoe UI" w:hAnsi="Segoe UI" w:cs="Segoe UI"/>
      <w:sz w:val="18"/>
      <w:szCs w:val="18"/>
    </w:rPr>
  </w:style>
  <w:style w:type="paragraph" w:styleId="Fotnotetekst">
    <w:name w:val="footnote text"/>
    <w:basedOn w:val="Normal"/>
    <w:link w:val="FotnotetekstTegn"/>
    <w:uiPriority w:val="99"/>
    <w:semiHidden/>
    <w:unhideWhenUsed/>
    <w:rsid w:val="00FF7E4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F7E49"/>
    <w:rPr>
      <w:sz w:val="20"/>
      <w:szCs w:val="20"/>
    </w:rPr>
  </w:style>
  <w:style w:type="character" w:styleId="Fotnotereferanse">
    <w:name w:val="footnote reference"/>
    <w:basedOn w:val="Standardskriftforavsnitt"/>
    <w:uiPriority w:val="99"/>
    <w:semiHidden/>
    <w:unhideWhenUsed/>
    <w:rsid w:val="00FF7E49"/>
    <w:rPr>
      <w:vertAlign w:val="superscript"/>
    </w:rPr>
  </w:style>
  <w:style w:type="table" w:styleId="Tabellrutenett">
    <w:name w:val="Table Grid"/>
    <w:basedOn w:val="Vanligtabell"/>
    <w:uiPriority w:val="39"/>
    <w:rsid w:val="0004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9F366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F3662"/>
  </w:style>
  <w:style w:type="paragraph" w:styleId="Bunntekst">
    <w:name w:val="footer"/>
    <w:basedOn w:val="Normal"/>
    <w:link w:val="BunntekstTegn"/>
    <w:uiPriority w:val="99"/>
    <w:unhideWhenUsed/>
    <w:rsid w:val="009F36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F3662"/>
  </w:style>
  <w:style w:type="character" w:styleId="Plassholdertekst">
    <w:name w:val="Placeholder Text"/>
    <w:basedOn w:val="Standardskriftforavsnitt"/>
    <w:uiPriority w:val="99"/>
    <w:semiHidden/>
    <w:rsid w:val="009F36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5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C1FD644FA845C39A4741E5D6CF4735"/>
        <w:category>
          <w:name w:val="Generelt"/>
          <w:gallery w:val="placeholder"/>
        </w:category>
        <w:types>
          <w:type w:val="bbPlcHdr"/>
        </w:types>
        <w:behaviors>
          <w:behavior w:val="content"/>
        </w:behaviors>
        <w:guid w:val="{3B236FC3-8EDF-4CCB-8FB1-37CB4B70D77A}"/>
      </w:docPartPr>
      <w:docPartBody>
        <w:p w:rsidR="00372750" w:rsidRDefault="00C34706" w:rsidP="00C34706">
          <w:pPr>
            <w:pStyle w:val="CBC1FD644FA845C39A4741E5D6CF47356"/>
          </w:pPr>
          <w:r w:rsidRPr="00187D7D">
            <w:rPr>
              <w:rStyle w:val="Plassholdertekst"/>
              <w:rFonts w:ascii="Open Sans" w:hAnsi="Open Sans" w:cs="Open Sans"/>
              <w:b/>
              <w:bCs/>
              <w:color w:val="0070C0"/>
              <w:sz w:val="28"/>
              <w:szCs w:val="28"/>
            </w:rPr>
            <w:t>Klikk eller trykk her for å skrive inn tekst.</w:t>
          </w:r>
        </w:p>
      </w:docPartBody>
    </w:docPart>
    <w:docPart>
      <w:docPartPr>
        <w:name w:val="88FD200F5A2A49DAA3EB067E5A2749DA"/>
        <w:category>
          <w:name w:val="Generelt"/>
          <w:gallery w:val="placeholder"/>
        </w:category>
        <w:types>
          <w:type w:val="bbPlcHdr"/>
        </w:types>
        <w:behaviors>
          <w:behavior w:val="content"/>
        </w:behaviors>
        <w:guid w:val="{E3712E2D-8FB6-4C03-9E4D-D57425CB1FD5}"/>
      </w:docPartPr>
      <w:docPartBody>
        <w:p w:rsidR="00372750" w:rsidRDefault="00C34706" w:rsidP="00C34706">
          <w:pPr>
            <w:pStyle w:val="88FD200F5A2A49DAA3EB067E5A2749DA6"/>
          </w:pPr>
          <w:r w:rsidRPr="00187D7D">
            <w:rPr>
              <w:rStyle w:val="Plassholdertekst"/>
              <w:rFonts w:ascii="Open Sans" w:hAnsi="Open Sans" w:cs="Open Sans"/>
              <w:b/>
              <w:bCs/>
              <w:color w:val="0070C0"/>
              <w:sz w:val="28"/>
              <w:szCs w:val="28"/>
            </w:rPr>
            <w:t>Klikk eller trykk her for å skrive inn tekst.</w:t>
          </w:r>
        </w:p>
      </w:docPartBody>
    </w:docPart>
    <w:docPart>
      <w:docPartPr>
        <w:name w:val="74EE83FAA4264F51BEE9A570DED612BB"/>
        <w:category>
          <w:name w:val="Generelt"/>
          <w:gallery w:val="placeholder"/>
        </w:category>
        <w:types>
          <w:type w:val="bbPlcHdr"/>
        </w:types>
        <w:behaviors>
          <w:behavior w:val="content"/>
        </w:behaviors>
        <w:guid w:val="{436A6116-BDFE-481C-9E47-4C4943C34463}"/>
      </w:docPartPr>
      <w:docPartBody>
        <w:p w:rsidR="00372750" w:rsidRDefault="00C34706" w:rsidP="00C34706">
          <w:pPr>
            <w:pStyle w:val="74EE83FAA4264F51BEE9A570DED612BB6"/>
          </w:pPr>
          <w:r w:rsidRPr="00187D7D">
            <w:rPr>
              <w:rStyle w:val="Plassholdertekst"/>
              <w:rFonts w:ascii="Open Sans" w:hAnsi="Open Sans" w:cs="Open Sans"/>
              <w:b/>
              <w:bCs/>
              <w:color w:val="0070C0"/>
              <w:sz w:val="28"/>
              <w:szCs w:val="28"/>
            </w:rPr>
            <w:t>Klikk eller trykk her for å skrive inn tekst.</w:t>
          </w:r>
        </w:p>
      </w:docPartBody>
    </w:docPart>
    <w:docPart>
      <w:docPartPr>
        <w:name w:val="396E6D246D3E4919BD9ED8C9D2DF61FF"/>
        <w:category>
          <w:name w:val="Generelt"/>
          <w:gallery w:val="placeholder"/>
        </w:category>
        <w:types>
          <w:type w:val="bbPlcHdr"/>
        </w:types>
        <w:behaviors>
          <w:behavior w:val="content"/>
        </w:behaviors>
        <w:guid w:val="{7F877F66-F7B3-4614-B915-CDB5F08CFDEF}"/>
      </w:docPartPr>
      <w:docPartBody>
        <w:p w:rsidR="00372750" w:rsidRDefault="00C34706" w:rsidP="00C34706">
          <w:pPr>
            <w:pStyle w:val="396E6D246D3E4919BD9ED8C9D2DF61FF6"/>
          </w:pPr>
          <w:r w:rsidRPr="00187D7D">
            <w:rPr>
              <w:rStyle w:val="Plassholdertekst"/>
              <w:rFonts w:ascii="Open Sans" w:hAnsi="Open Sans" w:cs="Open Sans"/>
              <w:b/>
              <w:bCs/>
              <w:color w:val="0070C0"/>
              <w:sz w:val="28"/>
              <w:szCs w:val="28"/>
            </w:rPr>
            <w:t>Klikk eller trykk her for å skrive inn tekst.</w:t>
          </w:r>
        </w:p>
      </w:docPartBody>
    </w:docPart>
    <w:docPart>
      <w:docPartPr>
        <w:name w:val="0BBBF3CFB319491F96D833E1F036F31A"/>
        <w:category>
          <w:name w:val="Generelt"/>
          <w:gallery w:val="placeholder"/>
        </w:category>
        <w:types>
          <w:type w:val="bbPlcHdr"/>
        </w:types>
        <w:behaviors>
          <w:behavior w:val="content"/>
        </w:behaviors>
        <w:guid w:val="{FB5EED41-5C9E-4881-8B28-1F21A6D53DF3}"/>
      </w:docPartPr>
      <w:docPartBody>
        <w:p w:rsidR="00372750" w:rsidRDefault="00C34706" w:rsidP="00C34706">
          <w:pPr>
            <w:pStyle w:val="0BBBF3CFB319491F96D833E1F036F31A6"/>
          </w:pPr>
          <w:r w:rsidRPr="00187D7D">
            <w:rPr>
              <w:rStyle w:val="Plassholdertekst"/>
              <w:rFonts w:ascii="Open Sans" w:hAnsi="Open Sans" w:cs="Open Sans"/>
              <w:b/>
              <w:bCs/>
              <w:color w:val="0070C0"/>
            </w:rPr>
            <w:t>Klikk eller trykk her for å skrive inn tekst.</w:t>
          </w:r>
        </w:p>
      </w:docPartBody>
    </w:docPart>
    <w:docPart>
      <w:docPartPr>
        <w:name w:val="68140A1102DE4B28830649FA75A15226"/>
        <w:category>
          <w:name w:val="Generelt"/>
          <w:gallery w:val="placeholder"/>
        </w:category>
        <w:types>
          <w:type w:val="bbPlcHdr"/>
        </w:types>
        <w:behaviors>
          <w:behavior w:val="content"/>
        </w:behaviors>
        <w:guid w:val="{80217F68-839D-4A24-AD33-6193478E6CC1}"/>
      </w:docPartPr>
      <w:docPartBody>
        <w:p w:rsidR="0022359A" w:rsidRDefault="00C34706" w:rsidP="00C34706">
          <w:pPr>
            <w:pStyle w:val="68140A1102DE4B28830649FA75A152261"/>
          </w:pPr>
          <w:r w:rsidRPr="005B4882">
            <w:rPr>
              <w:rStyle w:val="Plassholdertekst"/>
              <w:bdr w:val="single" w:sz="4" w:space="0" w:color="auto"/>
            </w:rPr>
            <w:t>Velg et element.</w:t>
          </w:r>
        </w:p>
      </w:docPartBody>
    </w:docPart>
    <w:docPart>
      <w:docPartPr>
        <w:name w:val="A92C34AB0758493197D2009AF9E6C578"/>
        <w:category>
          <w:name w:val="Generelt"/>
          <w:gallery w:val="placeholder"/>
        </w:category>
        <w:types>
          <w:type w:val="bbPlcHdr"/>
        </w:types>
        <w:behaviors>
          <w:behavior w:val="content"/>
        </w:behaviors>
        <w:guid w:val="{66033EC7-B06F-4894-B014-6CE38F58250C}"/>
      </w:docPartPr>
      <w:docPartBody>
        <w:p w:rsidR="0022359A" w:rsidRDefault="00C34706" w:rsidP="00C34706">
          <w:pPr>
            <w:pStyle w:val="A92C34AB0758493197D2009AF9E6C5781"/>
          </w:pPr>
          <w:r w:rsidRPr="005B4882">
            <w:rPr>
              <w:rStyle w:val="Plassholdertekst"/>
              <w:bdr w:val="single" w:sz="4" w:space="0" w:color="auto"/>
            </w:rPr>
            <w:t>Velg et element.</w:t>
          </w:r>
        </w:p>
      </w:docPartBody>
    </w:docPart>
    <w:docPart>
      <w:docPartPr>
        <w:name w:val="BD3CC68B4DDB43F487E8A7183FF88FA5"/>
        <w:category>
          <w:name w:val="Generelt"/>
          <w:gallery w:val="placeholder"/>
        </w:category>
        <w:types>
          <w:type w:val="bbPlcHdr"/>
        </w:types>
        <w:behaviors>
          <w:behavior w:val="content"/>
        </w:behaviors>
        <w:guid w:val="{2C5AB560-7D43-4396-A37B-BB848549B164}"/>
      </w:docPartPr>
      <w:docPartBody>
        <w:p w:rsidR="0022359A" w:rsidRDefault="00C34706" w:rsidP="00C34706">
          <w:pPr>
            <w:pStyle w:val="BD3CC68B4DDB43F487E8A7183FF88FA51"/>
          </w:pPr>
          <w:r w:rsidRPr="005B4882">
            <w:rPr>
              <w:rStyle w:val="Plassholdertekst"/>
              <w:bdr w:val="single" w:sz="4" w:space="0" w:color="auto"/>
            </w:rPr>
            <w:t>Velg et element.</w:t>
          </w:r>
        </w:p>
      </w:docPartBody>
    </w:docPart>
    <w:docPart>
      <w:docPartPr>
        <w:name w:val="1D6463BB4DC147EA96E2DECABAFD436E"/>
        <w:category>
          <w:name w:val="Generelt"/>
          <w:gallery w:val="placeholder"/>
        </w:category>
        <w:types>
          <w:type w:val="bbPlcHdr"/>
        </w:types>
        <w:behaviors>
          <w:behavior w:val="content"/>
        </w:behaviors>
        <w:guid w:val="{1D34A0C7-441C-4B7E-84BB-82EE3FD06FAC}"/>
      </w:docPartPr>
      <w:docPartBody>
        <w:p w:rsidR="0022359A" w:rsidRDefault="00C34706" w:rsidP="00C34706">
          <w:pPr>
            <w:pStyle w:val="1D6463BB4DC147EA96E2DECABAFD436E1"/>
          </w:pPr>
          <w:r w:rsidRPr="005B4882">
            <w:rPr>
              <w:rStyle w:val="Plassholdertekst"/>
              <w:bdr w:val="single" w:sz="4" w:space="0" w:color="auto"/>
            </w:rPr>
            <w:t>Velg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21"/>
    <w:rsid w:val="0022359A"/>
    <w:rsid w:val="00372750"/>
    <w:rsid w:val="00607321"/>
    <w:rsid w:val="00762926"/>
    <w:rsid w:val="00C347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34706"/>
    <w:rPr>
      <w:color w:val="808080"/>
    </w:rPr>
  </w:style>
  <w:style w:type="paragraph" w:customStyle="1" w:styleId="CBC1FD644FA845C39A4741E5D6CF47356">
    <w:name w:val="CBC1FD644FA845C39A4741E5D6CF47356"/>
    <w:rsid w:val="00C34706"/>
    <w:rPr>
      <w:rFonts w:eastAsiaTheme="minorHAnsi"/>
      <w:lang w:eastAsia="en-US"/>
    </w:rPr>
  </w:style>
  <w:style w:type="paragraph" w:customStyle="1" w:styleId="88FD200F5A2A49DAA3EB067E5A2749DA6">
    <w:name w:val="88FD200F5A2A49DAA3EB067E5A2749DA6"/>
    <w:rsid w:val="00C34706"/>
    <w:rPr>
      <w:rFonts w:eastAsiaTheme="minorHAnsi"/>
      <w:lang w:eastAsia="en-US"/>
    </w:rPr>
  </w:style>
  <w:style w:type="paragraph" w:customStyle="1" w:styleId="74EE83FAA4264F51BEE9A570DED612BB6">
    <w:name w:val="74EE83FAA4264F51BEE9A570DED612BB6"/>
    <w:rsid w:val="00C34706"/>
    <w:rPr>
      <w:rFonts w:eastAsiaTheme="minorHAnsi"/>
      <w:lang w:eastAsia="en-US"/>
    </w:rPr>
  </w:style>
  <w:style w:type="paragraph" w:customStyle="1" w:styleId="396E6D246D3E4919BD9ED8C9D2DF61FF6">
    <w:name w:val="396E6D246D3E4919BD9ED8C9D2DF61FF6"/>
    <w:rsid w:val="00C34706"/>
    <w:rPr>
      <w:rFonts w:eastAsiaTheme="minorHAnsi"/>
      <w:lang w:eastAsia="en-US"/>
    </w:rPr>
  </w:style>
  <w:style w:type="paragraph" w:customStyle="1" w:styleId="68140A1102DE4B28830649FA75A152261">
    <w:name w:val="68140A1102DE4B28830649FA75A152261"/>
    <w:rsid w:val="00C34706"/>
    <w:pPr>
      <w:ind w:left="720"/>
      <w:contextualSpacing/>
    </w:pPr>
    <w:rPr>
      <w:rFonts w:eastAsiaTheme="minorHAnsi"/>
      <w:lang w:eastAsia="en-US"/>
    </w:rPr>
  </w:style>
  <w:style w:type="paragraph" w:customStyle="1" w:styleId="A92C34AB0758493197D2009AF9E6C5781">
    <w:name w:val="A92C34AB0758493197D2009AF9E6C5781"/>
    <w:rsid w:val="00C34706"/>
    <w:pPr>
      <w:ind w:left="720"/>
      <w:contextualSpacing/>
    </w:pPr>
    <w:rPr>
      <w:rFonts w:eastAsiaTheme="minorHAnsi"/>
      <w:lang w:eastAsia="en-US"/>
    </w:rPr>
  </w:style>
  <w:style w:type="paragraph" w:customStyle="1" w:styleId="BD3CC68B4DDB43F487E8A7183FF88FA51">
    <w:name w:val="BD3CC68B4DDB43F487E8A7183FF88FA51"/>
    <w:rsid w:val="00C34706"/>
    <w:pPr>
      <w:ind w:left="720"/>
      <w:contextualSpacing/>
    </w:pPr>
    <w:rPr>
      <w:rFonts w:eastAsiaTheme="minorHAnsi"/>
      <w:lang w:eastAsia="en-US"/>
    </w:rPr>
  </w:style>
  <w:style w:type="paragraph" w:customStyle="1" w:styleId="0BBBF3CFB319491F96D833E1F036F31A6">
    <w:name w:val="0BBBF3CFB319491F96D833E1F036F31A6"/>
    <w:rsid w:val="00C34706"/>
    <w:pPr>
      <w:ind w:left="720"/>
      <w:contextualSpacing/>
    </w:pPr>
    <w:rPr>
      <w:rFonts w:eastAsiaTheme="minorHAnsi"/>
      <w:lang w:eastAsia="en-US"/>
    </w:rPr>
  </w:style>
  <w:style w:type="paragraph" w:customStyle="1" w:styleId="1D6463BB4DC147EA96E2DECABAFD436E1">
    <w:name w:val="1D6463BB4DC147EA96E2DECABAFD436E1"/>
    <w:rsid w:val="00C34706"/>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D8A83532FE8E41B07AF97B786D2984" ma:contentTypeVersion="13" ma:contentTypeDescription="Create a new document." ma:contentTypeScope="" ma:versionID="d355f7ffc5f33d216f2ab4809be2463a">
  <xsd:schema xmlns:xsd="http://www.w3.org/2001/XMLSchema" xmlns:xs="http://www.w3.org/2001/XMLSchema" xmlns:p="http://schemas.microsoft.com/office/2006/metadata/properties" xmlns:ns3="95063ff1-e9f1-405b-b28c-aed734484bb5" xmlns:ns4="e5c2f238-d402-4eef-974a-5fd853082054" targetNamespace="http://schemas.microsoft.com/office/2006/metadata/properties" ma:root="true" ma:fieldsID="4924fd6b67e9a676462c60cde9352a9b" ns3:_="" ns4:_="">
    <xsd:import namespace="95063ff1-e9f1-405b-b28c-aed734484bb5"/>
    <xsd:import namespace="e5c2f238-d402-4eef-974a-5fd8530820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63ff1-e9f1-405b-b28c-aed734484b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2f238-d402-4eef-974a-5fd85308205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E188-AD3E-4575-8F53-1D43EB1E6557}">
  <ds:schemaRefs>
    <ds:schemaRef ds:uri="http://schemas.microsoft.com/sharepoint/v3/contenttype/forms"/>
  </ds:schemaRefs>
</ds:datastoreItem>
</file>

<file path=customXml/itemProps2.xml><?xml version="1.0" encoding="utf-8"?>
<ds:datastoreItem xmlns:ds="http://schemas.openxmlformats.org/officeDocument/2006/customXml" ds:itemID="{1728FFF4-945B-42B4-9D91-C52C7BA1D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63ff1-e9f1-405b-b28c-aed734484bb5"/>
    <ds:schemaRef ds:uri="e5c2f238-d402-4eef-974a-5fd853082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64975-0650-4B88-9D7D-E75468F168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EB6A7D-A5EE-449B-9614-880A122E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2385</Characters>
  <Application>Microsoft Office Word</Application>
  <DocSecurity>4</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Lyng, Ragnhild Sperstad</dc:creator>
  <cp:keywords/>
  <dc:description/>
  <cp:lastModifiedBy>Ragnhild Sperstad Lyng</cp:lastModifiedBy>
  <cp:revision>2</cp:revision>
  <dcterms:created xsi:type="dcterms:W3CDTF">2021-02-12T08:46:00Z</dcterms:created>
  <dcterms:modified xsi:type="dcterms:W3CDTF">2021-02-12T08:46:00Z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0x01010025D8A83532FE8E41B07AF97B786D2984</vt:lpwstr>
  </property>
</Properties>
</file>