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D" w:rsidRDefault="00DF146D" w:rsidP="00C21C86"/>
    <w:p w:rsidR="009E3AB0" w:rsidRDefault="009E3AB0" w:rsidP="00C21C86"/>
    <w:p w:rsidR="00DF146D" w:rsidRDefault="00DF146D" w:rsidP="00C21C86"/>
    <w:p w:rsidR="00E0105E" w:rsidRPr="00F0373E" w:rsidRDefault="00507CDE" w:rsidP="00EB4D6A">
      <w:pPr>
        <w:pStyle w:val="Tittel"/>
      </w:pPr>
      <w:bookmarkStart w:id="0" w:name="_Hlk534969942"/>
      <w:r>
        <w:t>Beredskapskonferanse – drikkevann</w:t>
      </w:r>
    </w:p>
    <w:p w:rsidR="00E0105E" w:rsidRDefault="00B2517D" w:rsidP="005E4CE6">
      <w:pPr>
        <w:pStyle w:val="Undertittel"/>
      </w:pPr>
      <w:r>
        <w:t>Tid</w:t>
      </w:r>
      <w:r w:rsidR="0007340E">
        <w:t xml:space="preserve">: </w:t>
      </w:r>
      <w:r w:rsidR="00BF161F">
        <w:t>Onsdag 4. mars 2020</w:t>
      </w:r>
    </w:p>
    <w:p w:rsidR="00B2517D" w:rsidRPr="00B2517D" w:rsidRDefault="00B2517D" w:rsidP="005E4CE6">
      <w:pPr>
        <w:pStyle w:val="Undertittel"/>
      </w:pPr>
      <w:r>
        <w:t>Sted</w:t>
      </w:r>
      <w:r w:rsidR="0007340E">
        <w:t>:</w:t>
      </w:r>
      <w:r w:rsidR="00BF161F">
        <w:t xml:space="preserve"> Stjørdal</w:t>
      </w:r>
      <w:r w:rsidR="00507CDE">
        <w:t>, Rådhuset</w:t>
      </w:r>
      <w:bookmarkStart w:id="1" w:name="_GoBack"/>
      <w:bookmarkEnd w:id="1"/>
    </w:p>
    <w:bookmarkEnd w:id="0"/>
    <w:p w:rsidR="00B4320D" w:rsidRPr="00530146" w:rsidRDefault="00B4320D" w:rsidP="00C21C86">
      <w:pPr>
        <w:pStyle w:val="Overskrift1"/>
      </w:pPr>
      <w:r w:rsidRPr="00530146">
        <w:t>Program</w:t>
      </w:r>
    </w:p>
    <w:p w:rsidR="00B4320D" w:rsidRPr="00D63884" w:rsidRDefault="00B4320D" w:rsidP="00D51D1C">
      <w:pPr>
        <w:pStyle w:val="Ramme"/>
      </w:pPr>
      <w:r w:rsidRPr="00D63884">
        <w:t xml:space="preserve">Møteleder: </w:t>
      </w:r>
      <w:r w:rsidR="00BF161F">
        <w:t>Henning L. Irvung</w:t>
      </w:r>
    </w:p>
    <w:p w:rsidR="00507CDE" w:rsidRDefault="00507CDE" w:rsidP="00C21C86">
      <w:r>
        <w:t>09:30</w:t>
      </w:r>
      <w:r>
        <w:tab/>
      </w:r>
      <w:r w:rsidRPr="00507CDE">
        <w:rPr>
          <w:rStyle w:val="Sterk"/>
        </w:rPr>
        <w:t>Registrering</w:t>
      </w:r>
    </w:p>
    <w:p w:rsidR="00507CDE" w:rsidRDefault="00507CDE" w:rsidP="00C21C86"/>
    <w:p w:rsidR="00B4320D" w:rsidRPr="00B24778" w:rsidRDefault="00507CDE" w:rsidP="00C21C86">
      <w:r>
        <w:t>10:</w:t>
      </w:r>
      <w:r w:rsidR="00B2517D" w:rsidRPr="00B24778">
        <w:t>00</w:t>
      </w:r>
      <w:r w:rsidR="00F73DD0" w:rsidRPr="00B24778">
        <w:tab/>
      </w:r>
      <w:r w:rsidR="003B314F" w:rsidRPr="00B24778">
        <w:rPr>
          <w:rStyle w:val="Sterk"/>
        </w:rPr>
        <w:t>Velkommen</w:t>
      </w:r>
    </w:p>
    <w:p w:rsidR="00B4320D" w:rsidRPr="00B24778" w:rsidRDefault="00D51D1C" w:rsidP="00C21C86">
      <w:r w:rsidRPr="00B24778">
        <w:tab/>
      </w:r>
      <w:r w:rsidRPr="00B24778">
        <w:tab/>
      </w:r>
      <w:r w:rsidR="00507CDE">
        <w:t>Henning L. Irvung, seniorrådgiver</w:t>
      </w:r>
      <w:r w:rsidR="00B52C5C" w:rsidRPr="00B24778">
        <w:t xml:space="preserve">, Fylkesmannen i </w:t>
      </w:r>
      <w:r w:rsidR="0007340E">
        <w:t>Trøndelag</w:t>
      </w:r>
    </w:p>
    <w:p w:rsidR="003B314F" w:rsidRPr="00B24778" w:rsidRDefault="003B314F" w:rsidP="00C21C86"/>
    <w:p w:rsidR="004241E4" w:rsidRPr="009E3AB0" w:rsidRDefault="00507CDE" w:rsidP="004241E4">
      <w:pPr>
        <w:ind w:left="4317" w:hanging="915"/>
      </w:pPr>
      <w:r>
        <w:t>10:15</w:t>
      </w:r>
      <w:r w:rsidR="003B314F" w:rsidRPr="00B24778">
        <w:tab/>
      </w:r>
      <w:r w:rsidR="009E3AB0" w:rsidRPr="009E3AB0">
        <w:rPr>
          <w:rStyle w:val="Sterk"/>
        </w:rPr>
        <w:t>Innbrudd/ mulig sabotasje i høydebasseng i Bodø</w:t>
      </w:r>
    </w:p>
    <w:p w:rsidR="004241E4" w:rsidRPr="00B24778" w:rsidRDefault="009E3AB0" w:rsidP="004241E4">
      <w:pPr>
        <w:ind w:left="4317"/>
      </w:pPr>
      <w:r w:rsidRPr="009E3AB0">
        <w:t>Ståle Enge</w:t>
      </w:r>
      <w:r w:rsidR="004241E4" w:rsidRPr="009E3AB0">
        <w:t xml:space="preserve">, </w:t>
      </w:r>
      <w:r w:rsidRPr="009E3AB0">
        <w:t xml:space="preserve">seksjonsleder VA-drift, </w:t>
      </w:r>
      <w:r w:rsidR="004241E4" w:rsidRPr="009E3AB0">
        <w:t>Bodø kommune</w:t>
      </w:r>
      <w:r w:rsidR="004241E4">
        <w:t xml:space="preserve"> </w:t>
      </w:r>
    </w:p>
    <w:p w:rsidR="00507CDE" w:rsidRDefault="00507CDE" w:rsidP="003B314F"/>
    <w:p w:rsidR="00B4320D" w:rsidRPr="00B24778" w:rsidRDefault="00507CDE" w:rsidP="003B314F">
      <w:r>
        <w:t>11:00</w:t>
      </w:r>
      <w:r>
        <w:tab/>
      </w:r>
      <w:r w:rsidRPr="00014367">
        <w:rPr>
          <w:rStyle w:val="Sterk"/>
        </w:rPr>
        <w:t>Pause</w:t>
      </w:r>
      <w:r>
        <w:tab/>
      </w:r>
    </w:p>
    <w:p w:rsidR="00507CDE" w:rsidRDefault="00507CDE" w:rsidP="003B314F"/>
    <w:p w:rsidR="004241E4" w:rsidRPr="00B24778" w:rsidRDefault="00507CDE" w:rsidP="004241E4">
      <w:pPr>
        <w:ind w:left="4317" w:hanging="915"/>
      </w:pPr>
      <w:r>
        <w:t>11:15</w:t>
      </w:r>
      <w:r w:rsidR="00B4320D" w:rsidRPr="00B24778">
        <w:tab/>
      </w:r>
      <w:r w:rsidR="004241E4">
        <w:rPr>
          <w:rStyle w:val="Sterk"/>
        </w:rPr>
        <w:t>Proaktiv metode i krisehåndtering – erfaringer fra Bergen kommune</w:t>
      </w:r>
    </w:p>
    <w:p w:rsidR="004241E4" w:rsidRPr="00B24778" w:rsidRDefault="004241E4" w:rsidP="004241E4">
      <w:r w:rsidRPr="00B24778">
        <w:tab/>
      </w:r>
      <w:r w:rsidRPr="00B24778">
        <w:tab/>
      </w:r>
      <w:r>
        <w:t>Ivar K. Lunde, beredskapssjef, Bergen kommune</w:t>
      </w:r>
    </w:p>
    <w:p w:rsidR="00B4320D" w:rsidRPr="00B24778" w:rsidRDefault="00B4320D" w:rsidP="004241E4">
      <w:pPr>
        <w:ind w:left="4317" w:hanging="915"/>
      </w:pPr>
    </w:p>
    <w:p w:rsidR="00C7719C" w:rsidRDefault="00C7719C" w:rsidP="003B314F">
      <w:r>
        <w:t>12:00</w:t>
      </w:r>
      <w:r w:rsidR="003B314F" w:rsidRPr="00B24778">
        <w:tab/>
      </w:r>
      <w:proofErr w:type="spellStart"/>
      <w:r w:rsidRPr="00C7719C">
        <w:rPr>
          <w:b/>
        </w:rPr>
        <w:t>Lunch</w:t>
      </w:r>
      <w:proofErr w:type="spellEnd"/>
    </w:p>
    <w:p w:rsidR="00C7719C" w:rsidRDefault="00C7719C" w:rsidP="003B314F"/>
    <w:p w:rsidR="0073481E" w:rsidRPr="00015B55" w:rsidRDefault="00C7719C" w:rsidP="0073481E">
      <w:pPr>
        <w:rPr>
          <w:rStyle w:val="Sterk"/>
          <w:highlight w:val="yellow"/>
        </w:rPr>
      </w:pPr>
      <w:r>
        <w:t>13:00</w:t>
      </w:r>
      <w:r>
        <w:tab/>
      </w:r>
      <w:r w:rsidR="0073481E" w:rsidRPr="009E3AB0">
        <w:rPr>
          <w:rStyle w:val="Sterk"/>
        </w:rPr>
        <w:t>Vannbårent smitteutbrudd på Askøy</w:t>
      </w:r>
    </w:p>
    <w:p w:rsidR="0073481E" w:rsidRPr="003B314F" w:rsidRDefault="0073481E" w:rsidP="0073481E">
      <w:pPr>
        <w:ind w:left="4122" w:firstLine="198"/>
      </w:pPr>
      <w:r w:rsidRPr="0073481E">
        <w:t>Askøy kommune</w:t>
      </w:r>
    </w:p>
    <w:p w:rsidR="00014367" w:rsidRDefault="00014367" w:rsidP="00C7719C">
      <w:pPr>
        <w:ind w:left="4317" w:hanging="915"/>
      </w:pPr>
    </w:p>
    <w:p w:rsidR="00014367" w:rsidRPr="00B24778" w:rsidRDefault="00014367" w:rsidP="00C7719C">
      <w:pPr>
        <w:ind w:left="4317" w:hanging="915"/>
      </w:pPr>
      <w:r>
        <w:t>13:45</w:t>
      </w:r>
      <w:r>
        <w:tab/>
      </w:r>
      <w:r w:rsidRPr="00014367">
        <w:rPr>
          <w:b/>
        </w:rPr>
        <w:t>Pause</w:t>
      </w:r>
    </w:p>
    <w:p w:rsidR="003B314F" w:rsidRDefault="003B314F" w:rsidP="003B314F">
      <w:r w:rsidRPr="00B24778">
        <w:tab/>
      </w:r>
      <w:r w:rsidRPr="00B24778">
        <w:tab/>
      </w:r>
    </w:p>
    <w:p w:rsidR="00C7719C" w:rsidRPr="0019788D" w:rsidRDefault="00C7719C" w:rsidP="00113795">
      <w:pPr>
        <w:rPr>
          <w:rStyle w:val="Sterk"/>
        </w:rPr>
      </w:pPr>
      <w:r>
        <w:t>1</w:t>
      </w:r>
      <w:r w:rsidR="00014367">
        <w:t>4</w:t>
      </w:r>
      <w:r>
        <w:t>:</w:t>
      </w:r>
      <w:r w:rsidR="00014367">
        <w:t>00</w:t>
      </w:r>
      <w:r>
        <w:tab/>
      </w:r>
      <w:r w:rsidRPr="0019788D">
        <w:rPr>
          <w:rStyle w:val="Sterk"/>
        </w:rPr>
        <w:t>Analyse av drikkevann - Hvem gjør hva</w:t>
      </w:r>
      <w:r w:rsidR="00483933">
        <w:rPr>
          <w:rStyle w:val="Sterk"/>
        </w:rPr>
        <w:t xml:space="preserve"> ved Analysesenteret?</w:t>
      </w:r>
    </w:p>
    <w:p w:rsidR="003B314F" w:rsidRDefault="00113795" w:rsidP="003B314F">
      <w:r w:rsidRPr="0019788D">
        <w:tab/>
      </w:r>
      <w:r w:rsidRPr="0019788D">
        <w:tab/>
      </w:r>
      <w:r w:rsidR="00CC44B5" w:rsidRPr="0019788D">
        <w:t>Arne Magnus Jensen kjemisk lab. og Astrid Lian mikrobiologisk lab</w:t>
      </w:r>
      <w:r w:rsidR="00483933">
        <w:t xml:space="preserve">. </w:t>
      </w:r>
    </w:p>
    <w:p w:rsidR="00113795" w:rsidRPr="004E3ECB" w:rsidRDefault="00113795" w:rsidP="003B314F"/>
    <w:p w:rsidR="0073481E" w:rsidRDefault="00113795" w:rsidP="0073481E">
      <w:pPr>
        <w:ind w:left="4317" w:hanging="915"/>
      </w:pPr>
      <w:r>
        <w:t>14:</w:t>
      </w:r>
      <w:r w:rsidR="00014367">
        <w:t>30</w:t>
      </w:r>
      <w:r w:rsidR="003B314F" w:rsidRPr="00D51D1C">
        <w:tab/>
      </w:r>
      <w:r w:rsidR="0073481E" w:rsidRPr="00C7719C">
        <w:rPr>
          <w:rStyle w:val="Sterk"/>
        </w:rPr>
        <w:t>Rolle</w:t>
      </w:r>
      <w:r w:rsidR="0073481E">
        <w:rPr>
          <w:rStyle w:val="Sterk"/>
        </w:rPr>
        <w:t>,</w:t>
      </w:r>
      <w:r w:rsidR="0073481E" w:rsidRPr="00C7719C">
        <w:rPr>
          <w:rStyle w:val="Sterk"/>
        </w:rPr>
        <w:t xml:space="preserve"> ansvar og myndighet</w:t>
      </w:r>
      <w:r w:rsidR="0073481E">
        <w:rPr>
          <w:rStyle w:val="Sterk"/>
        </w:rPr>
        <w:t xml:space="preserve"> </w:t>
      </w:r>
      <w:r w:rsidR="0073481E">
        <w:rPr>
          <w:rStyle w:val="Sterk"/>
        </w:rPr>
        <w:br/>
      </w:r>
      <w:r w:rsidR="0073481E" w:rsidRPr="00C7719C">
        <w:t xml:space="preserve">Erik Wahl, </w:t>
      </w:r>
      <w:r w:rsidR="0073481E">
        <w:t xml:space="preserve">spesialinspektør, </w:t>
      </w:r>
      <w:r w:rsidR="0073481E" w:rsidRPr="00C7719C">
        <w:t>Mattilsynet</w:t>
      </w:r>
    </w:p>
    <w:p w:rsidR="003B314F" w:rsidRPr="004E3ECB" w:rsidRDefault="003B314F" w:rsidP="003B314F"/>
    <w:p w:rsidR="00014367" w:rsidRPr="003B314F" w:rsidRDefault="00113795" w:rsidP="00014367">
      <w:r w:rsidRPr="0073481E">
        <w:t>1</w:t>
      </w:r>
      <w:r w:rsidR="00014367" w:rsidRPr="0073481E">
        <w:t>5</w:t>
      </w:r>
      <w:r w:rsidRPr="0073481E">
        <w:t>:</w:t>
      </w:r>
      <w:r w:rsidR="0073481E" w:rsidRPr="0073481E">
        <w:t>00</w:t>
      </w:r>
      <w:r w:rsidR="003B314F" w:rsidRPr="0073481E">
        <w:tab/>
      </w:r>
      <w:r w:rsidR="00014367" w:rsidRPr="0073481E">
        <w:rPr>
          <w:rStyle w:val="Sterk"/>
        </w:rPr>
        <w:t>Pause</w:t>
      </w:r>
    </w:p>
    <w:p w:rsidR="003B314F" w:rsidRPr="004E3ECB" w:rsidRDefault="003B314F" w:rsidP="003B314F"/>
    <w:p w:rsidR="003B314F" w:rsidRPr="00C97600" w:rsidRDefault="00381B5A" w:rsidP="003B314F">
      <w:r w:rsidRPr="0073481E">
        <w:t>15:</w:t>
      </w:r>
      <w:r w:rsidR="00014367" w:rsidRPr="0073481E">
        <w:t>15</w:t>
      </w:r>
      <w:r w:rsidR="003B314F" w:rsidRPr="00C97600">
        <w:tab/>
      </w:r>
      <w:r w:rsidRPr="00C97600">
        <w:rPr>
          <w:rStyle w:val="Sterk"/>
        </w:rPr>
        <w:t>Kommunehelsetjenestens rolle og utfordringer</w:t>
      </w:r>
    </w:p>
    <w:p w:rsidR="00381B5A" w:rsidRDefault="00381B5A" w:rsidP="003B314F">
      <w:r w:rsidRPr="00C97600">
        <w:tab/>
      </w:r>
      <w:r w:rsidRPr="00C97600">
        <w:tab/>
      </w:r>
      <w:r w:rsidR="00C97600" w:rsidRPr="00C97600">
        <w:t>Leif</w:t>
      </w:r>
      <w:r w:rsidR="00020D70">
        <w:t xml:space="preserve"> Edvard Muruvik</w:t>
      </w:r>
      <w:r w:rsidR="00C97600" w:rsidRPr="00C97600">
        <w:t xml:space="preserve"> Vonen, kommuneoverlege</w:t>
      </w:r>
      <w:r w:rsidRPr="00C97600">
        <w:t xml:space="preserve">, </w:t>
      </w:r>
      <w:proofErr w:type="spellStart"/>
      <w:r w:rsidR="00020D70">
        <w:t>Værnesregionen</w:t>
      </w:r>
      <w:proofErr w:type="spellEnd"/>
    </w:p>
    <w:p w:rsidR="00381B5A" w:rsidRDefault="00381B5A" w:rsidP="003B314F"/>
    <w:p w:rsidR="00381B5A" w:rsidRDefault="00381B5A" w:rsidP="003B314F">
      <w:r>
        <w:t>15:</w:t>
      </w:r>
      <w:r w:rsidR="00014367">
        <w:t>45</w:t>
      </w:r>
      <w:r>
        <w:tab/>
      </w:r>
      <w:r w:rsidRPr="00381B5A">
        <w:rPr>
          <w:b/>
        </w:rPr>
        <w:t>Oppsummering</w:t>
      </w:r>
    </w:p>
    <w:p w:rsidR="00634C07" w:rsidRDefault="00381B5A" w:rsidP="005756F8">
      <w:r>
        <w:tab/>
      </w:r>
      <w:r>
        <w:tab/>
        <w:t>Henning L. Irvung, seniorrådgiver, Fylkesmannen</w:t>
      </w:r>
      <w:r w:rsidR="00634C07">
        <w:br/>
      </w:r>
      <w:r>
        <w:t xml:space="preserve">16:00 </w:t>
      </w:r>
      <w:r>
        <w:tab/>
      </w:r>
      <w:r w:rsidRPr="00381B5A">
        <w:rPr>
          <w:b/>
        </w:rPr>
        <w:t>Slutt – vel hjem</w:t>
      </w:r>
    </w:p>
    <w:sectPr w:rsidR="00634C07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B0" w:rsidRDefault="00ED15B0" w:rsidP="0009368D">
      <w:r>
        <w:separator/>
      </w:r>
    </w:p>
  </w:endnote>
  <w:endnote w:type="continuationSeparator" w:id="0">
    <w:p w:rsidR="00ED15B0" w:rsidRDefault="00ED15B0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5" w:rsidRDefault="00EA4905">
    <w:pPr>
      <w:pStyle w:val="Bunntekst"/>
    </w:pPr>
  </w:p>
  <w:p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B0" w:rsidRDefault="00ED15B0" w:rsidP="0009368D">
      <w:r>
        <w:separator/>
      </w:r>
    </w:p>
  </w:footnote>
  <w:footnote w:type="continuationSeparator" w:id="0">
    <w:p w:rsidR="00ED15B0" w:rsidRDefault="00ED15B0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3A46BE" wp14:editId="5DB8A9C8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9D73CB" wp14:editId="6B6FEE76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F6A88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A25A50" wp14:editId="686F94E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378F8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40D4C3C0" wp14:editId="3D66808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8D" w:rsidRDefault="0028710C">
    <w:pPr>
      <w:pStyle w:val="Topptekst"/>
    </w:pPr>
    <w:r w:rsidRPr="0028710C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-133349</wp:posOffset>
          </wp:positionH>
          <wp:positionV relativeFrom="page">
            <wp:posOffset>-120650</wp:posOffset>
          </wp:positionV>
          <wp:extent cx="4305300" cy="1304022"/>
          <wp:effectExtent l="0" t="0" r="0" b="0"/>
          <wp:wrapTopAndBottom/>
          <wp:docPr id="5" name="Bilde 5" descr="C:\Users\fmtlrmo\Desktop\FMT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tlrmo\Desktop\FMT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155" cy="130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75497212" wp14:editId="1DAA1134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C8232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C32D67" wp14:editId="1FB18E7A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2247E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1F"/>
    <w:rsid w:val="00002283"/>
    <w:rsid w:val="000036C2"/>
    <w:rsid w:val="00006747"/>
    <w:rsid w:val="00014367"/>
    <w:rsid w:val="00015B55"/>
    <w:rsid w:val="00020D70"/>
    <w:rsid w:val="0007340E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3795"/>
    <w:rsid w:val="00115329"/>
    <w:rsid w:val="00130297"/>
    <w:rsid w:val="0017541E"/>
    <w:rsid w:val="00182D9C"/>
    <w:rsid w:val="0019788D"/>
    <w:rsid w:val="001F5214"/>
    <w:rsid w:val="00280F14"/>
    <w:rsid w:val="0028710C"/>
    <w:rsid w:val="00293489"/>
    <w:rsid w:val="002970A0"/>
    <w:rsid w:val="002A7828"/>
    <w:rsid w:val="002D1CC2"/>
    <w:rsid w:val="0033384B"/>
    <w:rsid w:val="00381B5A"/>
    <w:rsid w:val="00383F49"/>
    <w:rsid w:val="00394594"/>
    <w:rsid w:val="003B314F"/>
    <w:rsid w:val="003C2E74"/>
    <w:rsid w:val="004241E4"/>
    <w:rsid w:val="00426437"/>
    <w:rsid w:val="00461500"/>
    <w:rsid w:val="004673B4"/>
    <w:rsid w:val="00483933"/>
    <w:rsid w:val="004852D2"/>
    <w:rsid w:val="004A1635"/>
    <w:rsid w:val="004A75FA"/>
    <w:rsid w:val="004E3ECB"/>
    <w:rsid w:val="004E5EA6"/>
    <w:rsid w:val="00500271"/>
    <w:rsid w:val="00507CDE"/>
    <w:rsid w:val="00530146"/>
    <w:rsid w:val="00571DA2"/>
    <w:rsid w:val="005756F8"/>
    <w:rsid w:val="005C1121"/>
    <w:rsid w:val="005C439A"/>
    <w:rsid w:val="005E4CE6"/>
    <w:rsid w:val="00616643"/>
    <w:rsid w:val="00622C38"/>
    <w:rsid w:val="00627826"/>
    <w:rsid w:val="0063064B"/>
    <w:rsid w:val="00634C07"/>
    <w:rsid w:val="006720F9"/>
    <w:rsid w:val="006A22D7"/>
    <w:rsid w:val="006E25F1"/>
    <w:rsid w:val="00705CB3"/>
    <w:rsid w:val="00724AA0"/>
    <w:rsid w:val="0073481E"/>
    <w:rsid w:val="00763514"/>
    <w:rsid w:val="00790A6C"/>
    <w:rsid w:val="007A73A0"/>
    <w:rsid w:val="007C41C0"/>
    <w:rsid w:val="00823B35"/>
    <w:rsid w:val="0083376C"/>
    <w:rsid w:val="0084318C"/>
    <w:rsid w:val="0084619A"/>
    <w:rsid w:val="00861CC4"/>
    <w:rsid w:val="0087147E"/>
    <w:rsid w:val="008C2E6A"/>
    <w:rsid w:val="008E349F"/>
    <w:rsid w:val="00906A0B"/>
    <w:rsid w:val="009071FE"/>
    <w:rsid w:val="009573AC"/>
    <w:rsid w:val="00975D37"/>
    <w:rsid w:val="00986481"/>
    <w:rsid w:val="00986E6B"/>
    <w:rsid w:val="009A322F"/>
    <w:rsid w:val="009A5DBF"/>
    <w:rsid w:val="009E3AB0"/>
    <w:rsid w:val="009E53C9"/>
    <w:rsid w:val="00A11BD2"/>
    <w:rsid w:val="00A13988"/>
    <w:rsid w:val="00A60AD2"/>
    <w:rsid w:val="00A66D37"/>
    <w:rsid w:val="00AB5C04"/>
    <w:rsid w:val="00AC5708"/>
    <w:rsid w:val="00B00199"/>
    <w:rsid w:val="00B00958"/>
    <w:rsid w:val="00B04A11"/>
    <w:rsid w:val="00B069F2"/>
    <w:rsid w:val="00B13165"/>
    <w:rsid w:val="00B24778"/>
    <w:rsid w:val="00B2517D"/>
    <w:rsid w:val="00B4320D"/>
    <w:rsid w:val="00B52C5C"/>
    <w:rsid w:val="00BD136D"/>
    <w:rsid w:val="00BD79C1"/>
    <w:rsid w:val="00BF161F"/>
    <w:rsid w:val="00C00665"/>
    <w:rsid w:val="00C21C86"/>
    <w:rsid w:val="00C367D1"/>
    <w:rsid w:val="00C533DE"/>
    <w:rsid w:val="00C5561C"/>
    <w:rsid w:val="00C629A5"/>
    <w:rsid w:val="00C71013"/>
    <w:rsid w:val="00C7719C"/>
    <w:rsid w:val="00C86949"/>
    <w:rsid w:val="00C97600"/>
    <w:rsid w:val="00CA5570"/>
    <w:rsid w:val="00CA694C"/>
    <w:rsid w:val="00CC0DA5"/>
    <w:rsid w:val="00CC44B5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D15B0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23CDCD6"/>
  <w15:chartTrackingRefBased/>
  <w15:docId w15:val="{D998F35E-4CEF-405E-BE0F-67B13D8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7D5B-E026-44B0-9215-90006F88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blå</Template>
  <TotalTime>4</TotalTime>
  <Pages>1</Pages>
  <Words>121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Irvung, Henning L</dc:creator>
  <cp:keywords/>
  <cp:lastModifiedBy>Irvung, Henning L</cp:lastModifiedBy>
  <cp:revision>5</cp:revision>
  <cp:lastPrinted>2019-02-26T08:37:00Z</cp:lastPrinted>
  <dcterms:created xsi:type="dcterms:W3CDTF">2020-01-03T12:31:00Z</dcterms:created>
  <dcterms:modified xsi:type="dcterms:W3CDTF">2020-01-07T09:57:00Z</dcterms:modified>
</cp:coreProperties>
</file>