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5E" w:rsidRPr="00F0373E" w:rsidRDefault="000C2002" w:rsidP="00EB4D6A">
      <w:pPr>
        <w:pStyle w:val="Tittel"/>
      </w:pPr>
      <w:bookmarkStart w:id="0" w:name="_Hlk534969942"/>
      <w:r>
        <w:t>E-seminar</w:t>
      </w:r>
      <w:r w:rsidR="00932F06">
        <w:t xml:space="preserve"> om motorferdsel i utmark og på islagte vassdrag</w:t>
      </w:r>
    </w:p>
    <w:p w:rsidR="00DF146D" w:rsidRDefault="00B2517D" w:rsidP="000C2002">
      <w:pPr>
        <w:pStyle w:val="Undertittel"/>
      </w:pPr>
      <w:r>
        <w:t>Tid</w:t>
      </w:r>
      <w:r w:rsidR="00BF7660">
        <w:tab/>
        <w:t>:</w:t>
      </w:r>
      <w:r w:rsidR="00932F06">
        <w:t xml:space="preserve"> 11.juni 2020 - kl. 10:00 – 1</w:t>
      </w:r>
      <w:r w:rsidR="000C2002">
        <w:t>4</w:t>
      </w:r>
      <w:r w:rsidR="00932F06">
        <w:t>:00</w:t>
      </w:r>
    </w:p>
    <w:p w:rsidR="00EB4D6A" w:rsidRDefault="00EB4D6A" w:rsidP="000B67E8"/>
    <w:p w:rsidR="00EB4D6A" w:rsidRPr="00DF146D" w:rsidRDefault="00EB4D6A" w:rsidP="005E4CE6"/>
    <w:bookmarkEnd w:id="0"/>
    <w:p w:rsidR="00B4320D" w:rsidRPr="00530146" w:rsidRDefault="00B4320D" w:rsidP="00C21C86">
      <w:pPr>
        <w:pStyle w:val="Overskrift1"/>
      </w:pPr>
      <w:r w:rsidRPr="00530146">
        <w:t>Program</w:t>
      </w:r>
    </w:p>
    <w:p w:rsidR="00B4320D" w:rsidRPr="00530146" w:rsidRDefault="00B4320D" w:rsidP="00C21C86"/>
    <w:p w:rsidR="00B4320D" w:rsidRPr="00DD0E7F" w:rsidRDefault="00B4320D" w:rsidP="00D51D1C">
      <w:pPr>
        <w:pStyle w:val="Ramme"/>
      </w:pPr>
      <w:r w:rsidRPr="00DD0E7F">
        <w:t xml:space="preserve">Møteleder: </w:t>
      </w:r>
      <w:r w:rsidR="00932F06">
        <w:t>Anne Sundet Tangen</w:t>
      </w:r>
    </w:p>
    <w:p w:rsidR="00B4320D" w:rsidRPr="00DD0E7F" w:rsidRDefault="00B4320D" w:rsidP="00C21C86"/>
    <w:p w:rsidR="00B4320D" w:rsidRPr="004E3ECB" w:rsidRDefault="00932F06" w:rsidP="00C21C86">
      <w:r>
        <w:t>1</w:t>
      </w:r>
      <w:r w:rsidR="00B2517D" w:rsidRPr="004E3ECB">
        <w:t>0</w:t>
      </w:r>
      <w:r>
        <w:t>:</w:t>
      </w:r>
      <w:r w:rsidR="00B2517D" w:rsidRPr="004E3ECB">
        <w:t>00</w:t>
      </w:r>
      <w:r w:rsidR="00F73DD0" w:rsidRPr="004E3ECB">
        <w:tab/>
      </w:r>
      <w:r w:rsidR="003B314F">
        <w:rPr>
          <w:rStyle w:val="Sterk"/>
        </w:rPr>
        <w:t>Velkommen</w:t>
      </w:r>
    </w:p>
    <w:p w:rsidR="00B4320D" w:rsidRDefault="00D51D1C" w:rsidP="00C21C86">
      <w:r>
        <w:tab/>
      </w:r>
      <w:r>
        <w:tab/>
      </w:r>
      <w:r w:rsidR="00B52C5C">
        <w:t xml:space="preserve">Ved </w:t>
      </w:r>
      <w:r w:rsidR="00932F06">
        <w:t>klima- og miljødirektør</w:t>
      </w:r>
      <w:r w:rsidR="00B52C5C">
        <w:t xml:space="preserve"> </w:t>
      </w:r>
      <w:r w:rsidR="00932F06">
        <w:t>Bjørnar Wiseth</w:t>
      </w:r>
      <w:r w:rsidR="00B52C5C">
        <w:t xml:space="preserve">, Fylkesmannen i </w:t>
      </w:r>
      <w:r w:rsidR="00BF7660">
        <w:t>Trøndelag</w:t>
      </w:r>
    </w:p>
    <w:p w:rsidR="003B314F" w:rsidRDefault="003B314F" w:rsidP="00C21C86"/>
    <w:p w:rsidR="003B314F" w:rsidRPr="004E3ECB" w:rsidRDefault="00932F06" w:rsidP="003B314F">
      <w:r>
        <w:t>1</w:t>
      </w:r>
      <w:r w:rsidR="003B314F" w:rsidRPr="004E3ECB">
        <w:t>0</w:t>
      </w:r>
      <w:r>
        <w:t>:</w:t>
      </w:r>
      <w:r w:rsidR="000C2002">
        <w:t>05</w:t>
      </w:r>
      <w:r w:rsidR="003B314F" w:rsidRPr="004E3ECB">
        <w:tab/>
      </w:r>
      <w:r>
        <w:rPr>
          <w:rStyle w:val="Sterk"/>
        </w:rPr>
        <w:t>Fylkesmannens rolle og fokus på motorferdsel</w:t>
      </w:r>
    </w:p>
    <w:p w:rsidR="003B314F" w:rsidRDefault="003B314F" w:rsidP="00932F06">
      <w:pPr>
        <w:ind w:left="4320"/>
      </w:pPr>
      <w:r>
        <w:t xml:space="preserve">Ved </w:t>
      </w:r>
      <w:r w:rsidR="00932F06">
        <w:t>seksjonsleder plan- og inngrepsforvaltning, Anne Sundet Tangen</w:t>
      </w:r>
      <w:r>
        <w:t xml:space="preserve">, </w:t>
      </w:r>
      <w:r w:rsidR="00932F06">
        <w:t>Fylkesmannen i Trøndelag</w:t>
      </w:r>
    </w:p>
    <w:p w:rsidR="00932F06" w:rsidRPr="004E3ECB" w:rsidRDefault="00932F06" w:rsidP="00932F06">
      <w:pPr>
        <w:ind w:left="4320"/>
      </w:pPr>
    </w:p>
    <w:p w:rsidR="00932F06" w:rsidRPr="004E3ECB" w:rsidRDefault="00932F06" w:rsidP="00932F06">
      <w:r>
        <w:t>10:</w:t>
      </w:r>
      <w:r w:rsidR="000C2002">
        <w:t>15</w:t>
      </w:r>
      <w:r w:rsidRPr="004E3ECB">
        <w:tab/>
      </w:r>
      <w:r w:rsidR="00A27CE9">
        <w:rPr>
          <w:b/>
          <w:bCs/>
        </w:rPr>
        <w:t>K</w:t>
      </w:r>
      <w:bookmarkStart w:id="1" w:name="_GoBack"/>
      <w:bookmarkEnd w:id="1"/>
      <w:r w:rsidR="00A27CE9" w:rsidRPr="00A27CE9">
        <w:rPr>
          <w:b/>
          <w:bCs/>
        </w:rPr>
        <w:t>ontrollerbarhet av vilkår i dispensasjoner</w:t>
      </w:r>
    </w:p>
    <w:p w:rsidR="00932F06" w:rsidRDefault="00932F06" w:rsidP="00932F06">
      <w:pPr>
        <w:ind w:left="4320"/>
      </w:pPr>
      <w:r>
        <w:t xml:space="preserve">Ved </w:t>
      </w:r>
      <w:r w:rsidR="00F673C6">
        <w:t xml:space="preserve">seniorrådgiver, </w:t>
      </w:r>
      <w:r>
        <w:t>Ole Morten Sand, Statens naturoppsyn SNO</w:t>
      </w:r>
    </w:p>
    <w:p w:rsidR="00932F06" w:rsidRDefault="00932F06" w:rsidP="00932F06">
      <w:pPr>
        <w:ind w:left="4320"/>
      </w:pPr>
    </w:p>
    <w:p w:rsidR="00932F06" w:rsidRPr="004E3ECB" w:rsidRDefault="00932F06" w:rsidP="00932F06">
      <w:r>
        <w:t>1</w:t>
      </w:r>
      <w:r w:rsidR="000C2002">
        <w:t>0</w:t>
      </w:r>
      <w:r>
        <w:t>:</w:t>
      </w:r>
      <w:r w:rsidR="000C2002">
        <w:t>45</w:t>
      </w:r>
      <w:r w:rsidRPr="004E3ECB">
        <w:tab/>
      </w:r>
      <w:r>
        <w:rPr>
          <w:rStyle w:val="Sterk"/>
        </w:rPr>
        <w:t xml:space="preserve">Oppfølging av kommunens vedtakspraksis </w:t>
      </w:r>
    </w:p>
    <w:p w:rsidR="00932F06" w:rsidRPr="004E3ECB" w:rsidRDefault="00932F06" w:rsidP="00932F06">
      <w:pPr>
        <w:ind w:left="4320"/>
      </w:pPr>
      <w:r>
        <w:t>Ved miljøkoordinator Stein Erik Granli, Politiet i Trøndelag</w:t>
      </w:r>
    </w:p>
    <w:p w:rsidR="00B4320D" w:rsidRPr="004E3ECB" w:rsidRDefault="00B4320D" w:rsidP="003B314F"/>
    <w:p w:rsidR="00B4320D" w:rsidRPr="003B314F" w:rsidRDefault="00932F06" w:rsidP="003B314F">
      <w:r>
        <w:t>11:</w:t>
      </w:r>
      <w:r w:rsidR="000C2002">
        <w:t>15</w:t>
      </w:r>
      <w:r w:rsidR="00B4320D" w:rsidRPr="00D51D1C">
        <w:tab/>
      </w:r>
      <w:r w:rsidR="003B314F" w:rsidRPr="003B314F">
        <w:t>Lunsj</w:t>
      </w:r>
    </w:p>
    <w:p w:rsidR="00B4320D" w:rsidRPr="003B314F" w:rsidRDefault="00B4320D" w:rsidP="00C21C86"/>
    <w:p w:rsidR="003B314F" w:rsidRPr="00932F06" w:rsidRDefault="000C2002" w:rsidP="00932F06">
      <w:pPr>
        <w:ind w:left="4317" w:hanging="915"/>
        <w:rPr>
          <w:b/>
          <w:bCs/>
        </w:rPr>
      </w:pPr>
      <w:r>
        <w:t>11</w:t>
      </w:r>
      <w:r w:rsidR="003B314F" w:rsidRPr="004E3ECB">
        <w:t>.</w:t>
      </w:r>
      <w:r>
        <w:t>45</w:t>
      </w:r>
      <w:r w:rsidR="003B314F" w:rsidRPr="004E3ECB">
        <w:tab/>
      </w:r>
      <w:r>
        <w:rPr>
          <w:b/>
          <w:bCs/>
        </w:rPr>
        <w:t>Barmarkskjøring -</w:t>
      </w:r>
      <w:r w:rsidR="00932F06">
        <w:rPr>
          <w:b/>
          <w:bCs/>
        </w:rPr>
        <w:t xml:space="preserve"> hva som regnes å være veg i saker som angår kjøring på barmark</w:t>
      </w:r>
    </w:p>
    <w:p w:rsidR="003B314F" w:rsidRPr="004E3ECB" w:rsidRDefault="003B314F" w:rsidP="003B314F">
      <w:r>
        <w:tab/>
      </w:r>
      <w:r>
        <w:tab/>
        <w:t xml:space="preserve">Ved </w:t>
      </w:r>
      <w:r w:rsidR="000C2002">
        <w:t>s</w:t>
      </w:r>
      <w:r w:rsidR="00932F06">
        <w:t>eniorrådgiver, Thomas Aarskog, Fylkesmannen i Trøndelag</w:t>
      </w:r>
    </w:p>
    <w:p w:rsidR="003B314F" w:rsidRDefault="003B314F" w:rsidP="003B314F"/>
    <w:p w:rsidR="00932F06" w:rsidRPr="004E3ECB" w:rsidRDefault="00932F06" w:rsidP="00932F06">
      <w:pPr>
        <w:ind w:left="4317" w:hanging="915"/>
      </w:pPr>
      <w:r>
        <w:t>1</w:t>
      </w:r>
      <w:r w:rsidR="000C2002">
        <w:t>2</w:t>
      </w:r>
      <w:r w:rsidRPr="004E3ECB">
        <w:t>.</w:t>
      </w:r>
      <w:r w:rsidR="000C2002">
        <w:t>15</w:t>
      </w:r>
      <w:r>
        <w:t xml:space="preserve"> </w:t>
      </w:r>
      <w:r>
        <w:tab/>
      </w:r>
      <w:r w:rsidR="000C2002">
        <w:rPr>
          <w:rStyle w:val="Sterk"/>
        </w:rPr>
        <w:t>Kommunale</w:t>
      </w:r>
      <w:r>
        <w:rPr>
          <w:rStyle w:val="Sterk"/>
        </w:rPr>
        <w:t xml:space="preserve"> leiekjøreordninger – </w:t>
      </w:r>
      <w:r w:rsidR="000C2002">
        <w:rPr>
          <w:rStyle w:val="Sterk"/>
        </w:rPr>
        <w:t>Eksempler fra</w:t>
      </w:r>
      <w:r>
        <w:rPr>
          <w:rStyle w:val="Sterk"/>
        </w:rPr>
        <w:t xml:space="preserve"> Steinkjer kommune</w:t>
      </w:r>
    </w:p>
    <w:p w:rsidR="00932F06" w:rsidRPr="004E3ECB" w:rsidRDefault="00932F06" w:rsidP="00932F06">
      <w:r>
        <w:tab/>
      </w:r>
      <w:r>
        <w:tab/>
        <w:t xml:space="preserve">Ved </w:t>
      </w:r>
      <w:r w:rsidR="000C2002">
        <w:t>r</w:t>
      </w:r>
      <w:r>
        <w:t>ådgiver Linn Åsnes, Steinkjer kommune</w:t>
      </w:r>
    </w:p>
    <w:p w:rsidR="00932F06" w:rsidRPr="004E3ECB" w:rsidRDefault="00932F06" w:rsidP="003B314F"/>
    <w:p w:rsidR="003B314F" w:rsidRDefault="00932F06" w:rsidP="00932F06">
      <w:pPr>
        <w:ind w:left="4317" w:hanging="915"/>
        <w:rPr>
          <w:rStyle w:val="Sterk"/>
        </w:rPr>
      </w:pPr>
      <w:r>
        <w:t>1</w:t>
      </w:r>
      <w:r w:rsidR="000C2002">
        <w:t>2</w:t>
      </w:r>
      <w:r>
        <w:t>:</w:t>
      </w:r>
      <w:r w:rsidR="000C2002">
        <w:t>45</w:t>
      </w:r>
      <w:r w:rsidR="003B314F" w:rsidRPr="00D51D1C">
        <w:tab/>
      </w:r>
      <w:r>
        <w:rPr>
          <w:rStyle w:val="Sterk"/>
        </w:rPr>
        <w:t>Arbeid med rekreasjonsløyper. Kunnskapshull og fallgruver i arbeidet med rekreasjonsløyper</w:t>
      </w:r>
    </w:p>
    <w:p w:rsidR="00932F06" w:rsidRPr="004E3ECB" w:rsidRDefault="00932F06" w:rsidP="00932F06">
      <w:r>
        <w:rPr>
          <w:rStyle w:val="Sterk"/>
        </w:rPr>
        <w:tab/>
      </w:r>
      <w:r>
        <w:rPr>
          <w:rStyle w:val="Sterk"/>
        </w:rPr>
        <w:tab/>
      </w:r>
      <w:r>
        <w:t xml:space="preserve">Ved </w:t>
      </w:r>
      <w:r w:rsidR="000C2002">
        <w:t>r</w:t>
      </w:r>
      <w:r>
        <w:t>ådgiver, Håvard Kvernmo, Fylkesmannen i Trøndelag</w:t>
      </w:r>
    </w:p>
    <w:p w:rsidR="003B314F" w:rsidRPr="004E3ECB" w:rsidRDefault="003B314F" w:rsidP="003B314F"/>
    <w:p w:rsidR="003B314F" w:rsidRDefault="00932F06" w:rsidP="003B314F">
      <w:pPr>
        <w:rPr>
          <w:rStyle w:val="Sterk"/>
        </w:rPr>
      </w:pPr>
      <w:r>
        <w:t>1</w:t>
      </w:r>
      <w:r w:rsidR="000C2002">
        <w:t>3</w:t>
      </w:r>
      <w:r>
        <w:t>:</w:t>
      </w:r>
      <w:r w:rsidR="000C2002">
        <w:t>15</w:t>
      </w:r>
      <w:r w:rsidR="003B314F" w:rsidRPr="00D51D1C">
        <w:tab/>
      </w:r>
      <w:r>
        <w:rPr>
          <w:rStyle w:val="Sterk"/>
        </w:rPr>
        <w:t>Åpen post – Utfordringer som kommunal saksbehandler</w:t>
      </w:r>
    </w:p>
    <w:p w:rsidR="00932F06" w:rsidRDefault="00932F06" w:rsidP="00932F06">
      <w:r>
        <w:rPr>
          <w:rStyle w:val="Sterk"/>
        </w:rPr>
        <w:tab/>
      </w:r>
      <w:r>
        <w:rPr>
          <w:rStyle w:val="Sterk"/>
        </w:rPr>
        <w:tab/>
      </w:r>
      <w:r>
        <w:t xml:space="preserve">Diskusjon/erfaringsutveksling </w:t>
      </w:r>
    </w:p>
    <w:p w:rsidR="00932F06" w:rsidRPr="004E3ECB" w:rsidRDefault="00932F06" w:rsidP="003B314F"/>
    <w:p w:rsidR="00932F06" w:rsidRPr="00932F06" w:rsidRDefault="00932F06" w:rsidP="00932F06">
      <w:pPr>
        <w:ind w:left="2682" w:firstLine="720"/>
        <w:rPr>
          <w:b/>
          <w:bCs/>
        </w:rPr>
      </w:pPr>
      <w:r>
        <w:t>1</w:t>
      </w:r>
      <w:r w:rsidR="000C2002">
        <w:t>3</w:t>
      </w:r>
      <w:r>
        <w:t>:</w:t>
      </w:r>
      <w:r w:rsidR="000C2002">
        <w:t>45</w:t>
      </w:r>
      <w:r>
        <w:tab/>
      </w:r>
      <w:r>
        <w:rPr>
          <w:b/>
          <w:bCs/>
        </w:rPr>
        <w:t>Oppsummering</w:t>
      </w:r>
    </w:p>
    <w:p w:rsidR="009573AC" w:rsidRPr="009C25A7" w:rsidRDefault="00932F06" w:rsidP="000C2002">
      <w:pPr>
        <w:ind w:left="3600" w:firstLine="720"/>
      </w:pPr>
      <w:r>
        <w:t>V</w:t>
      </w:r>
      <w:r w:rsidR="003B314F">
        <w:t>el hjem</w:t>
      </w:r>
    </w:p>
    <w:sectPr w:rsidR="009573AC" w:rsidRPr="009C25A7" w:rsidSect="00A66D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F06" w:rsidRDefault="00932F06" w:rsidP="0009368D">
      <w:r>
        <w:separator/>
      </w:r>
    </w:p>
  </w:endnote>
  <w:endnote w:type="continuationSeparator" w:id="0">
    <w:p w:rsidR="00932F06" w:rsidRDefault="00932F06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05" w:rsidRDefault="00EA4905">
    <w:pPr>
      <w:pStyle w:val="Bunntekst"/>
    </w:pPr>
  </w:p>
  <w:p w:rsidR="00EA4905" w:rsidRDefault="0084472E" w:rsidP="0084472E">
    <w:pPr>
      <w:pStyle w:val="Bunntekst"/>
      <w:tabs>
        <w:tab w:val="clear" w:pos="9072"/>
        <w:tab w:val="left" w:pos="453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F06" w:rsidRDefault="00932F06" w:rsidP="0009368D">
      <w:r>
        <w:separator/>
      </w:r>
    </w:p>
  </w:footnote>
  <w:footnote w:type="continuationSeparator" w:id="0">
    <w:p w:rsidR="00932F06" w:rsidRDefault="00932F06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54D" w:rsidRDefault="0084472E">
    <w:pPr>
      <w:pStyle w:val="Topptekst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-1205119</wp:posOffset>
          </wp:positionH>
          <wp:positionV relativeFrom="paragraph">
            <wp:posOffset>-449657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54D" w:rsidRPr="0067054D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8BA4913" wp14:editId="5D922DC6">
              <wp:simplePos x="0" y="0"/>
              <wp:positionH relativeFrom="margin">
                <wp:posOffset>1934957</wp:posOffset>
              </wp:positionH>
              <wp:positionV relativeFrom="paragraph">
                <wp:posOffset>-488950</wp:posOffset>
              </wp:positionV>
              <wp:extent cx="5814695" cy="10765385"/>
              <wp:effectExtent l="0" t="0" r="0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4695" cy="1076538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8F0793" id="Rektangel 2" o:spid="_x0000_s1026" style="position:absolute;margin-left:152.35pt;margin-top:-38.5pt;width:457.85pt;height:847.6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" fillcolor="#dfe0df" stroked="f" strokeweight="1pt">
              <w10:wrap anchorx="margin"/>
            </v:rect>
          </w:pict>
        </mc:Fallback>
      </mc:AlternateContent>
    </w:r>
    <w:r w:rsidR="0067054D" w:rsidRPr="0067054D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2AC5558" wp14:editId="08530543">
              <wp:simplePos x="0" y="0"/>
              <wp:positionH relativeFrom="margin">
                <wp:posOffset>0</wp:posOffset>
              </wp:positionH>
              <wp:positionV relativeFrom="paragraph">
                <wp:posOffset>-654496</wp:posOffset>
              </wp:positionV>
              <wp:extent cx="1943100" cy="10930755"/>
              <wp:effectExtent l="0" t="0" r="0" b="444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1093075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50260A" id="Rektangel 4" o:spid="_x0000_s1026" style="position:absolute;margin-left:0;margin-top:-51.55pt;width:153pt;height:860.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" fillcolor="#bfc2c0 [3207]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68D" w:rsidRDefault="00BF7660">
    <w:pPr>
      <w:pStyle w:val="Topptekst"/>
    </w:pPr>
    <w:r w:rsidRPr="0028710C">
      <w:rPr>
        <w:noProof/>
      </w:rPr>
      <w:drawing>
        <wp:anchor distT="0" distB="0" distL="114300" distR="114300" simplePos="0" relativeHeight="251673600" behindDoc="0" locked="0" layoutInCell="1" allowOverlap="1" wp14:anchorId="758F22F9" wp14:editId="0F3D9C6D">
          <wp:simplePos x="0" y="0"/>
          <wp:positionH relativeFrom="margin">
            <wp:posOffset>-12700</wp:posOffset>
          </wp:positionH>
          <wp:positionV relativeFrom="page">
            <wp:posOffset>-152400</wp:posOffset>
          </wp:positionV>
          <wp:extent cx="4305300" cy="1304022"/>
          <wp:effectExtent l="0" t="0" r="0" b="0"/>
          <wp:wrapTopAndBottom/>
          <wp:docPr id="5" name="Bilde 5" descr="C:\Users\fmtlrmo\Desktop\FMT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mtlrmo\Desktop\FMT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1304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72E">
      <w:rPr>
        <w:noProof/>
      </w:rPr>
      <w:drawing>
        <wp:anchor distT="0" distB="0" distL="114300" distR="114300" simplePos="0" relativeHeight="251671552" behindDoc="0" locked="0" layoutInCell="1" allowOverlap="1" wp14:anchorId="620E228B" wp14:editId="53502C86">
          <wp:simplePos x="0" y="0"/>
          <wp:positionH relativeFrom="column">
            <wp:posOffset>-1215851</wp:posOffset>
          </wp:positionH>
          <wp:positionV relativeFrom="paragraph">
            <wp:posOffset>2715016</wp:posOffset>
          </wp:positionV>
          <wp:extent cx="3376930" cy="9334444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E7F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margin">
                <wp:posOffset>1931670</wp:posOffset>
              </wp:positionH>
              <wp:positionV relativeFrom="paragraph">
                <wp:posOffset>2701290</wp:posOffset>
              </wp:positionV>
              <wp:extent cx="5814695" cy="7584440"/>
              <wp:effectExtent l="0" t="0" r="0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4695" cy="7584440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698C07" id="Rektangel 3" o:spid="_x0000_s1026" style="position:absolute;margin-left:152.1pt;margin-top:212.7pt;width:457.8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" fillcolor="#dfe0df" stroked="f" strokeweight="1pt">
              <w10:wrap anchorx="margin"/>
            </v:rect>
          </w:pict>
        </mc:Fallback>
      </mc:AlternateContent>
    </w:r>
    <w:r w:rsidR="00EE6078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B44660E" wp14:editId="1A0BF577">
              <wp:simplePos x="0" y="0"/>
              <wp:positionH relativeFrom="margin">
                <wp:posOffset>-11430</wp:posOffset>
              </wp:positionH>
              <wp:positionV relativeFrom="paragraph">
                <wp:posOffset>2700655</wp:posOffset>
              </wp:positionV>
              <wp:extent cx="1943100" cy="7584440"/>
              <wp:effectExtent l="0" t="0" r="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758444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E1470C" id="Rektangel 1" o:spid="_x0000_s1026" style="position:absolute;margin-left:-.9pt;margin-top:212.65pt;width:153pt;height:597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" fillcolor="#bfc2c0 [3207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306AF"/>
    <w:multiLevelType w:val="multilevel"/>
    <w:tmpl w:val="218C6B6C"/>
    <w:lvl w:ilvl="0">
      <w:numFmt w:val="decimalZero"/>
      <w:lvlText w:val="%1.0"/>
      <w:lvlJc w:val="left"/>
      <w:pPr>
        <w:ind w:left="4314" w:hanging="91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34" w:hanging="9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4" w:hanging="9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74" w:hanging="9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5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6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06"/>
    <w:rsid w:val="00002283"/>
    <w:rsid w:val="000036C2"/>
    <w:rsid w:val="00006747"/>
    <w:rsid w:val="0009368D"/>
    <w:rsid w:val="000A0C79"/>
    <w:rsid w:val="000B1C4B"/>
    <w:rsid w:val="000B67E8"/>
    <w:rsid w:val="000C2002"/>
    <w:rsid w:val="000D2B34"/>
    <w:rsid w:val="000D58BB"/>
    <w:rsid w:val="000D72A7"/>
    <w:rsid w:val="000E6EC3"/>
    <w:rsid w:val="00115329"/>
    <w:rsid w:val="00182D9C"/>
    <w:rsid w:val="001F5214"/>
    <w:rsid w:val="00280F14"/>
    <w:rsid w:val="00293489"/>
    <w:rsid w:val="002970A0"/>
    <w:rsid w:val="002A7828"/>
    <w:rsid w:val="002B4FB1"/>
    <w:rsid w:val="002D1CC2"/>
    <w:rsid w:val="0033384B"/>
    <w:rsid w:val="00342292"/>
    <w:rsid w:val="00383F49"/>
    <w:rsid w:val="00394594"/>
    <w:rsid w:val="003B314F"/>
    <w:rsid w:val="003C2E74"/>
    <w:rsid w:val="00426437"/>
    <w:rsid w:val="004673B4"/>
    <w:rsid w:val="004852D2"/>
    <w:rsid w:val="004A1635"/>
    <w:rsid w:val="004A75FA"/>
    <w:rsid w:val="004E3ECB"/>
    <w:rsid w:val="004E5EA6"/>
    <w:rsid w:val="00500271"/>
    <w:rsid w:val="00530146"/>
    <w:rsid w:val="00571DA2"/>
    <w:rsid w:val="00575DCB"/>
    <w:rsid w:val="005C1121"/>
    <w:rsid w:val="005C439A"/>
    <w:rsid w:val="005E4CE6"/>
    <w:rsid w:val="00616643"/>
    <w:rsid w:val="00622C38"/>
    <w:rsid w:val="00627826"/>
    <w:rsid w:val="0067054D"/>
    <w:rsid w:val="006720F9"/>
    <w:rsid w:val="006A22D7"/>
    <w:rsid w:val="006E25F1"/>
    <w:rsid w:val="00705CB3"/>
    <w:rsid w:val="00724AA0"/>
    <w:rsid w:val="00743D37"/>
    <w:rsid w:val="00790A6C"/>
    <w:rsid w:val="007A73A0"/>
    <w:rsid w:val="007C41C0"/>
    <w:rsid w:val="0084318C"/>
    <w:rsid w:val="0084472E"/>
    <w:rsid w:val="0084619A"/>
    <w:rsid w:val="00861CC4"/>
    <w:rsid w:val="0087147E"/>
    <w:rsid w:val="008C2E6A"/>
    <w:rsid w:val="008E349F"/>
    <w:rsid w:val="00906A0B"/>
    <w:rsid w:val="009071FE"/>
    <w:rsid w:val="00932F06"/>
    <w:rsid w:val="009573AC"/>
    <w:rsid w:val="00975D37"/>
    <w:rsid w:val="00986481"/>
    <w:rsid w:val="00986E6B"/>
    <w:rsid w:val="009A322F"/>
    <w:rsid w:val="009A5DBF"/>
    <w:rsid w:val="009C25A7"/>
    <w:rsid w:val="009D2271"/>
    <w:rsid w:val="009E53C9"/>
    <w:rsid w:val="00A11BD2"/>
    <w:rsid w:val="00A27CE9"/>
    <w:rsid w:val="00A60AD2"/>
    <w:rsid w:val="00A66D37"/>
    <w:rsid w:val="00AC5708"/>
    <w:rsid w:val="00B00958"/>
    <w:rsid w:val="00B04A11"/>
    <w:rsid w:val="00B069F2"/>
    <w:rsid w:val="00B13165"/>
    <w:rsid w:val="00B2517D"/>
    <w:rsid w:val="00B4320D"/>
    <w:rsid w:val="00B52C5C"/>
    <w:rsid w:val="00BD136D"/>
    <w:rsid w:val="00BD79C1"/>
    <w:rsid w:val="00BF7660"/>
    <w:rsid w:val="00C00665"/>
    <w:rsid w:val="00C21C86"/>
    <w:rsid w:val="00C367D1"/>
    <w:rsid w:val="00C5561C"/>
    <w:rsid w:val="00C629A5"/>
    <w:rsid w:val="00C71013"/>
    <w:rsid w:val="00C86949"/>
    <w:rsid w:val="00CA5570"/>
    <w:rsid w:val="00CA694C"/>
    <w:rsid w:val="00CE14EE"/>
    <w:rsid w:val="00D136E7"/>
    <w:rsid w:val="00D51D1C"/>
    <w:rsid w:val="00D70BAF"/>
    <w:rsid w:val="00DA0920"/>
    <w:rsid w:val="00DA588F"/>
    <w:rsid w:val="00DB7A72"/>
    <w:rsid w:val="00DD0E7F"/>
    <w:rsid w:val="00DD139B"/>
    <w:rsid w:val="00DF146D"/>
    <w:rsid w:val="00DF7A02"/>
    <w:rsid w:val="00E0105E"/>
    <w:rsid w:val="00E3272A"/>
    <w:rsid w:val="00E51255"/>
    <w:rsid w:val="00E678F2"/>
    <w:rsid w:val="00EA4905"/>
    <w:rsid w:val="00EB2647"/>
    <w:rsid w:val="00EB4D6A"/>
    <w:rsid w:val="00EE4172"/>
    <w:rsid w:val="00EE6078"/>
    <w:rsid w:val="00F00C18"/>
    <w:rsid w:val="00F04480"/>
    <w:rsid w:val="00F07A7B"/>
    <w:rsid w:val="00F1198A"/>
    <w:rsid w:val="00F673C6"/>
    <w:rsid w:val="00F73DD0"/>
    <w:rsid w:val="00F94E88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5206888"/>
  <w15:chartTrackingRefBased/>
  <w15:docId w15:val="{C2BF1580-48A4-4326-8D64-2064F77E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Program%20gr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3847-A375-4EED-937C-3BAD39D7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grå</Template>
  <TotalTime>1</TotalTime>
  <Pages>1</Pages>
  <Words>146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Kvernmo, Håvard</dc:creator>
  <cp:keywords/>
  <dc:description/>
  <cp:lastModifiedBy>Kvernmo, Håvard</cp:lastModifiedBy>
  <cp:revision>4</cp:revision>
  <cp:lastPrinted>2019-02-26T08:37:00Z</cp:lastPrinted>
  <dcterms:created xsi:type="dcterms:W3CDTF">2020-05-04T11:50:00Z</dcterms:created>
  <dcterms:modified xsi:type="dcterms:W3CDTF">2020-05-06T12:48:00Z</dcterms:modified>
</cp:coreProperties>
</file>