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4A" w:rsidRPr="008B5CEF" w:rsidRDefault="005B784A" w:rsidP="00C9796C">
      <w:pPr>
        <w:spacing w:after="0"/>
        <w:rPr>
          <w:rFonts w:ascii="Trebuchet MS" w:hAnsi="Trebuchet MS"/>
          <w:b/>
          <w:sz w:val="28"/>
          <w:szCs w:val="20"/>
        </w:rPr>
      </w:pPr>
      <w:bookmarkStart w:id="0" w:name="_GoBack"/>
      <w:bookmarkEnd w:id="0"/>
    </w:p>
    <w:p w:rsidR="001C6DF1" w:rsidRPr="008B5CEF" w:rsidRDefault="00B17FBF" w:rsidP="00F424C7">
      <w:pPr>
        <w:spacing w:after="0"/>
        <w:jc w:val="center"/>
        <w:rPr>
          <w:rFonts w:ascii="Trebuchet MS" w:hAnsi="Trebuchet MS"/>
          <w:b/>
          <w:sz w:val="28"/>
          <w:szCs w:val="20"/>
        </w:rPr>
      </w:pPr>
      <w:r w:rsidRPr="008B5CEF">
        <w:rPr>
          <w:rFonts w:ascii="Trebuchet MS" w:hAnsi="Trebuchet MS"/>
          <w:b/>
          <w:sz w:val="28"/>
          <w:szCs w:val="20"/>
        </w:rPr>
        <w:t>Erfaringslæring</w:t>
      </w:r>
      <w:r w:rsidR="004075AB" w:rsidRPr="008B5CEF">
        <w:rPr>
          <w:rFonts w:ascii="Trebuchet MS" w:hAnsi="Trebuchet MS"/>
          <w:b/>
          <w:sz w:val="28"/>
          <w:szCs w:val="20"/>
        </w:rPr>
        <w:t xml:space="preserve"> etter</w:t>
      </w:r>
      <w:r w:rsidR="001C6DF1" w:rsidRPr="008B5CEF">
        <w:rPr>
          <w:rFonts w:ascii="Trebuchet MS" w:hAnsi="Trebuchet MS"/>
          <w:b/>
          <w:sz w:val="28"/>
          <w:szCs w:val="20"/>
        </w:rPr>
        <w:t xml:space="preserve"> </w:t>
      </w:r>
      <w:r w:rsidR="00E374BB">
        <w:rPr>
          <w:rFonts w:ascii="Trebuchet MS" w:hAnsi="Trebuchet MS"/>
          <w:b/>
          <w:sz w:val="28"/>
          <w:szCs w:val="20"/>
        </w:rPr>
        <w:t>øvelse</w:t>
      </w:r>
      <w:r w:rsidR="002614BE">
        <w:rPr>
          <w:rFonts w:ascii="Trebuchet MS" w:hAnsi="Trebuchet MS"/>
          <w:b/>
          <w:sz w:val="28"/>
          <w:szCs w:val="20"/>
        </w:rPr>
        <w:t>r</w:t>
      </w:r>
      <w:r w:rsidR="00E63172" w:rsidRPr="00E63172">
        <w:rPr>
          <w:rFonts w:ascii="Trebuchet MS" w:hAnsi="Trebuchet MS"/>
          <w:b/>
          <w:sz w:val="28"/>
          <w:szCs w:val="20"/>
        </w:rPr>
        <w:t xml:space="preserve"> </w:t>
      </w:r>
    </w:p>
    <w:p w:rsidR="00044BB2" w:rsidRPr="008B5CEF" w:rsidRDefault="00044BB2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p w:rsidR="00D864E4" w:rsidRPr="008B5CEF" w:rsidRDefault="00D864E4" w:rsidP="00D864E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Listetabell2uthevingsfarge5"/>
        <w:tblpPr w:leftFromText="141" w:rightFromText="141" w:vertAnchor="text" w:horzAnchor="margin" w:tblpYSpec="outside"/>
        <w:tblW w:w="9067" w:type="dxa"/>
        <w:tblBorders>
          <w:left w:val="single" w:sz="4" w:space="0" w:color="8EAADB" w:themeColor="accent5" w:themeTint="99"/>
          <w:right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0765B6" w:rsidRPr="008B5CEF" w:rsidTr="0072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65B6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Navn på </w:t>
            </w:r>
            <w:r w:rsidR="00064509">
              <w:rPr>
                <w:rFonts w:ascii="Trebuchet MS" w:hAnsi="Trebuchet MS"/>
                <w:sz w:val="18"/>
                <w:szCs w:val="18"/>
              </w:rPr>
              <w:t>øvelsen</w:t>
            </w:r>
          </w:p>
        </w:tc>
        <w:tc>
          <w:tcPr>
            <w:tcW w:w="6662" w:type="dxa"/>
          </w:tcPr>
          <w:p w:rsidR="000765B6" w:rsidRPr="008B5CEF" w:rsidRDefault="000765B6" w:rsidP="00076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723E30" w:rsidRPr="008B5CEF" w:rsidTr="0072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3E30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Tid og sted:</w:t>
            </w:r>
          </w:p>
        </w:tc>
        <w:tc>
          <w:tcPr>
            <w:tcW w:w="6662" w:type="dxa"/>
          </w:tcPr>
          <w:p w:rsidR="00723E30" w:rsidRPr="008B5CEF" w:rsidRDefault="00723E30" w:rsidP="00076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765B6" w:rsidRPr="008B5CEF" w:rsidTr="00723E3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765B6" w:rsidRPr="008B5CEF" w:rsidRDefault="00064509" w:rsidP="000765B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Deltakere i øvelsen:</w:t>
            </w:r>
          </w:p>
        </w:tc>
        <w:tc>
          <w:tcPr>
            <w:tcW w:w="6662" w:type="dxa"/>
          </w:tcPr>
          <w:p w:rsidR="000765B6" w:rsidRPr="008B5CEF" w:rsidRDefault="000765B6" w:rsidP="0007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D864E4" w:rsidRPr="008B5CEF" w:rsidRDefault="00D864E4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p w:rsidR="00823549" w:rsidRDefault="00823549" w:rsidP="00EE232C">
      <w:pPr>
        <w:spacing w:after="0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Deltakere i evalueringen</w:t>
      </w:r>
      <w:r w:rsidR="00044BB2" w:rsidRPr="008B5CEF">
        <w:rPr>
          <w:rFonts w:ascii="Trebuchet MS" w:hAnsi="Trebuchet MS"/>
          <w:sz w:val="18"/>
          <w:szCs w:val="18"/>
        </w:rPr>
        <w:t>:</w:t>
      </w:r>
    </w:p>
    <w:p w:rsidR="00BE3B16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p w:rsidR="00064509" w:rsidRPr="00183DF8" w:rsidRDefault="00064509" w:rsidP="00064509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83DF8">
        <w:rPr>
          <w:rFonts w:ascii="Open Sans" w:hAnsi="Open Sans" w:cs="Open Sans"/>
          <w:b/>
          <w:bCs/>
          <w:sz w:val="20"/>
          <w:szCs w:val="20"/>
        </w:rPr>
        <w:t>Hensikt med øvelsen</w:t>
      </w:r>
    </w:p>
    <w:p w:rsidR="00064509" w:rsidRDefault="00064509" w:rsidP="00064509">
      <w:pPr>
        <w:pStyle w:val="Brdtekst1"/>
        <w:spacing w:after="0" w:line="360" w:lineRule="auto"/>
        <w:rPr>
          <w:rFonts w:ascii="Open Sans" w:hAnsi="Open Sans" w:cs="Open Sans"/>
          <w:szCs w:val="20"/>
        </w:rPr>
      </w:pPr>
      <w:r w:rsidRPr="00183DF8">
        <w:rPr>
          <w:rFonts w:ascii="Open Sans" w:hAnsi="Open Sans" w:cs="Open Sans"/>
          <w:szCs w:val="20"/>
        </w:rPr>
        <w:t xml:space="preserve">Øvelsen skal gi kommunen utfordringer og praktiske erfaringer i forhold til å håndtere en krise, og gjøre kommunens krisestab kjent med sine styrker og svakheter. Gjennom egne øvelseserfaringer og evalueringer, skal kommunen bli bevisst eventuelle potensiale for videre utvikling, både i forhold til planverk, kompetanse og utøvelse. </w:t>
      </w:r>
    </w:p>
    <w:p w:rsidR="00064509" w:rsidRDefault="00064509" w:rsidP="00064509">
      <w:pPr>
        <w:pStyle w:val="Brdtekst1"/>
        <w:spacing w:after="0" w:line="360" w:lineRule="auto"/>
        <w:rPr>
          <w:rFonts w:ascii="Open Sans" w:hAnsi="Open Sans" w:cs="Open Sans"/>
          <w:szCs w:val="20"/>
        </w:rPr>
      </w:pPr>
    </w:p>
    <w:p w:rsidR="00064509" w:rsidRPr="00183DF8" w:rsidRDefault="00064509" w:rsidP="00064509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83DF8">
        <w:rPr>
          <w:rFonts w:ascii="Open Sans" w:hAnsi="Open Sans" w:cs="Open Sans"/>
          <w:b/>
          <w:bCs/>
          <w:sz w:val="20"/>
          <w:szCs w:val="20"/>
        </w:rPr>
        <w:t>Målsetting og krav til evaluering</w:t>
      </w:r>
    </w:p>
    <w:p w:rsidR="00064509" w:rsidRPr="00183DF8" w:rsidRDefault="00064509" w:rsidP="00064509">
      <w:pPr>
        <w:pStyle w:val="Headingthree"/>
        <w:numPr>
          <w:ilvl w:val="0"/>
          <w:numId w:val="0"/>
        </w:numPr>
        <w:spacing w:after="0" w:line="360" w:lineRule="auto"/>
        <w:rPr>
          <w:rFonts w:ascii="Open Sans" w:hAnsi="Open Sans" w:cs="Open Sans"/>
          <w:i w:val="0"/>
          <w:szCs w:val="20"/>
        </w:rPr>
      </w:pPr>
      <w:r w:rsidRPr="00183DF8">
        <w:rPr>
          <w:rFonts w:ascii="Open Sans" w:hAnsi="Open Sans" w:cs="Open Sans"/>
          <w:i w:val="0"/>
          <w:szCs w:val="20"/>
        </w:rPr>
        <w:t>Øvelser skal bidra til at kommunen utvikler sin evne til å håndtere kriser og hendelser. Evaluering av øvelsen skal sørge for at kommunen får fram de bevarings- og forbedringspunkter som kan brukes til å endre planverk og rutiner der det er behov for det. Gjennom evalueringen ser man om målene for øvelsen er nådd og får identifisert tiltak som skal følges opp.</w:t>
      </w:r>
    </w:p>
    <w:p w:rsidR="00064509" w:rsidRPr="00183DF8" w:rsidRDefault="00064509" w:rsidP="00064509">
      <w:pPr>
        <w:spacing w:after="0"/>
        <w:rPr>
          <w:rFonts w:ascii="Open Sans" w:hAnsi="Open Sans" w:cs="Open Sans"/>
          <w:sz w:val="20"/>
          <w:szCs w:val="20"/>
        </w:rPr>
      </w:pPr>
    </w:p>
    <w:p w:rsidR="00064509" w:rsidRPr="00183DF8" w:rsidRDefault="00064509" w:rsidP="00064509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83DF8">
        <w:rPr>
          <w:rFonts w:ascii="Open Sans" w:hAnsi="Open Sans" w:cs="Open Sans"/>
          <w:b/>
          <w:bCs/>
          <w:sz w:val="20"/>
          <w:szCs w:val="20"/>
        </w:rPr>
        <w:t>Mål for øvelsen</w:t>
      </w:r>
    </w:p>
    <w:p w:rsidR="00064509" w:rsidRDefault="00064509" w:rsidP="00064509">
      <w:pPr>
        <w:pStyle w:val="Brdtekst1"/>
        <w:spacing w:after="0" w:line="360" w:lineRule="auto"/>
        <w:rPr>
          <w:rFonts w:ascii="Open Sans" w:hAnsi="Open Sans" w:cs="Open Sans"/>
          <w:szCs w:val="20"/>
        </w:rPr>
      </w:pPr>
      <w:proofErr w:type="spellStart"/>
      <w:r>
        <w:rPr>
          <w:rFonts w:ascii="Open Sans" w:hAnsi="Open Sans" w:cs="Open Sans"/>
          <w:szCs w:val="20"/>
        </w:rPr>
        <w:t>xxxx</w:t>
      </w:r>
      <w:proofErr w:type="spellEnd"/>
    </w:p>
    <w:p w:rsidR="00064509" w:rsidRPr="00BA7909" w:rsidRDefault="00064509" w:rsidP="00064509">
      <w:pPr>
        <w:pStyle w:val="HeadingTwo"/>
        <w:spacing w:after="0" w:line="360" w:lineRule="auto"/>
        <w:rPr>
          <w:rFonts w:ascii="Open Sans" w:hAnsi="Open Sans" w:cs="Open Sans"/>
          <w:sz w:val="18"/>
          <w:szCs w:val="18"/>
        </w:rPr>
      </w:pPr>
      <w:bookmarkStart w:id="1" w:name="_Toc26816110"/>
      <w:r w:rsidRPr="00BA7909">
        <w:rPr>
          <w:rFonts w:ascii="Open Sans" w:hAnsi="Open Sans" w:cs="Open Sans"/>
          <w:sz w:val="18"/>
          <w:szCs w:val="18"/>
        </w:rPr>
        <w:t>Metode for innsamling av data</w:t>
      </w:r>
      <w:bookmarkEnd w:id="1"/>
    </w:p>
    <w:p w:rsidR="00064509" w:rsidRPr="00BA7909" w:rsidRDefault="00064509" w:rsidP="00064509">
      <w:pPr>
        <w:pStyle w:val="Stttetekst"/>
        <w:spacing w:line="360" w:lineRule="auto"/>
        <w:rPr>
          <w:rFonts w:ascii="Open Sans" w:hAnsi="Open Sans" w:cs="Open Sans"/>
          <w:color w:val="auto"/>
          <w:sz w:val="18"/>
          <w:szCs w:val="18"/>
        </w:rPr>
      </w:pPr>
      <w:r w:rsidRPr="00BA7909">
        <w:rPr>
          <w:rFonts w:ascii="Open Sans" w:hAnsi="Open Sans" w:cs="Open Sans"/>
          <w:color w:val="auto"/>
          <w:sz w:val="18"/>
          <w:szCs w:val="18"/>
        </w:rPr>
        <w:t xml:space="preserve">Evalueringsmetoden som er benyttet er observasjon underveis i øvelsen, loggføring i </w:t>
      </w:r>
      <w:r>
        <w:rPr>
          <w:rFonts w:ascii="Open Sans" w:hAnsi="Open Sans" w:cs="Open Sans"/>
          <w:color w:val="auto"/>
          <w:sz w:val="18"/>
          <w:szCs w:val="18"/>
        </w:rPr>
        <w:t>xx</w:t>
      </w:r>
      <w:r w:rsidRPr="00BA7909">
        <w:rPr>
          <w:rFonts w:ascii="Open Sans" w:hAnsi="Open Sans" w:cs="Open Sans"/>
          <w:color w:val="auto"/>
          <w:sz w:val="18"/>
          <w:szCs w:val="18"/>
        </w:rPr>
        <w:t xml:space="preserve"> kommune sin CIM, førsteinntrykkssamling og innhenting av notater fra medie- og </w:t>
      </w:r>
      <w:proofErr w:type="spellStart"/>
      <w:r w:rsidRPr="00BA7909">
        <w:rPr>
          <w:rFonts w:ascii="Open Sans" w:hAnsi="Open Sans" w:cs="Open Sans"/>
          <w:color w:val="auto"/>
          <w:sz w:val="18"/>
          <w:szCs w:val="18"/>
        </w:rPr>
        <w:t>spillstab</w:t>
      </w:r>
      <w:proofErr w:type="spellEnd"/>
      <w:r w:rsidRPr="00BA7909">
        <w:rPr>
          <w:rFonts w:ascii="Open Sans" w:hAnsi="Open Sans" w:cs="Open Sans"/>
          <w:color w:val="auto"/>
          <w:sz w:val="18"/>
          <w:szCs w:val="18"/>
        </w:rPr>
        <w:t>.</w:t>
      </w:r>
    </w:p>
    <w:p w:rsidR="00064509" w:rsidRPr="008B5CEF" w:rsidRDefault="00064509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pPr w:leftFromText="180" w:rightFromText="180" w:vertAnchor="text" w:horzAnchor="margin" w:tblpY="169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BE3B16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bottom w:val="none" w:sz="0" w:space="0" w:color="auto"/>
            </w:tcBorders>
            <w:vAlign w:val="center"/>
          </w:tcPr>
          <w:p w:rsidR="00BE3B16" w:rsidRPr="008B5CEF" w:rsidRDefault="00BE3B16" w:rsidP="00186BCC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Situasjonsbeskrivelse</w:t>
            </w:r>
          </w:p>
        </w:tc>
      </w:tr>
    </w:tbl>
    <w:p w:rsidR="00BE3B16" w:rsidRPr="008B5CEF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p w:rsidR="001C6DF1" w:rsidRPr="008B5CEF" w:rsidRDefault="001C6DF1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Hva har skjedd?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1C6DF1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:rsidR="00366A25" w:rsidRPr="008B5CEF" w:rsidRDefault="001C6DF1" w:rsidP="00EE232C">
            <w:pPr>
              <w:pStyle w:val="Listeavsnitt"/>
              <w:numPr>
                <w:ilvl w:val="0"/>
                <w:numId w:val="13"/>
              </w:numPr>
              <w:ind w:left="313"/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 i korte trekk hva som har skjedd</w:t>
            </w:r>
            <w:r w:rsidR="00064509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(scenario)</w:t>
            </w:r>
          </w:p>
          <w:p w:rsidR="00B4777C" w:rsidRPr="008B5CEF" w:rsidRDefault="00A07110" w:rsidP="00EE232C">
            <w:pPr>
              <w:pStyle w:val="Listeavsnitt"/>
              <w:numPr>
                <w:ilvl w:val="0"/>
                <w:numId w:val="13"/>
              </w:numPr>
              <w:ind w:left="313"/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</w:t>
            </w:r>
            <w:r w:rsidR="002B060E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kort 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konsekvenser av hendelsen.</w:t>
            </w:r>
          </w:p>
          <w:p w:rsidR="00B4777C" w:rsidRPr="008B5CEF" w:rsidRDefault="00B4777C" w:rsidP="00A07110">
            <w:pPr>
              <w:ind w:left="-47"/>
              <w:rPr>
                <w:rFonts w:ascii="Trebuchet MS" w:hAnsi="Trebuchet MS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457FF5" w:rsidRPr="008B5CEF" w:rsidRDefault="00457FF5" w:rsidP="00EE232C">
      <w:pPr>
        <w:spacing w:after="0"/>
        <w:rPr>
          <w:rFonts w:ascii="Trebuchet MS" w:hAnsi="Trebuchet MS"/>
          <w:b/>
          <w:sz w:val="18"/>
          <w:szCs w:val="18"/>
        </w:rPr>
      </w:pPr>
    </w:p>
    <w:p w:rsidR="00B32021" w:rsidRPr="008B5CEF" w:rsidRDefault="00A07110" w:rsidP="00B32021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tiltak ble iverksatt?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021" w:rsidRPr="008B5CEF" w:rsidTr="00C9796C">
        <w:trPr>
          <w:trHeight w:val="665"/>
        </w:trPr>
        <w:tc>
          <w:tcPr>
            <w:tcW w:w="90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 w:themeColor="accent1" w:themeTint="99"/>
            </w:tcBorders>
          </w:tcPr>
          <w:p w:rsidR="00B32021" w:rsidRPr="008B5CEF" w:rsidRDefault="002B060E" w:rsidP="000314C2">
            <w:pPr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 xml:space="preserve">Beskriv kort </w:t>
            </w:r>
            <w:r w:rsidR="00793696"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i punkter</w:t>
            </w: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:rsidR="00A07110" w:rsidRPr="008B5CEF" w:rsidRDefault="00A07110" w:rsidP="00A07110">
      <w:pPr>
        <w:spacing w:after="0"/>
        <w:rPr>
          <w:rFonts w:ascii="Trebuchet MS" w:hAnsi="Trebuchet MS"/>
          <w:sz w:val="18"/>
          <w:szCs w:val="18"/>
        </w:rPr>
      </w:pPr>
    </w:p>
    <w:p w:rsidR="00457FF5" w:rsidRPr="008B5CEF" w:rsidRDefault="00457FF5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aktører var involvert i hendelsen eller øvelsen?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457FF5" w:rsidRPr="008B5CEF" w:rsidTr="005B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:rsidR="00457FF5" w:rsidRPr="008B5CEF" w:rsidRDefault="00793696" w:rsidP="00EE232C">
            <w:pPr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Beskriv kort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hvem virksomheten samarbeidet med under hendelsen/øvelsen. Dette kan for eksempel være 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politiet, brann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- og redningstjeneste</w:t>
            </w:r>
            <w:r w:rsidR="00BF58A6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, andre kommuner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, Fylkesmannen, Kystverket, andre myndighetsorganer, Sivilforsvaret, Røde Kors eller andre frivillige beredskapsorganisasjoner, </w:t>
            </w:r>
            <w:r w:rsidR="00366A2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Fylkeskommunen, </w:t>
            </w:r>
            <w:r w:rsidR="00457FF5" w:rsidRPr="008B5CEF">
              <w:rPr>
                <w:rFonts w:ascii="Trebuchet MS" w:hAnsi="Trebuchet MS"/>
                <w:b w:val="0"/>
                <w:i/>
                <w:color w:val="808080" w:themeColor="background1" w:themeShade="80"/>
                <w:sz w:val="18"/>
                <w:szCs w:val="18"/>
              </w:rPr>
              <w:t>næringsliv, m.fl.</w:t>
            </w:r>
          </w:p>
          <w:p w:rsidR="00457FF5" w:rsidRPr="008B5CEF" w:rsidRDefault="00457FF5" w:rsidP="00EE232C">
            <w:pPr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A54436" w:rsidRPr="008B5CEF" w:rsidRDefault="00A54436" w:rsidP="00EE232C">
      <w:pPr>
        <w:spacing w:after="0"/>
        <w:rPr>
          <w:rFonts w:ascii="Trebuchet MS" w:hAnsi="Trebuchet MS"/>
          <w:sz w:val="18"/>
          <w:szCs w:val="18"/>
        </w:rPr>
      </w:pPr>
    </w:p>
    <w:p w:rsidR="0088782C" w:rsidRPr="008B5CEF" w:rsidRDefault="0088782C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C6DF1" w:rsidRPr="008B5CEF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:rsidR="001C6DF1" w:rsidRPr="008B5CEF" w:rsidRDefault="00044BB2" w:rsidP="003D1B61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lastRenderedPageBreak/>
              <w:t>Umiddelbare erfaringspunkter</w:t>
            </w:r>
          </w:p>
        </w:tc>
      </w:tr>
    </w:tbl>
    <w:p w:rsidR="00F354AF" w:rsidRPr="008B5CEF" w:rsidRDefault="00F354AF" w:rsidP="00EE232C">
      <w:pPr>
        <w:tabs>
          <w:tab w:val="left" w:pos="1440"/>
        </w:tabs>
        <w:spacing w:after="0"/>
        <w:rPr>
          <w:rFonts w:ascii="Trebuchet MS" w:hAnsi="Trebuchet MS"/>
          <w:sz w:val="18"/>
          <w:szCs w:val="18"/>
        </w:rPr>
      </w:pPr>
    </w:p>
    <w:p w:rsidR="001C6DF1" w:rsidRDefault="00044BB2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Målt opp mot</w:t>
      </w:r>
      <w:r w:rsidR="001F3BDE" w:rsidRPr="008B5CEF">
        <w:rPr>
          <w:rFonts w:ascii="Trebuchet MS" w:hAnsi="Trebuchet MS"/>
          <w:sz w:val="18"/>
          <w:szCs w:val="18"/>
        </w:rPr>
        <w:t xml:space="preserve"> ansvar</w:t>
      </w:r>
      <w:r w:rsidR="00EE232C" w:rsidRPr="008B5CEF">
        <w:rPr>
          <w:rFonts w:ascii="Trebuchet MS" w:hAnsi="Trebuchet MS"/>
          <w:sz w:val="18"/>
          <w:szCs w:val="18"/>
        </w:rPr>
        <w:t>sområder</w:t>
      </w:r>
      <w:r w:rsidR="001F3BDE" w:rsidRPr="008B5CEF">
        <w:rPr>
          <w:rFonts w:ascii="Trebuchet MS" w:hAnsi="Trebuchet MS"/>
          <w:sz w:val="18"/>
          <w:szCs w:val="18"/>
        </w:rPr>
        <w:t xml:space="preserve">: </w:t>
      </w:r>
      <w:r w:rsidR="001C6DF1" w:rsidRPr="008B5CEF">
        <w:rPr>
          <w:rFonts w:ascii="Trebuchet MS" w:hAnsi="Trebuchet MS"/>
          <w:sz w:val="18"/>
          <w:szCs w:val="18"/>
        </w:rPr>
        <w:t xml:space="preserve">Hva fungerte bra </w:t>
      </w:r>
      <w:r w:rsidR="00DA4A9D" w:rsidRPr="008B5CEF">
        <w:rPr>
          <w:rFonts w:ascii="Trebuchet MS" w:hAnsi="Trebuchet MS"/>
          <w:sz w:val="18"/>
          <w:szCs w:val="18"/>
        </w:rPr>
        <w:t xml:space="preserve">og mindre bra under </w:t>
      </w:r>
      <w:r w:rsidR="00E4123B" w:rsidRPr="008B5CEF">
        <w:rPr>
          <w:rFonts w:ascii="Trebuchet MS" w:hAnsi="Trebuchet MS"/>
          <w:sz w:val="18"/>
          <w:szCs w:val="18"/>
        </w:rPr>
        <w:t>krisehåndteringen</w:t>
      </w:r>
      <w:r w:rsidR="006335AD" w:rsidRPr="008B5CEF">
        <w:rPr>
          <w:rFonts w:ascii="Trebuchet MS" w:hAnsi="Trebuchet MS"/>
          <w:sz w:val="18"/>
          <w:szCs w:val="18"/>
        </w:rPr>
        <w:t>?</w:t>
      </w:r>
    </w:p>
    <w:p w:rsidR="00E63172" w:rsidRPr="008B5CEF" w:rsidRDefault="00E63172" w:rsidP="00E63172">
      <w:pPr>
        <w:pStyle w:val="Listeavsnitt"/>
        <w:spacing w:after="0"/>
        <w:ind w:left="426"/>
        <w:rPr>
          <w:rFonts w:ascii="Trebuchet MS" w:hAnsi="Trebuchet MS"/>
          <w:sz w:val="18"/>
          <w:szCs w:val="18"/>
        </w:rPr>
      </w:pP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9"/>
        <w:gridCol w:w="2834"/>
        <w:gridCol w:w="2687"/>
      </w:tblGrid>
      <w:tr w:rsidR="00E4123B" w:rsidRPr="008B5CEF" w:rsidTr="00F42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Ansvarsområder</w:t>
            </w:r>
          </w:p>
        </w:tc>
        <w:tc>
          <w:tcPr>
            <w:tcW w:w="2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4123B" w:rsidRPr="008B5CEF" w:rsidRDefault="00E4123B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bra?</w:t>
            </w:r>
          </w:p>
        </w:tc>
        <w:tc>
          <w:tcPr>
            <w:tcW w:w="2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E4123B" w:rsidRPr="008B5CEF" w:rsidRDefault="00901D20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mindre bra?</w:t>
            </w:r>
          </w:p>
        </w:tc>
      </w:tr>
      <w:tr w:rsidR="0037167E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7167E" w:rsidRPr="008B5CEF" w:rsidRDefault="0037167E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Mottak og håndtering av melding</w:t>
            </w:r>
            <w:r w:rsidR="00EC0E9D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807DA8" w:rsidRPr="008B5CEF" w:rsidRDefault="002B060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Loggføring/dokumentasjon</w:t>
            </w:r>
          </w:p>
          <w:p w:rsidR="0037167E" w:rsidRPr="008B5CEF" w:rsidRDefault="0037167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Ble det foretatt</w:t>
            </w:r>
            <w:r w:rsidR="00807DA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situasjonsvurdering?</w:t>
            </w:r>
          </w:p>
        </w:tc>
        <w:tc>
          <w:tcPr>
            <w:tcW w:w="2834" w:type="dxa"/>
          </w:tcPr>
          <w:p w:rsidR="0037167E" w:rsidRPr="008B5CEF" w:rsidRDefault="0037167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37167E" w:rsidRPr="008B5CEF" w:rsidRDefault="0037167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Varsling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C0E9D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Internt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i kommunen</w:t>
            </w:r>
            <w:r w:rsidR="00B32021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/virksomheten</w:t>
            </w:r>
          </w:p>
          <w:p w:rsidR="0037167E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Eksternt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 andre involverte </w:t>
            </w:r>
          </w:p>
          <w:p w:rsidR="00280D9E" w:rsidRPr="008B5CEF" w:rsidRDefault="00280D9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Gjort iht. beredskapsplan</w:t>
            </w:r>
            <w:r w:rsidR="00EC0E9D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O</w:t>
            </w:r>
            <w:r w:rsidR="00F11BA9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rganisering og gjennomføring av </w:t>
            </w:r>
            <w:r w:rsidR="000A483C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krisehåndteringen</w:t>
            </w:r>
            <w:r w:rsidR="0089568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:rsidR="00DF087B" w:rsidRPr="008B5CEF" w:rsidRDefault="00DF087B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Fordeling av ansvar og roller</w:t>
            </w:r>
          </w:p>
          <w:p w:rsidR="00895688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Tilgang på ressurser, folk og utstyr</w:t>
            </w:r>
          </w:p>
          <w:p w:rsidR="00F11BA9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Egnethet av lokaler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1D20" w:rsidRPr="008B5CEF" w:rsidRDefault="00DF087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Samarbeid</w:t>
            </w:r>
            <w:r w:rsidR="00901D20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4123B" w:rsidRPr="00E63172" w:rsidRDefault="00DF087B" w:rsidP="00E63172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Samarbeid med eksterne aktører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C0E9D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B16F7" w:rsidRPr="008B5CEF" w:rsidRDefault="00807DA8" w:rsidP="000B16F7">
            <w:pPr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Kommunikasjon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Internt i kommunen/virksomheten</w:t>
            </w:r>
          </w:p>
          <w:p w:rsidR="0026647E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m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yndigheter og samarbeidspartnere</w:t>
            </w:r>
          </w:p>
          <w:p w:rsidR="00D80982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efolkning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/a</w:t>
            </w:r>
            <w:r w:rsidR="003C47F3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llmenhete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n</w:t>
            </w:r>
          </w:p>
          <w:p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erørte og pårørende</w:t>
            </w:r>
          </w:p>
        </w:tc>
        <w:tc>
          <w:tcPr>
            <w:tcW w:w="2834" w:type="dxa"/>
          </w:tcPr>
          <w:p w:rsidR="00EC0E9D" w:rsidRPr="008B5CEF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C0E9D" w:rsidRPr="008B5CEF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807DA8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3B16" w:rsidRPr="008B5CEF" w:rsidRDefault="00807DA8" w:rsidP="00BE3B16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Mediehåndtering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Utforming av budskap og talsperson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Aviser, radio, tv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Sosiale medier</w:t>
            </w:r>
          </w:p>
          <w:p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P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ressekonferanse</w:t>
            </w:r>
          </w:p>
          <w:p w:rsidR="00BE3B1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Annet</w:t>
            </w:r>
          </w:p>
        </w:tc>
        <w:tc>
          <w:tcPr>
            <w:tcW w:w="2834" w:type="dxa"/>
          </w:tcPr>
          <w:p w:rsidR="00807DA8" w:rsidRPr="008B5CEF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807DA8" w:rsidRPr="008B5CEF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F11BA9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11BA9" w:rsidRPr="008B5CEF" w:rsidRDefault="00EC0E9D" w:rsidP="00D133B7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Ivaretakelse av kommunale tjenester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  <w:r w:rsidR="00D133B7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S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lik som helse- og omsorg, brann og redning og tekniske tjenester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4" w:type="dxa"/>
          </w:tcPr>
          <w:p w:rsidR="00F11BA9" w:rsidRPr="008B5CEF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F11BA9" w:rsidRPr="008B5CEF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51DA7" w:rsidRPr="008B5CEF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51DA7" w:rsidRPr="008B5CEF" w:rsidRDefault="00051DA7" w:rsidP="00051DA7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Ivaretakelse av berørte og pårørende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BE3B16" w:rsidRPr="008B5CEF" w:rsidRDefault="00AA12D4" w:rsidP="00094FE0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Gjennom f.eks</w:t>
            </w:r>
            <w:r w:rsidR="00723E3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evakuert- og pårørendesenter og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tilrettelegging for samling av berørte</w:t>
            </w:r>
            <w:r w:rsidR="00094FE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og pårørende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834" w:type="dxa"/>
          </w:tcPr>
          <w:p w:rsidR="00051DA7" w:rsidRPr="008B5CEF" w:rsidRDefault="00051DA7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051DA7" w:rsidRPr="008B5CEF" w:rsidRDefault="00051DA7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9370A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Helse, miljø og </w:t>
            </w:r>
            <w:r w:rsidR="00280D9E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sikkerhet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:rsidR="00E4123B" w:rsidRPr="008B5CEF" w:rsidRDefault="00B9370A" w:rsidP="00B9370A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</w:t>
            </w:r>
            <w:r w:rsidR="00280D9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or egne</w:t>
            </w:r>
            <w:r w:rsidR="00E4123B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ansatte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, samt evt. engasjerte ressurser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4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A54436" w:rsidRPr="008B5CEF" w:rsidRDefault="00A54436" w:rsidP="00A54436">
      <w:pPr>
        <w:spacing w:after="0"/>
        <w:rPr>
          <w:rFonts w:ascii="Trebuchet MS" w:hAnsi="Trebuchet MS"/>
          <w:b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606D84" w:rsidRPr="008B5CEF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:rsidR="00A54436" w:rsidRPr="008B5CEF" w:rsidRDefault="00A54436" w:rsidP="003D1B6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Videre oppfølging</w:t>
            </w:r>
          </w:p>
        </w:tc>
      </w:tr>
    </w:tbl>
    <w:p w:rsidR="00EE232C" w:rsidRPr="008B5CEF" w:rsidRDefault="00EE232C" w:rsidP="00EE232C">
      <w:pPr>
        <w:spacing w:after="0"/>
        <w:rPr>
          <w:rFonts w:ascii="Trebuchet MS" w:hAnsi="Trebuchet MS"/>
          <w:sz w:val="18"/>
          <w:szCs w:val="18"/>
        </w:rPr>
      </w:pPr>
    </w:p>
    <w:p w:rsidR="001F3BDE" w:rsidRPr="008B5CEF" w:rsidRDefault="00B4777C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umiddelbare tiltak bør</w:t>
      </w:r>
      <w:r w:rsidR="001F3BDE" w:rsidRPr="008B5CEF">
        <w:rPr>
          <w:rFonts w:ascii="Trebuchet MS" w:hAnsi="Trebuchet MS"/>
          <w:sz w:val="18"/>
          <w:szCs w:val="18"/>
        </w:rPr>
        <w:t xml:space="preserve"> iverksette</w:t>
      </w:r>
      <w:r w:rsidRPr="008B5CEF">
        <w:rPr>
          <w:rFonts w:ascii="Trebuchet MS" w:hAnsi="Trebuchet MS"/>
          <w:sz w:val="18"/>
          <w:szCs w:val="18"/>
        </w:rPr>
        <w:t>s etter hendelsen</w:t>
      </w:r>
      <w:r w:rsidR="001F3BDE" w:rsidRPr="008B5CEF">
        <w:rPr>
          <w:rFonts w:ascii="Trebuchet MS" w:hAnsi="Trebuchet MS"/>
          <w:sz w:val="18"/>
          <w:szCs w:val="18"/>
        </w:rPr>
        <w:t>?</w:t>
      </w:r>
    </w:p>
    <w:tbl>
      <w:tblPr>
        <w:tblStyle w:val="Rutenettabell2uthevingsfarge5"/>
        <w:tblW w:w="9067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1F3BDE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0314C2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Umiddelbare tiltak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Hvem følger opp</w:t>
            </w:r>
            <w:r w:rsidR="005F2DCD" w:rsidRPr="008B5CEF">
              <w:rPr>
                <w:rFonts w:ascii="Trebuchet MS" w:hAnsi="Trebuchet MS"/>
                <w:sz w:val="18"/>
                <w:szCs w:val="18"/>
              </w:rPr>
              <w:t xml:space="preserve"> tiltaket</w:t>
            </w:r>
            <w:r w:rsidRPr="008B5CEF">
              <w:rPr>
                <w:rFonts w:ascii="Trebuchet MS" w:hAnsi="Trebuchet MS"/>
                <w:sz w:val="18"/>
                <w:szCs w:val="18"/>
              </w:rPr>
              <w:t>?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Når?</w:t>
            </w:r>
          </w:p>
        </w:tc>
      </w:tr>
      <w:tr w:rsidR="00E4123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F3BDE" w:rsidRPr="008B5CEF" w:rsidRDefault="001F3BDE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C97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F3BDE" w:rsidRPr="008B5CEF" w:rsidRDefault="001F3BDE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4123B" w:rsidRPr="008B5CEF" w:rsidRDefault="00E4123B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51E7E" w:rsidRPr="008B5CEF" w:rsidRDefault="00551E7E" w:rsidP="00EE232C">
      <w:pPr>
        <w:spacing w:after="0"/>
        <w:rPr>
          <w:rFonts w:ascii="Trebuchet MS" w:hAnsi="Trebuchet MS"/>
          <w:sz w:val="18"/>
          <w:szCs w:val="18"/>
        </w:rPr>
      </w:pPr>
    </w:p>
    <w:p w:rsidR="006335AD" w:rsidRPr="008B5CEF" w:rsidRDefault="006335AD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color w:val="000000" w:themeColor="text1"/>
          <w:sz w:val="18"/>
          <w:szCs w:val="18"/>
        </w:rPr>
      </w:pPr>
      <w:r w:rsidRPr="008B5CEF">
        <w:rPr>
          <w:rFonts w:ascii="Trebuchet MS" w:hAnsi="Trebuchet MS"/>
          <w:color w:val="000000" w:themeColor="text1"/>
          <w:sz w:val="18"/>
          <w:szCs w:val="18"/>
        </w:rPr>
        <w:t>Vurder videre følgende spørsmål: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1F3BDE" w:rsidRPr="008B5CEF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1F3BDE" w:rsidRPr="008B5CEF" w:rsidRDefault="000D784D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 det behov for å:</w:t>
            </w:r>
          </w:p>
        </w:tc>
        <w:tc>
          <w:tcPr>
            <w:tcW w:w="5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:rsidR="001F3BDE" w:rsidRPr="008B5CEF" w:rsidRDefault="00551E7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Hvis ja, hvordan? </w:t>
            </w:r>
          </w:p>
        </w:tc>
      </w:tr>
      <w:tr w:rsidR="0005421F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5421F" w:rsidRPr="008B5CEF" w:rsidRDefault="0005421F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tydeliggjøre eller gjøre endringer med hensyn til ansvar, roller og samarbeid ved (denne type) uønskede hendelse?</w:t>
            </w:r>
          </w:p>
        </w:tc>
        <w:tc>
          <w:tcPr>
            <w:tcW w:w="5522" w:type="dxa"/>
          </w:tcPr>
          <w:p w:rsidR="0005421F" w:rsidRPr="008B5CEF" w:rsidRDefault="0005421F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0D784D" w:rsidP="00E63172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gjøre 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endringer i </w:t>
            </w:r>
            <w:r w:rsidR="00E63172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virksomhetens 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overordnede styringsdokument</w:t>
            </w:r>
            <w:r w:rsidR="00E63172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er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for samfunnssikkerhet og beredskap?</w:t>
            </w:r>
          </w:p>
        </w:tc>
        <w:tc>
          <w:tcPr>
            <w:tcW w:w="5522" w:type="dxa"/>
          </w:tcPr>
          <w:p w:rsidR="004B42E2" w:rsidRPr="008B5CEF" w:rsidRDefault="004B42E2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DF087B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DF087B" w:rsidRPr="008B5CEF" w:rsidRDefault="00E6317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oppdatere</w:t>
            </w:r>
            <w:r w:rsidR="00DF087B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risiko- og sårbarhetsanalyser?</w:t>
            </w:r>
          </w:p>
        </w:tc>
        <w:tc>
          <w:tcPr>
            <w:tcW w:w="5522" w:type="dxa"/>
          </w:tcPr>
          <w:p w:rsidR="00DF087B" w:rsidRPr="008B5CEF" w:rsidRDefault="00DF087B" w:rsidP="00DF08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425F4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0425F4" w:rsidRPr="008B5CEF" w:rsidRDefault="000425F4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iverksette andre forebyggende tiltak?</w:t>
            </w:r>
          </w:p>
        </w:tc>
        <w:tc>
          <w:tcPr>
            <w:tcW w:w="5522" w:type="dxa"/>
          </w:tcPr>
          <w:p w:rsidR="000425F4" w:rsidRPr="008B5CEF" w:rsidRDefault="000425F4" w:rsidP="00DF08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endre planverket?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oppdatere øvelsesplan?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lastRenderedPageBreak/>
              <w:t>styrke tilgangen på relevante ressurser for å håndtere denne type hendelse?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styrke samarbeidet med andre virksomheter?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gjøre en mer omfattende evaluering av hendelsen?</w:t>
            </w:r>
          </w:p>
        </w:tc>
        <w:tc>
          <w:tcPr>
            <w:tcW w:w="5522" w:type="dxa"/>
          </w:tcPr>
          <w:p w:rsidR="004B42E2" w:rsidRPr="008B5CEF" w:rsidRDefault="004B42E2" w:rsidP="004B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</w:tbl>
    <w:p w:rsidR="00734672" w:rsidRPr="008B5CEF" w:rsidRDefault="00734672" w:rsidP="00EE232C">
      <w:pPr>
        <w:spacing w:after="0"/>
        <w:contextualSpacing/>
        <w:rPr>
          <w:rFonts w:ascii="Trebuchet MS" w:hAnsi="Trebuchet MS"/>
          <w:sz w:val="18"/>
          <w:szCs w:val="18"/>
        </w:rPr>
      </w:pPr>
    </w:p>
    <w:p w:rsidR="00EE232C" w:rsidRPr="008B5CEF" w:rsidRDefault="00DB2D27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Andre forhold som ønskes tatt opp/fulgt opp?</w:t>
      </w:r>
    </w:p>
    <w:tbl>
      <w:tblPr>
        <w:tblStyle w:val="Tabellrutenett"/>
        <w:tblW w:w="9072" w:type="dxa"/>
        <w:tblInd w:w="-5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B17FDF" w:rsidRPr="008B5CEF" w:rsidTr="00080D8F">
        <w:trPr>
          <w:trHeight w:val="742"/>
        </w:trPr>
        <w:tc>
          <w:tcPr>
            <w:tcW w:w="9072" w:type="dxa"/>
          </w:tcPr>
          <w:p w:rsidR="00B17FDF" w:rsidRPr="008B5CEF" w:rsidRDefault="005B784A" w:rsidP="00B17FDF">
            <w:pPr>
              <w:rPr>
                <w:rFonts w:ascii="Trebuchet MS" w:hAnsi="Trebuchet MS"/>
                <w:i/>
                <w:sz w:val="18"/>
                <w:szCs w:val="18"/>
              </w:rPr>
            </w:pPr>
            <w:r w:rsidRPr="008B5CEF">
              <w:rPr>
                <w:rFonts w:ascii="Trebuchet MS" w:hAnsi="Trebuchet MS"/>
                <w:i/>
                <w:color w:val="808080" w:themeColor="background1" w:themeShade="80"/>
                <w:sz w:val="18"/>
                <w:szCs w:val="18"/>
              </w:rPr>
              <w:t>Beskriv kort</w:t>
            </w:r>
          </w:p>
        </w:tc>
      </w:tr>
    </w:tbl>
    <w:p w:rsidR="00B17FDF" w:rsidRPr="00B17FDF" w:rsidRDefault="00B17FDF" w:rsidP="00B17FDF">
      <w:pPr>
        <w:rPr>
          <w:rFonts w:ascii="Trebuchet MS" w:hAnsi="Trebuchet MS"/>
          <w:sz w:val="8"/>
          <w:szCs w:val="20"/>
        </w:rPr>
      </w:pPr>
    </w:p>
    <w:sectPr w:rsidR="00B17FDF" w:rsidRPr="00B17FDF" w:rsidSect="00F70521">
      <w:headerReference w:type="default" r:id="rId8"/>
      <w:footerReference w:type="default" r:id="rId9"/>
      <w:pgSz w:w="11906" w:h="16838"/>
      <w:pgMar w:top="1134" w:right="1418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16" w:rsidRDefault="00493D16" w:rsidP="001C6DF1">
      <w:pPr>
        <w:spacing w:after="0" w:line="240" w:lineRule="auto"/>
      </w:pPr>
      <w:r>
        <w:separator/>
      </w:r>
    </w:p>
  </w:endnote>
  <w:endnote w:type="continuationSeparator" w:id="0">
    <w:p w:rsidR="00493D16" w:rsidRDefault="00493D16" w:rsidP="001C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291182"/>
      <w:docPartObj>
        <w:docPartGallery w:val="Page Numbers (Bottom of Page)"/>
        <w:docPartUnique/>
      </w:docPartObj>
    </w:sdtPr>
    <w:sdtEndPr/>
    <w:sdtContent>
      <w:p w:rsidR="0027392E" w:rsidRDefault="0027392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F6">
          <w:rPr>
            <w:noProof/>
          </w:rPr>
          <w:t>2</w:t>
        </w:r>
        <w:r>
          <w:fldChar w:fldCharType="end"/>
        </w:r>
      </w:p>
    </w:sdtContent>
  </w:sdt>
  <w:p w:rsidR="0027392E" w:rsidRDefault="002739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16" w:rsidRDefault="00493D16" w:rsidP="001C6DF1">
      <w:pPr>
        <w:spacing w:after="0" w:line="240" w:lineRule="auto"/>
      </w:pPr>
      <w:r>
        <w:separator/>
      </w:r>
    </w:p>
  </w:footnote>
  <w:footnote w:type="continuationSeparator" w:id="0">
    <w:p w:rsidR="00493D16" w:rsidRDefault="00493D16" w:rsidP="001C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F1" w:rsidRPr="004225AE" w:rsidRDefault="004225AE" w:rsidP="004225AE">
    <w:pPr>
      <w:pStyle w:val="Topptekst"/>
      <w:pBdr>
        <w:bottom w:val="single" w:sz="4" w:space="1" w:color="auto"/>
      </w:pBdr>
    </w:pPr>
    <w:r>
      <w:t>[Navn på hendelse/øvelse</w:t>
    </w:r>
    <w:r w:rsidRPr="00FE1E56">
      <w:t>]</w:t>
    </w:r>
    <w:r>
      <w:ptab w:relativeTo="margin" w:alignment="center" w:leader="none"/>
    </w:r>
    <w:r>
      <w:ptab w:relativeTo="margin" w:alignment="right" w:leader="none"/>
    </w:r>
    <w:r>
      <w:t>[Navn på evaluerende virksomhet</w:t>
    </w:r>
    <w:r w:rsidRPr="00FE1E56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587"/>
    <w:multiLevelType w:val="hybridMultilevel"/>
    <w:tmpl w:val="B672ADDE"/>
    <w:lvl w:ilvl="0" w:tplc="7DB06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A9E"/>
    <w:multiLevelType w:val="hybridMultilevel"/>
    <w:tmpl w:val="3F9CBAEA"/>
    <w:lvl w:ilvl="0" w:tplc="D7C67C9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3A3"/>
    <w:multiLevelType w:val="hybridMultilevel"/>
    <w:tmpl w:val="4852CB04"/>
    <w:lvl w:ilvl="0" w:tplc="A61E49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2D4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56A8"/>
    <w:multiLevelType w:val="hybridMultilevel"/>
    <w:tmpl w:val="995CE756"/>
    <w:lvl w:ilvl="0" w:tplc="F93E476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49C5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39CF"/>
    <w:multiLevelType w:val="hybridMultilevel"/>
    <w:tmpl w:val="A4E2EB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778F"/>
    <w:multiLevelType w:val="hybridMultilevel"/>
    <w:tmpl w:val="0B12F984"/>
    <w:lvl w:ilvl="0" w:tplc="79A8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60A3"/>
    <w:multiLevelType w:val="hybridMultilevel"/>
    <w:tmpl w:val="12C69202"/>
    <w:lvl w:ilvl="0" w:tplc="C79EAD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05DB7"/>
    <w:multiLevelType w:val="hybridMultilevel"/>
    <w:tmpl w:val="E2489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054A"/>
    <w:multiLevelType w:val="hybridMultilevel"/>
    <w:tmpl w:val="2DBE3E22"/>
    <w:lvl w:ilvl="0" w:tplc="87EE1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54FD"/>
    <w:multiLevelType w:val="hybridMultilevel"/>
    <w:tmpl w:val="7CDE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13B6"/>
    <w:multiLevelType w:val="multilevel"/>
    <w:tmpl w:val="3C781D5A"/>
    <w:lvl w:ilvl="0">
      <w:start w:val="1"/>
      <w:numFmt w:val="decimal"/>
      <w:pStyle w:val="Headingone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Two"/>
      <w:lvlText w:val="%1.%2."/>
      <w:lvlJc w:val="left"/>
      <w:pPr>
        <w:tabs>
          <w:tab w:val="num" w:pos="737"/>
        </w:tabs>
        <w:ind w:left="737" w:hanging="737"/>
      </w:pPr>
      <w:rPr>
        <w:rFonts w:ascii="Open Sans" w:hAnsi="Open Sans" w:cs="Open Sans" w:hint="default"/>
        <w:sz w:val="18"/>
        <w:szCs w:val="18"/>
      </w:rPr>
    </w:lvl>
    <w:lvl w:ilvl="2">
      <w:start w:val="1"/>
      <w:numFmt w:val="decimal"/>
      <w:pStyle w:val="Headingthree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13" w15:restartNumberingAfterBreak="0">
    <w:nsid w:val="4E8919A1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732D"/>
    <w:multiLevelType w:val="hybridMultilevel"/>
    <w:tmpl w:val="1318E752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5690"/>
    <w:multiLevelType w:val="hybridMultilevel"/>
    <w:tmpl w:val="245C5206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A75"/>
    <w:multiLevelType w:val="hybridMultilevel"/>
    <w:tmpl w:val="44F6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52BA6"/>
    <w:multiLevelType w:val="hybridMultilevel"/>
    <w:tmpl w:val="D040E7BC"/>
    <w:lvl w:ilvl="0" w:tplc="EFFE6DA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7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F1"/>
    <w:rsid w:val="0000453D"/>
    <w:rsid w:val="00007379"/>
    <w:rsid w:val="00014453"/>
    <w:rsid w:val="000314C2"/>
    <w:rsid w:val="00036382"/>
    <w:rsid w:val="000425F4"/>
    <w:rsid w:val="00044BB2"/>
    <w:rsid w:val="00051DA7"/>
    <w:rsid w:val="0005421F"/>
    <w:rsid w:val="00064509"/>
    <w:rsid w:val="000765B6"/>
    <w:rsid w:val="00080D8F"/>
    <w:rsid w:val="000900F3"/>
    <w:rsid w:val="00094FE0"/>
    <w:rsid w:val="000A1FF8"/>
    <w:rsid w:val="000A483C"/>
    <w:rsid w:val="000B16F7"/>
    <w:rsid w:val="000D784D"/>
    <w:rsid w:val="000F77CA"/>
    <w:rsid w:val="00115082"/>
    <w:rsid w:val="00150FC2"/>
    <w:rsid w:val="00154AC3"/>
    <w:rsid w:val="0016349F"/>
    <w:rsid w:val="00184B79"/>
    <w:rsid w:val="001C6DF1"/>
    <w:rsid w:val="001D2FCA"/>
    <w:rsid w:val="001E6B83"/>
    <w:rsid w:val="001F3BDE"/>
    <w:rsid w:val="00200079"/>
    <w:rsid w:val="00200BBD"/>
    <w:rsid w:val="00226DF9"/>
    <w:rsid w:val="002614BE"/>
    <w:rsid w:val="0026647E"/>
    <w:rsid w:val="0027392E"/>
    <w:rsid w:val="00280D9E"/>
    <w:rsid w:val="00287238"/>
    <w:rsid w:val="002959A5"/>
    <w:rsid w:val="002B060E"/>
    <w:rsid w:val="002E4762"/>
    <w:rsid w:val="002E539A"/>
    <w:rsid w:val="002F55BB"/>
    <w:rsid w:val="00301ADC"/>
    <w:rsid w:val="00314759"/>
    <w:rsid w:val="0032375F"/>
    <w:rsid w:val="00326E2B"/>
    <w:rsid w:val="00333A35"/>
    <w:rsid w:val="00340A56"/>
    <w:rsid w:val="00342428"/>
    <w:rsid w:val="0034298E"/>
    <w:rsid w:val="00366A25"/>
    <w:rsid w:val="0037167E"/>
    <w:rsid w:val="00375ED8"/>
    <w:rsid w:val="003C20B9"/>
    <w:rsid w:val="003C47F3"/>
    <w:rsid w:val="003D1B61"/>
    <w:rsid w:val="004075AB"/>
    <w:rsid w:val="00410232"/>
    <w:rsid w:val="00413B37"/>
    <w:rsid w:val="004225AE"/>
    <w:rsid w:val="004510ED"/>
    <w:rsid w:val="00455C33"/>
    <w:rsid w:val="00457FF5"/>
    <w:rsid w:val="00467532"/>
    <w:rsid w:val="00476CF2"/>
    <w:rsid w:val="00480A29"/>
    <w:rsid w:val="0048505B"/>
    <w:rsid w:val="00493D16"/>
    <w:rsid w:val="004A578B"/>
    <w:rsid w:val="004B42E2"/>
    <w:rsid w:val="004F3A15"/>
    <w:rsid w:val="0050655F"/>
    <w:rsid w:val="00551E7E"/>
    <w:rsid w:val="005579EF"/>
    <w:rsid w:val="005874F4"/>
    <w:rsid w:val="005B1E77"/>
    <w:rsid w:val="005B784A"/>
    <w:rsid w:val="005B7DB4"/>
    <w:rsid w:val="005F11CB"/>
    <w:rsid w:val="005F2DCD"/>
    <w:rsid w:val="00606D84"/>
    <w:rsid w:val="00622C61"/>
    <w:rsid w:val="00624FE8"/>
    <w:rsid w:val="0062617A"/>
    <w:rsid w:val="006335AD"/>
    <w:rsid w:val="006549F0"/>
    <w:rsid w:val="00654F60"/>
    <w:rsid w:val="0067751F"/>
    <w:rsid w:val="006A236F"/>
    <w:rsid w:val="006B2088"/>
    <w:rsid w:val="006E3E70"/>
    <w:rsid w:val="00723E30"/>
    <w:rsid w:val="007263E5"/>
    <w:rsid w:val="00734672"/>
    <w:rsid w:val="00736B7C"/>
    <w:rsid w:val="0075014C"/>
    <w:rsid w:val="007626A5"/>
    <w:rsid w:val="00773EFF"/>
    <w:rsid w:val="00792708"/>
    <w:rsid w:val="00793295"/>
    <w:rsid w:val="00793696"/>
    <w:rsid w:val="007A77C0"/>
    <w:rsid w:val="007D2BA2"/>
    <w:rsid w:val="007E4D61"/>
    <w:rsid w:val="0080289B"/>
    <w:rsid w:val="00802A1B"/>
    <w:rsid w:val="00807DA8"/>
    <w:rsid w:val="00823549"/>
    <w:rsid w:val="00830ACD"/>
    <w:rsid w:val="00844541"/>
    <w:rsid w:val="008468BD"/>
    <w:rsid w:val="00886B8A"/>
    <w:rsid w:val="00887794"/>
    <w:rsid w:val="0088782C"/>
    <w:rsid w:val="00895688"/>
    <w:rsid w:val="008B5CEF"/>
    <w:rsid w:val="008B6471"/>
    <w:rsid w:val="008C375F"/>
    <w:rsid w:val="008F2957"/>
    <w:rsid w:val="00901D20"/>
    <w:rsid w:val="00901F4A"/>
    <w:rsid w:val="00915205"/>
    <w:rsid w:val="009308CB"/>
    <w:rsid w:val="00945600"/>
    <w:rsid w:val="00970B15"/>
    <w:rsid w:val="00976E74"/>
    <w:rsid w:val="00991614"/>
    <w:rsid w:val="009A0C20"/>
    <w:rsid w:val="009A2D3B"/>
    <w:rsid w:val="009F5731"/>
    <w:rsid w:val="00A020C3"/>
    <w:rsid w:val="00A07110"/>
    <w:rsid w:val="00A54436"/>
    <w:rsid w:val="00AA12D4"/>
    <w:rsid w:val="00AD136A"/>
    <w:rsid w:val="00AD7607"/>
    <w:rsid w:val="00AF3FDF"/>
    <w:rsid w:val="00B17FBF"/>
    <w:rsid w:val="00B17FDF"/>
    <w:rsid w:val="00B306C4"/>
    <w:rsid w:val="00B32021"/>
    <w:rsid w:val="00B44DF2"/>
    <w:rsid w:val="00B4649B"/>
    <w:rsid w:val="00B4777C"/>
    <w:rsid w:val="00B9370A"/>
    <w:rsid w:val="00BD4614"/>
    <w:rsid w:val="00BE3B16"/>
    <w:rsid w:val="00BF50D2"/>
    <w:rsid w:val="00BF58A6"/>
    <w:rsid w:val="00C052AA"/>
    <w:rsid w:val="00C07922"/>
    <w:rsid w:val="00C2004F"/>
    <w:rsid w:val="00C210FE"/>
    <w:rsid w:val="00C2136F"/>
    <w:rsid w:val="00C30D46"/>
    <w:rsid w:val="00C33BF3"/>
    <w:rsid w:val="00C34280"/>
    <w:rsid w:val="00C661E6"/>
    <w:rsid w:val="00C673CB"/>
    <w:rsid w:val="00C9796C"/>
    <w:rsid w:val="00CB2683"/>
    <w:rsid w:val="00CB67B7"/>
    <w:rsid w:val="00CC3B1B"/>
    <w:rsid w:val="00CC60A7"/>
    <w:rsid w:val="00CE4B15"/>
    <w:rsid w:val="00CF107F"/>
    <w:rsid w:val="00CF24B1"/>
    <w:rsid w:val="00D10306"/>
    <w:rsid w:val="00D133B7"/>
    <w:rsid w:val="00D15382"/>
    <w:rsid w:val="00D31246"/>
    <w:rsid w:val="00D55458"/>
    <w:rsid w:val="00D65AE0"/>
    <w:rsid w:val="00D80982"/>
    <w:rsid w:val="00D864E4"/>
    <w:rsid w:val="00D90074"/>
    <w:rsid w:val="00D93D9C"/>
    <w:rsid w:val="00DA4A9D"/>
    <w:rsid w:val="00DB2D27"/>
    <w:rsid w:val="00DB3705"/>
    <w:rsid w:val="00DF087B"/>
    <w:rsid w:val="00DF63A8"/>
    <w:rsid w:val="00E060F6"/>
    <w:rsid w:val="00E3251F"/>
    <w:rsid w:val="00E37291"/>
    <w:rsid w:val="00E374BB"/>
    <w:rsid w:val="00E4123B"/>
    <w:rsid w:val="00E41667"/>
    <w:rsid w:val="00E63172"/>
    <w:rsid w:val="00E77F33"/>
    <w:rsid w:val="00EA1C9A"/>
    <w:rsid w:val="00EC0E9D"/>
    <w:rsid w:val="00EC7465"/>
    <w:rsid w:val="00ED4633"/>
    <w:rsid w:val="00ED74A5"/>
    <w:rsid w:val="00EE232C"/>
    <w:rsid w:val="00EE5909"/>
    <w:rsid w:val="00EF1A11"/>
    <w:rsid w:val="00EF6581"/>
    <w:rsid w:val="00F11BA9"/>
    <w:rsid w:val="00F27995"/>
    <w:rsid w:val="00F354AF"/>
    <w:rsid w:val="00F424C7"/>
    <w:rsid w:val="00F53996"/>
    <w:rsid w:val="00F63C74"/>
    <w:rsid w:val="00F70521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248D62B-D463-486B-B1D6-5C57205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DF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6DF1"/>
    <w:pPr>
      <w:ind w:left="720"/>
      <w:contextualSpacing/>
    </w:pPr>
  </w:style>
  <w:style w:type="table" w:styleId="Listetabell2uthevingsfarge5">
    <w:name w:val="List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5">
    <w:name w:val="Grid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1lysuthevingsfarge5">
    <w:name w:val="Grid Table 1 Light Accent 5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1C6DF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C6DF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C6DF1"/>
    <w:rPr>
      <w:vertAlign w:val="superscript"/>
    </w:rPr>
  </w:style>
  <w:style w:type="paragraph" w:styleId="Topptekst">
    <w:name w:val="header"/>
    <w:basedOn w:val="Normal"/>
    <w:link w:val="TopptekstTegn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C6DF1"/>
  </w:style>
  <w:style w:type="paragraph" w:styleId="Bunntekst">
    <w:name w:val="footer"/>
    <w:basedOn w:val="Normal"/>
    <w:link w:val="BunntekstTegn"/>
    <w:uiPriority w:val="99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6DF1"/>
  </w:style>
  <w:style w:type="paragraph" w:customStyle="1" w:styleId="BDONormal">
    <w:name w:val="BDO_Normal"/>
    <w:link w:val="BDONormalChar"/>
    <w:qFormat/>
    <w:rsid w:val="001C6DF1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customStyle="1" w:styleId="BDONormalChar">
    <w:name w:val="BDO_Normal Char"/>
    <w:basedOn w:val="Standardskriftforavsnitt"/>
    <w:link w:val="BDONormal"/>
    <w:rsid w:val="001C6DF1"/>
    <w:rPr>
      <w:rFonts w:ascii="Trebuchet MS" w:eastAsia="Times New Roman" w:hAnsi="Trebuchet MS" w:cs="Times New Roman"/>
      <w:sz w:val="20"/>
      <w:szCs w:val="24"/>
      <w:lang w:eastAsia="en-GB"/>
    </w:rPr>
  </w:style>
  <w:style w:type="table" w:styleId="Rutenettabell4uthevingsfarge1">
    <w:name w:val="Grid Table 4 Accent 1"/>
    <w:basedOn w:val="Vanligtabell"/>
    <w:uiPriority w:val="49"/>
    <w:rsid w:val="007346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4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23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6A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6A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6A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6A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6A25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B1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qFormat/>
    <w:rsid w:val="00064509"/>
    <w:pPr>
      <w:spacing w:after="140" w:line="280" w:lineRule="exact"/>
    </w:pPr>
    <w:rPr>
      <w:rFonts w:ascii="Trebuchet MS" w:eastAsia="Times New Roman" w:hAnsi="Trebuchet MS" w:cs="Times New Roman"/>
      <w:sz w:val="20"/>
      <w:szCs w:val="24"/>
      <w:lang w:eastAsia="en-GB"/>
    </w:rPr>
  </w:style>
  <w:style w:type="paragraph" w:customStyle="1" w:styleId="Headingone">
    <w:name w:val="Heading one"/>
    <w:basedOn w:val="Brdtekst1"/>
    <w:next w:val="Brdtekst1"/>
    <w:qFormat/>
    <w:rsid w:val="00064509"/>
    <w:pPr>
      <w:numPr>
        <w:numId w:val="18"/>
      </w:numPr>
      <w:spacing w:before="240" w:after="120"/>
      <w:outlineLvl w:val="0"/>
    </w:pPr>
    <w:rPr>
      <w:b/>
      <w:sz w:val="28"/>
    </w:rPr>
  </w:style>
  <w:style w:type="paragraph" w:customStyle="1" w:styleId="HeadingTwo">
    <w:name w:val="Heading Two"/>
    <w:basedOn w:val="Brdtekst1"/>
    <w:next w:val="Brdtekst1"/>
    <w:qFormat/>
    <w:rsid w:val="00064509"/>
    <w:pPr>
      <w:numPr>
        <w:ilvl w:val="1"/>
        <w:numId w:val="18"/>
      </w:numPr>
      <w:spacing w:before="120" w:after="120"/>
      <w:outlineLvl w:val="1"/>
    </w:pPr>
    <w:rPr>
      <w:b/>
      <w:sz w:val="22"/>
    </w:rPr>
  </w:style>
  <w:style w:type="paragraph" w:customStyle="1" w:styleId="Headingthree">
    <w:name w:val="Heading three"/>
    <w:basedOn w:val="Brdtekst1"/>
    <w:next w:val="Brdtekst1"/>
    <w:qFormat/>
    <w:rsid w:val="00064509"/>
    <w:pPr>
      <w:numPr>
        <w:ilvl w:val="2"/>
        <w:numId w:val="18"/>
      </w:numPr>
      <w:spacing w:before="120" w:line="240" w:lineRule="exact"/>
    </w:pPr>
    <w:rPr>
      <w:i/>
    </w:rPr>
  </w:style>
  <w:style w:type="paragraph" w:customStyle="1" w:styleId="Stttetekst">
    <w:name w:val="Støttetekst"/>
    <w:next w:val="Brdtekst1"/>
    <w:link w:val="StttetekstTegn"/>
    <w:qFormat/>
    <w:rsid w:val="00064509"/>
    <w:pPr>
      <w:spacing w:after="0" w:line="240" w:lineRule="auto"/>
    </w:pPr>
    <w:rPr>
      <w:rFonts w:ascii="Trebuchet MS" w:eastAsia="Times New Roman" w:hAnsi="Trebuchet MS" w:cs="Times New Roman"/>
      <w:color w:val="808080" w:themeColor="background1" w:themeShade="80"/>
      <w:sz w:val="20"/>
      <w:szCs w:val="24"/>
      <w:lang w:eastAsia="en-GB"/>
    </w:rPr>
  </w:style>
  <w:style w:type="character" w:customStyle="1" w:styleId="StttetekstTegn">
    <w:name w:val="Støttetekst Tegn"/>
    <w:basedOn w:val="Standardskriftforavsnitt"/>
    <w:link w:val="Stttetekst"/>
    <w:rsid w:val="00064509"/>
    <w:rPr>
      <w:rFonts w:ascii="Trebuchet MS" w:eastAsia="Times New Roman" w:hAnsi="Trebuchet MS" w:cs="Times New Roman"/>
      <w:color w:val="808080" w:themeColor="background1" w:themeShade="8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CA4A-7C2B-444B-A221-A74BE513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Oslo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Gjengstø</dc:creator>
  <cp:keywords/>
  <dc:description/>
  <cp:lastModifiedBy>Lunde, Monica</cp:lastModifiedBy>
  <cp:revision>2</cp:revision>
  <cp:lastPrinted>2016-12-01T12:30:00Z</cp:lastPrinted>
  <dcterms:created xsi:type="dcterms:W3CDTF">2020-02-18T08:14:00Z</dcterms:created>
  <dcterms:modified xsi:type="dcterms:W3CDTF">2020-02-18T08:14:00Z</dcterms:modified>
</cp:coreProperties>
</file>