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B68B" w14:textId="5AD625E7" w:rsidR="00993C7E" w:rsidRPr="00993C7E" w:rsidRDefault="00757F49" w:rsidP="00757F49">
      <w:pPr>
        <w:tabs>
          <w:tab w:val="left" w:pos="6247"/>
        </w:tabs>
        <w:spacing w:after="0"/>
        <w:rPr>
          <w:rFonts w:ascii="Open Sans" w:hAnsi="Open Sans" w:cs="Open Sans"/>
          <w:sz w:val="20"/>
          <w:szCs w:val="20"/>
        </w:rPr>
      </w:pPr>
      <w:r>
        <w:rPr>
          <w:rFonts w:ascii="Open Sans" w:hAnsi="Open Sans" w:cs="Open Sans"/>
          <w:sz w:val="20"/>
          <w:szCs w:val="20"/>
        </w:rPr>
        <w:tab/>
      </w:r>
    </w:p>
    <w:p w14:paraId="1B6A9C47" w14:textId="0259A01A" w:rsidR="00451176" w:rsidRDefault="00451176" w:rsidP="00CE0CFC">
      <w:pPr>
        <w:spacing w:after="0"/>
        <w:rPr>
          <w:rFonts w:ascii="Open Sans" w:hAnsi="Open Sans" w:cs="Open Sans"/>
          <w:b/>
          <w:bCs/>
          <w:i/>
          <w:iCs/>
          <w:sz w:val="20"/>
          <w:szCs w:val="20"/>
        </w:rPr>
      </w:pPr>
    </w:p>
    <w:p w14:paraId="597D5E09" w14:textId="702F9EAA" w:rsidR="004E5C6E" w:rsidRPr="00137FF7" w:rsidRDefault="00324F00" w:rsidP="00137FF7">
      <w:pPr>
        <w:pStyle w:val="Overskrift2"/>
        <w:rPr>
          <w:b/>
          <w:bCs/>
        </w:rPr>
      </w:pPr>
      <w:r w:rsidRPr="00137FF7">
        <w:rPr>
          <w:b/>
          <w:bCs/>
        </w:rPr>
        <w:t>Vedlegg 3</w:t>
      </w:r>
      <w:r w:rsidR="00C67091" w:rsidRPr="00137FF7">
        <w:rPr>
          <w:b/>
          <w:bCs/>
        </w:rPr>
        <w:t>: Prosess og organisering av arbeidet</w:t>
      </w:r>
    </w:p>
    <w:p w14:paraId="7159EAD7" w14:textId="5BC8BD53" w:rsidR="005C61B6" w:rsidRPr="00B004E5" w:rsidRDefault="005C61B6" w:rsidP="005C61B6">
      <w:pPr>
        <w:spacing w:after="0"/>
        <w:jc w:val="both"/>
        <w:rPr>
          <w:rFonts w:ascii="Open Sans" w:hAnsi="Open Sans" w:cs="Open Sans"/>
          <w:b/>
          <w:bCs/>
          <w:sz w:val="20"/>
          <w:szCs w:val="20"/>
        </w:rPr>
      </w:pPr>
    </w:p>
    <w:p w14:paraId="21932721" w14:textId="0A3A1169" w:rsidR="005C61B6" w:rsidRPr="00B004E5" w:rsidRDefault="005C61B6" w:rsidP="005C61B6">
      <w:pPr>
        <w:spacing w:after="0"/>
        <w:jc w:val="both"/>
        <w:rPr>
          <w:rFonts w:ascii="Open Sans" w:hAnsi="Open Sans" w:cs="Open Sans"/>
          <w:sz w:val="20"/>
          <w:szCs w:val="20"/>
        </w:rPr>
      </w:pPr>
      <w:r w:rsidRPr="00B004E5">
        <w:rPr>
          <w:rFonts w:ascii="Open Sans" w:hAnsi="Open Sans" w:cs="Open Sans"/>
          <w:sz w:val="20"/>
          <w:szCs w:val="20"/>
        </w:rPr>
        <w:t>Ved oppstart av arbeidet ble det gjennomført flere møter mellom berørte- og ansvarlig Statsforvalter og Norsk Villreinsenter. Målsetningen med møtene var å finne fram til en struktur og form på det videre arbeidet som ivaretar intensjonene om at planene skal bli godt- og bredt forankr</w:t>
      </w:r>
      <w:r w:rsidRPr="00786E08">
        <w:rPr>
          <w:rFonts w:ascii="Open Sans" w:hAnsi="Open Sans" w:cs="Open Sans"/>
          <w:sz w:val="20"/>
          <w:szCs w:val="20"/>
        </w:rPr>
        <w:t>et</w:t>
      </w:r>
      <w:r w:rsidRPr="00B004E5">
        <w:rPr>
          <w:rFonts w:ascii="Open Sans" w:hAnsi="Open Sans" w:cs="Open Sans"/>
          <w:sz w:val="20"/>
          <w:szCs w:val="20"/>
        </w:rPr>
        <w:t xml:space="preserve"> blant berørte aktører. </w:t>
      </w:r>
      <w:r w:rsidRPr="00786E08">
        <w:rPr>
          <w:rFonts w:ascii="Open Sans" w:hAnsi="Open Sans" w:cs="Open Sans"/>
          <w:sz w:val="20"/>
          <w:szCs w:val="20"/>
        </w:rPr>
        <w:t>Under beskriver vi hvordan arbeidet ble organisert.</w:t>
      </w:r>
    </w:p>
    <w:p w14:paraId="2550DB8E" w14:textId="77777777" w:rsidR="005C61B6" w:rsidRPr="00B004E5" w:rsidRDefault="005C61B6" w:rsidP="005C61B6">
      <w:pPr>
        <w:spacing w:after="0"/>
        <w:jc w:val="both"/>
        <w:rPr>
          <w:rFonts w:ascii="Open Sans" w:hAnsi="Open Sans" w:cs="Open Sans"/>
          <w:sz w:val="20"/>
          <w:szCs w:val="20"/>
        </w:rPr>
      </w:pPr>
    </w:p>
    <w:p w14:paraId="2A03A3C4" w14:textId="77777777" w:rsidR="005C61B6" w:rsidRPr="00B004E5" w:rsidRDefault="005C61B6" w:rsidP="005C61B6">
      <w:pPr>
        <w:spacing w:after="0"/>
        <w:jc w:val="both"/>
        <w:rPr>
          <w:rFonts w:ascii="Open Sans" w:hAnsi="Open Sans" w:cs="Open Sans"/>
          <w:b/>
          <w:bCs/>
          <w:sz w:val="20"/>
          <w:szCs w:val="20"/>
        </w:rPr>
      </w:pPr>
      <w:r w:rsidRPr="00B004E5">
        <w:rPr>
          <w:rFonts w:ascii="Open Sans" w:hAnsi="Open Sans" w:cs="Open Sans"/>
          <w:b/>
          <w:bCs/>
          <w:sz w:val="20"/>
          <w:szCs w:val="20"/>
        </w:rPr>
        <w:t xml:space="preserve">Organisering </w:t>
      </w:r>
    </w:p>
    <w:p w14:paraId="68AE4D20" w14:textId="77777777" w:rsidR="005C61B6" w:rsidRPr="00B004E5" w:rsidRDefault="005C61B6" w:rsidP="005C61B6">
      <w:pPr>
        <w:spacing w:after="0"/>
        <w:jc w:val="both"/>
        <w:rPr>
          <w:rFonts w:ascii="Open Sans" w:hAnsi="Open Sans" w:cs="Open Sans"/>
          <w:sz w:val="20"/>
          <w:szCs w:val="20"/>
        </w:rPr>
      </w:pPr>
      <w:r w:rsidRPr="00B004E5">
        <w:rPr>
          <w:rFonts w:ascii="Open Sans" w:hAnsi="Open Sans" w:cs="Open Sans"/>
          <w:sz w:val="20"/>
          <w:szCs w:val="20"/>
        </w:rPr>
        <w:t xml:space="preserve">Gjennomføringen av oppdraget ble organisert som et prosjekt, med en styringsgruppe som overordnet beslutningsorgan og en prosjektgruppe som utførende sammen med sekretariat. Statsforvalteren i Trøndelag har vært prosjekteier. I tillegg ble det foreslått at det skulle opprettes fagtema, hvor tanken var at disse temaene skulle tas opp enten gjennom fagdager eller fagmøter sammen med utpekte ressurspersoner på aktuelle fagfelt. Forslag til fagtema ble diskutert og forankret i prosjektgruppe og styringsgruppe. </w:t>
      </w:r>
    </w:p>
    <w:p w14:paraId="01D1A3F0" w14:textId="77777777" w:rsidR="005C61B6" w:rsidRDefault="005C61B6" w:rsidP="005C61B6">
      <w:pPr>
        <w:spacing w:after="0"/>
        <w:jc w:val="both"/>
        <w:rPr>
          <w:rFonts w:ascii="Open Sans" w:hAnsi="Open Sans" w:cs="Open Sans"/>
          <w:sz w:val="20"/>
          <w:szCs w:val="20"/>
        </w:rPr>
      </w:pPr>
    </w:p>
    <w:p w14:paraId="628AE376" w14:textId="77777777" w:rsidR="005C61B6" w:rsidRDefault="005C61B6" w:rsidP="005C61B6">
      <w:pPr>
        <w:spacing w:after="0"/>
        <w:jc w:val="both"/>
        <w:rPr>
          <w:rFonts w:ascii="Open Sans" w:hAnsi="Open Sans" w:cs="Open Sans"/>
          <w:sz w:val="20"/>
          <w:szCs w:val="20"/>
        </w:rPr>
      </w:pPr>
      <w:r w:rsidRPr="00B004E5">
        <w:rPr>
          <w:rFonts w:ascii="Open Sans" w:hAnsi="Open Sans" w:cs="Open Sans"/>
          <w:noProof/>
          <w:sz w:val="20"/>
          <w:szCs w:val="20"/>
        </w:rPr>
        <mc:AlternateContent>
          <mc:Choice Requires="wpg">
            <w:drawing>
              <wp:anchor distT="0" distB="0" distL="114300" distR="114300" simplePos="0" relativeHeight="251659264" behindDoc="0" locked="0" layoutInCell="1" allowOverlap="1" wp14:anchorId="0F3232E9" wp14:editId="13D7C2F4">
                <wp:simplePos x="0" y="0"/>
                <wp:positionH relativeFrom="margin">
                  <wp:align>center</wp:align>
                </wp:positionH>
                <wp:positionV relativeFrom="paragraph">
                  <wp:posOffset>63500</wp:posOffset>
                </wp:positionV>
                <wp:extent cx="6050916" cy="3409950"/>
                <wp:effectExtent l="0" t="0" r="26035" b="19050"/>
                <wp:wrapNone/>
                <wp:docPr id="35" name="Gruppe 35">
                  <a:extLst xmlns:a="http://schemas.openxmlformats.org/drawingml/2006/main">
                    <a:ext uri="{FF2B5EF4-FFF2-40B4-BE49-F238E27FC236}">
                      <a16:creationId xmlns:a16="http://schemas.microsoft.com/office/drawing/2014/main" id="{383C8390-9F0F-7FBC-EE22-FC75F3B3D9AE}"/>
                    </a:ext>
                  </a:extLst>
                </wp:docPr>
                <wp:cNvGraphicFramePr/>
                <a:graphic xmlns:a="http://schemas.openxmlformats.org/drawingml/2006/main">
                  <a:graphicData uri="http://schemas.microsoft.com/office/word/2010/wordprocessingGroup">
                    <wpg:wgp>
                      <wpg:cNvGrpSpPr/>
                      <wpg:grpSpPr>
                        <a:xfrm>
                          <a:off x="0" y="0"/>
                          <a:ext cx="6050916" cy="3409950"/>
                          <a:chOff x="0" y="0"/>
                          <a:chExt cx="6033670" cy="3253679"/>
                        </a:xfrm>
                        <a:effectLst/>
                      </wpg:grpSpPr>
                      <wps:wsp>
                        <wps:cNvPr id="896025942" name="Rett linje 896025942">
                          <a:extLst>
                            <a:ext uri="{FF2B5EF4-FFF2-40B4-BE49-F238E27FC236}">
                              <a16:creationId xmlns:a16="http://schemas.microsoft.com/office/drawing/2014/main" id="{DAA7E100-0E70-F977-8968-66FA6BD8F7CC}"/>
                            </a:ext>
                          </a:extLst>
                        </wps:cNvPr>
                        <wps:cNvCnPr>
                          <a:stCxn id="1941660939" idx="2"/>
                        </wps:cNvCnPr>
                        <wps:spPr>
                          <a:xfrm>
                            <a:off x="3019424" y="659209"/>
                            <a:ext cx="0" cy="2047876"/>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50793042" name="Rett linje 50793042">
                          <a:extLst>
                            <a:ext uri="{FF2B5EF4-FFF2-40B4-BE49-F238E27FC236}">
                              <a16:creationId xmlns:a16="http://schemas.microsoft.com/office/drawing/2014/main" id="{50DB2AAC-810E-C743-2606-B8C9537F7C12}"/>
                            </a:ext>
                          </a:extLst>
                        </wps:cNvPr>
                        <wps:cNvCnPr>
                          <a:stCxn id="1277247486" idx="3"/>
                          <a:endCxn id="678016194" idx="1"/>
                        </wps:cNvCnPr>
                        <wps:spPr>
                          <a:xfrm>
                            <a:off x="2801216" y="1177329"/>
                            <a:ext cx="406976" cy="1"/>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941660939" name="Rektangel 1941660939">
                          <a:extLst>
                            <a:ext uri="{FF2B5EF4-FFF2-40B4-BE49-F238E27FC236}">
                              <a16:creationId xmlns:a16="http://schemas.microsoft.com/office/drawing/2014/main" id="{F1C98C33-945F-CFD8-D4D8-AC02CF79D364}"/>
                            </a:ext>
                          </a:extLst>
                        </wps:cNvPr>
                        <wps:cNvSpPr>
                          <a:spLocks noChangeArrowheads="1"/>
                        </wps:cNvSpPr>
                        <wps:spPr bwMode="auto">
                          <a:xfrm>
                            <a:off x="2360467" y="0"/>
                            <a:ext cx="1317914" cy="659209"/>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4FBC5856" w14:textId="77777777" w:rsidR="005C61B6" w:rsidRPr="00ED6FD1" w:rsidRDefault="005C61B6" w:rsidP="005C61B6">
                              <w:pPr>
                                <w:kinsoku w:val="0"/>
                                <w:overflowPunct w:val="0"/>
                                <w:jc w:val="center"/>
                                <w:textAlignment w:val="baseline"/>
                                <w:rPr>
                                  <w:rFonts w:ascii="Open Sans" w:eastAsia="Open Sans" w:hAnsi="Open Sans" w:cs="Open Sans"/>
                                  <w:kern w:val="24"/>
                                  <w:sz w:val="20"/>
                                  <w:szCs w:val="20"/>
                                </w:rPr>
                              </w:pPr>
                              <w:r w:rsidRPr="00ED6FD1">
                                <w:rPr>
                                  <w:rFonts w:ascii="Open Sans" w:eastAsia="Open Sans" w:hAnsi="Open Sans" w:cs="Open Sans"/>
                                  <w:kern w:val="24"/>
                                  <w:sz w:val="20"/>
                                  <w:szCs w:val="20"/>
                                </w:rPr>
                                <w:t>Styringsgruppe</w:t>
                              </w:r>
                              <w:r w:rsidRPr="00ED6FD1">
                                <w:rPr>
                                  <w:rFonts w:ascii="Calibri" w:eastAsia="Calibri" w:hAnsi="Calibri"/>
                                  <w:kern w:val="24"/>
                                </w:rPr>
                                <w:t xml:space="preserve"> </w:t>
                              </w:r>
                            </w:p>
                          </w:txbxContent>
                        </wps:txbx>
                        <wps:bodyPr vert="horz" wrap="square" lIns="91440" tIns="45720" rIns="91440" bIns="45720" numCol="1" anchor="ctr" anchorCtr="0" compatLnSpc="1">
                          <a:prstTxWarp prst="textNoShape">
                            <a:avLst/>
                          </a:prstTxWarp>
                        </wps:bodyPr>
                      </wps:wsp>
                      <wps:wsp>
                        <wps:cNvPr id="494613082" name="Rektangel 494613082">
                          <a:extLst>
                            <a:ext uri="{FF2B5EF4-FFF2-40B4-BE49-F238E27FC236}">
                              <a16:creationId xmlns:a16="http://schemas.microsoft.com/office/drawing/2014/main" id="{A30F8608-C958-8BFA-4F55-2D978C128CB6}"/>
                            </a:ext>
                          </a:extLst>
                        </wps:cNvPr>
                        <wps:cNvSpPr>
                          <a:spLocks noChangeArrowheads="1"/>
                        </wps:cNvSpPr>
                        <wps:spPr bwMode="auto">
                          <a:xfrm>
                            <a:off x="1483302" y="1771650"/>
                            <a:ext cx="1317914" cy="659209"/>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1508DB89" w14:textId="77777777" w:rsidR="005C61B6" w:rsidRPr="00ED6FD1" w:rsidRDefault="005C61B6" w:rsidP="005C61B6">
                              <w:pPr>
                                <w:kinsoku w:val="0"/>
                                <w:overflowPunct w:val="0"/>
                                <w:jc w:val="center"/>
                                <w:textAlignment w:val="baseline"/>
                                <w:rPr>
                                  <w:rFonts w:ascii="Open Sans" w:eastAsia="Open Sans" w:hAnsi="Open Sans" w:cs="Open Sans"/>
                                  <w:kern w:val="24"/>
                                  <w:sz w:val="20"/>
                                  <w:szCs w:val="20"/>
                                </w:rPr>
                              </w:pPr>
                              <w:r w:rsidRPr="00ED6FD1">
                                <w:rPr>
                                  <w:rFonts w:ascii="Open Sans" w:eastAsia="Open Sans" w:hAnsi="Open Sans" w:cs="Open Sans"/>
                                  <w:kern w:val="24"/>
                                  <w:sz w:val="20"/>
                                  <w:szCs w:val="20"/>
                                </w:rPr>
                                <w:t>Sekretariat</w:t>
                              </w:r>
                            </w:p>
                          </w:txbxContent>
                        </wps:txbx>
                        <wps:bodyPr vert="horz" wrap="square" lIns="91440" tIns="45720" rIns="91440" bIns="45720" numCol="1" anchor="ctr" anchorCtr="0" compatLnSpc="1">
                          <a:prstTxWarp prst="textNoShape">
                            <a:avLst/>
                          </a:prstTxWarp>
                        </wps:bodyPr>
                      </wps:wsp>
                      <wps:wsp>
                        <wps:cNvPr id="678016194" name="Rektangel 678016194">
                          <a:extLst>
                            <a:ext uri="{FF2B5EF4-FFF2-40B4-BE49-F238E27FC236}">
                              <a16:creationId xmlns:a16="http://schemas.microsoft.com/office/drawing/2014/main" id="{7A8DAE6F-59F4-005F-D0D8-1629A0597F18}"/>
                            </a:ext>
                          </a:extLst>
                        </wps:cNvPr>
                        <wps:cNvSpPr>
                          <a:spLocks noChangeArrowheads="1"/>
                        </wps:cNvSpPr>
                        <wps:spPr bwMode="auto">
                          <a:xfrm>
                            <a:off x="3208192" y="847725"/>
                            <a:ext cx="1317914" cy="659209"/>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5B6D57F1" w14:textId="77777777" w:rsidR="005C61B6" w:rsidRPr="00ED6FD1" w:rsidRDefault="005C61B6" w:rsidP="005C61B6">
                              <w:pPr>
                                <w:kinsoku w:val="0"/>
                                <w:overflowPunct w:val="0"/>
                                <w:jc w:val="center"/>
                                <w:textAlignment w:val="baseline"/>
                                <w:rPr>
                                  <w:rFonts w:ascii="Open Sans" w:eastAsia="Open Sans" w:hAnsi="Open Sans" w:cs="Open Sans"/>
                                  <w:kern w:val="24"/>
                                  <w:sz w:val="20"/>
                                  <w:szCs w:val="20"/>
                                </w:rPr>
                              </w:pPr>
                              <w:r w:rsidRPr="00ED6FD1">
                                <w:rPr>
                                  <w:rFonts w:ascii="Open Sans" w:eastAsia="Open Sans" w:hAnsi="Open Sans" w:cs="Open Sans"/>
                                  <w:kern w:val="24"/>
                                  <w:sz w:val="20"/>
                                  <w:szCs w:val="20"/>
                                </w:rPr>
                                <w:t xml:space="preserve">Prosjektledelse </w:t>
                              </w:r>
                            </w:p>
                          </w:txbxContent>
                        </wps:txbx>
                        <wps:bodyPr vert="horz" wrap="square" lIns="91440" tIns="45720" rIns="91440" bIns="45720" numCol="1" anchor="ctr" anchorCtr="0" compatLnSpc="1">
                          <a:prstTxWarp prst="textNoShape">
                            <a:avLst/>
                          </a:prstTxWarp>
                        </wps:bodyPr>
                      </wps:wsp>
                      <wps:wsp>
                        <wps:cNvPr id="1277247486" name="Rektangel 1277247486">
                          <a:extLst>
                            <a:ext uri="{FF2B5EF4-FFF2-40B4-BE49-F238E27FC236}">
                              <a16:creationId xmlns:a16="http://schemas.microsoft.com/office/drawing/2014/main" id="{07BFB20E-5C58-DD08-F6CC-10560C853D9A}"/>
                            </a:ext>
                          </a:extLst>
                        </wps:cNvPr>
                        <wps:cNvSpPr>
                          <a:spLocks noChangeArrowheads="1"/>
                        </wps:cNvSpPr>
                        <wps:spPr bwMode="auto">
                          <a:xfrm>
                            <a:off x="1483302" y="847724"/>
                            <a:ext cx="1317914" cy="659209"/>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2B397CC9" w14:textId="77777777" w:rsidR="005C61B6" w:rsidRDefault="005C61B6" w:rsidP="005C61B6">
                              <w:pPr>
                                <w:kinsoku w:val="0"/>
                                <w:overflowPunct w:val="0"/>
                                <w:jc w:val="center"/>
                                <w:textAlignment w:val="baseline"/>
                                <w:rPr>
                                  <w:rFonts w:ascii="Open Sans" w:eastAsia="Open Sans" w:hAnsi="Open Sans" w:cs="Open Sans"/>
                                  <w:color w:val="000000" w:themeColor="text1"/>
                                  <w:kern w:val="24"/>
                                  <w:sz w:val="20"/>
                                  <w:szCs w:val="20"/>
                                </w:rPr>
                              </w:pPr>
                              <w:r w:rsidRPr="00ED6FD1">
                                <w:rPr>
                                  <w:rFonts w:ascii="Open Sans" w:eastAsia="Open Sans" w:hAnsi="Open Sans" w:cs="Open Sans"/>
                                  <w:kern w:val="24"/>
                                  <w:sz w:val="20"/>
                                  <w:szCs w:val="20"/>
                                </w:rPr>
                                <w:t>Prosjektgruppe</w:t>
                              </w:r>
                              <w:r w:rsidRPr="00ED6FD1">
                                <w:rPr>
                                  <w:rFonts w:ascii="Calibri" w:eastAsia="Calibri" w:hAnsi="Calibri"/>
                                  <w:kern w:val="24"/>
                                </w:rPr>
                                <w:t xml:space="preserve"> </w:t>
                              </w:r>
                              <w:r>
                                <w:rPr>
                                  <w:rFonts w:ascii="Calibri" w:eastAsia="Calibri" w:hAnsi="Calibri"/>
                                  <w:color w:val="000000" w:themeColor="text1"/>
                                  <w:kern w:val="24"/>
                                </w:rPr>
                                <w:t xml:space="preserve"> </w:t>
                              </w:r>
                            </w:p>
                          </w:txbxContent>
                        </wps:txbx>
                        <wps:bodyPr vert="horz" wrap="square" lIns="91440" tIns="45720" rIns="91440" bIns="45720" numCol="1" anchor="ctr" anchorCtr="0" compatLnSpc="1">
                          <a:prstTxWarp prst="textNoShape">
                            <a:avLst/>
                          </a:prstTxWarp>
                        </wps:bodyPr>
                      </wps:wsp>
                      <wps:wsp>
                        <wps:cNvPr id="1965985673" name="Rectangle 13">
                          <a:extLst>
                            <a:ext uri="{FF2B5EF4-FFF2-40B4-BE49-F238E27FC236}">
                              <a16:creationId xmlns:a16="http://schemas.microsoft.com/office/drawing/2014/main" id="{FE172470-D10A-8497-69C7-A9D18ABBB15B}"/>
                            </a:ext>
                          </a:extLst>
                        </wps:cNvPr>
                        <wps:cNvSpPr>
                          <a:spLocks noChangeArrowheads="1"/>
                        </wps:cNvSpPr>
                        <wps:spPr bwMode="auto">
                          <a:xfrm>
                            <a:off x="0" y="2883747"/>
                            <a:ext cx="1317914" cy="369192"/>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3F11A00D"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2235EDB0"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wps:txbx>
                        <wps:bodyPr vert="horz" wrap="square" lIns="91440" tIns="45720" rIns="91440" bIns="45720" numCol="1" anchor="ctr" anchorCtr="0" compatLnSpc="1">
                          <a:prstTxWarp prst="textNoShape">
                            <a:avLst/>
                          </a:prstTxWarp>
                        </wps:bodyPr>
                      </wps:wsp>
                      <wps:wsp>
                        <wps:cNvPr id="1276158739" name="Rectangle 13">
                          <a:extLst>
                            <a:ext uri="{FF2B5EF4-FFF2-40B4-BE49-F238E27FC236}">
                              <a16:creationId xmlns:a16="http://schemas.microsoft.com/office/drawing/2014/main" id="{C63EB39F-33F5-CBDA-F4B7-9F24966608A6}"/>
                            </a:ext>
                          </a:extLst>
                        </wps:cNvPr>
                        <wps:cNvSpPr>
                          <a:spLocks noChangeArrowheads="1"/>
                        </wps:cNvSpPr>
                        <wps:spPr bwMode="auto">
                          <a:xfrm>
                            <a:off x="1599058" y="2882662"/>
                            <a:ext cx="1317914" cy="370523"/>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4761CE4C"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0E340D75"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wps:txbx>
                        <wps:bodyPr vert="horz" wrap="square" lIns="91440" tIns="45720" rIns="91440" bIns="45720" numCol="1" anchor="ctr" anchorCtr="0" compatLnSpc="1">
                          <a:prstTxWarp prst="textNoShape">
                            <a:avLst/>
                          </a:prstTxWarp>
                        </wps:bodyPr>
                      </wps:wsp>
                      <wps:wsp>
                        <wps:cNvPr id="856921365" name="Rectangle 13">
                          <a:extLst>
                            <a:ext uri="{FF2B5EF4-FFF2-40B4-BE49-F238E27FC236}">
                              <a16:creationId xmlns:a16="http://schemas.microsoft.com/office/drawing/2014/main" id="{D7E9EFBB-B965-B797-692F-6211C4A906B8}"/>
                            </a:ext>
                          </a:extLst>
                        </wps:cNvPr>
                        <wps:cNvSpPr>
                          <a:spLocks noChangeArrowheads="1"/>
                        </wps:cNvSpPr>
                        <wps:spPr bwMode="auto">
                          <a:xfrm>
                            <a:off x="4715756" y="2882441"/>
                            <a:ext cx="1317914" cy="370991"/>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3ADFA1EA"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305364B3"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wps:txbx>
                        <wps:bodyPr vert="horz" wrap="square" lIns="91440" tIns="45720" rIns="91440" bIns="45720" numCol="1" anchor="ctr" anchorCtr="0" compatLnSpc="1">
                          <a:prstTxWarp prst="textNoShape">
                            <a:avLst/>
                          </a:prstTxWarp>
                        </wps:bodyPr>
                      </wps:wsp>
                      <wps:wsp>
                        <wps:cNvPr id="938198032" name="Rectangle 13">
                          <a:extLst>
                            <a:ext uri="{FF2B5EF4-FFF2-40B4-BE49-F238E27FC236}">
                              <a16:creationId xmlns:a16="http://schemas.microsoft.com/office/drawing/2014/main" id="{ABDBF01C-9DB0-940C-72DA-161D4D1EDFD5}"/>
                            </a:ext>
                          </a:extLst>
                        </wps:cNvPr>
                        <wps:cNvSpPr>
                          <a:spLocks noChangeArrowheads="1"/>
                        </wps:cNvSpPr>
                        <wps:spPr bwMode="auto">
                          <a:xfrm>
                            <a:off x="3157406" y="2882660"/>
                            <a:ext cx="1317914" cy="371019"/>
                          </a:xfrm>
                          <a:prstGeom prst="rect">
                            <a:avLst/>
                          </a:prstGeom>
                          <a:solidFill>
                            <a:schemeClr val="accent6">
                              <a:lumMod val="40000"/>
                              <a:lumOff val="60000"/>
                            </a:schemeClr>
                          </a:solidFill>
                          <a:ln w="12700">
                            <a:solidFill>
                              <a:schemeClr val="accent6">
                                <a:lumMod val="60000"/>
                                <a:lumOff val="40000"/>
                              </a:schemeClr>
                            </a:solidFill>
                            <a:miter lim="800000"/>
                            <a:headEnd/>
                            <a:tailEnd/>
                          </a:ln>
                        </wps:spPr>
                        <wps:txbx>
                          <w:txbxContent>
                            <w:p w14:paraId="7B55EBD7"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2A45A253"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wps:txbx>
                        <wps:bodyPr vert="horz" wrap="square" lIns="91440" tIns="45720" rIns="91440" bIns="45720" numCol="1" anchor="ctr" anchorCtr="0" compatLnSpc="1">
                          <a:prstTxWarp prst="textNoShape">
                            <a:avLst/>
                          </a:prstTxWarp>
                        </wps:bodyPr>
                      </wps:wsp>
                      <wps:wsp>
                        <wps:cNvPr id="1333210653" name="Rett linje 1333210653">
                          <a:extLst>
                            <a:ext uri="{FF2B5EF4-FFF2-40B4-BE49-F238E27FC236}">
                              <a16:creationId xmlns:a16="http://schemas.microsoft.com/office/drawing/2014/main" id="{24CDAEF4-F4D6-B965-04D4-BFD3ABBBAB56}"/>
                            </a:ext>
                          </a:extLst>
                        </wps:cNvPr>
                        <wps:cNvCnPr>
                          <a:cxnSpLocks/>
                        </wps:cNvCnPr>
                        <wps:spPr>
                          <a:xfrm>
                            <a:off x="664315" y="2707085"/>
                            <a:ext cx="4715577" cy="0"/>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474865135" name="Rett linje 1474865135">
                          <a:extLst>
                            <a:ext uri="{FF2B5EF4-FFF2-40B4-BE49-F238E27FC236}">
                              <a16:creationId xmlns:a16="http://schemas.microsoft.com/office/drawing/2014/main" id="{1573451C-87E9-82BF-C185-D9C3061F895E}"/>
                            </a:ext>
                          </a:extLst>
                        </wps:cNvPr>
                        <wps:cNvCnPr>
                          <a:stCxn id="494613082" idx="3"/>
                        </wps:cNvCnPr>
                        <wps:spPr>
                          <a:xfrm flipV="1">
                            <a:off x="2801216" y="2097485"/>
                            <a:ext cx="218208" cy="3770"/>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356054865" name="Rett linje 1356054865">
                          <a:extLst>
                            <a:ext uri="{FF2B5EF4-FFF2-40B4-BE49-F238E27FC236}">
                              <a16:creationId xmlns:a16="http://schemas.microsoft.com/office/drawing/2014/main" id="{1CD4905D-516F-BF86-EEA2-5863EDD33590}"/>
                            </a:ext>
                          </a:extLst>
                        </wps:cNvPr>
                        <wps:cNvCnPr>
                          <a:cxnSpLocks/>
                          <a:endCxn id="1965985673" idx="0"/>
                        </wps:cNvCnPr>
                        <wps:spPr>
                          <a:xfrm>
                            <a:off x="658957" y="2706336"/>
                            <a:ext cx="1" cy="177410"/>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417375596" name="Rett linje 1417375596">
                          <a:extLst>
                            <a:ext uri="{FF2B5EF4-FFF2-40B4-BE49-F238E27FC236}">
                              <a16:creationId xmlns:a16="http://schemas.microsoft.com/office/drawing/2014/main" id="{2D2DC0CD-BD97-D7E7-01EC-E5D0C552E99C}"/>
                            </a:ext>
                          </a:extLst>
                        </wps:cNvPr>
                        <wps:cNvCnPr>
                          <a:cxnSpLocks/>
                        </wps:cNvCnPr>
                        <wps:spPr>
                          <a:xfrm>
                            <a:off x="2268682" y="2706542"/>
                            <a:ext cx="0" cy="177424"/>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830314672" name="Rett linje 1830314672">
                          <a:extLst>
                            <a:ext uri="{FF2B5EF4-FFF2-40B4-BE49-F238E27FC236}">
                              <a16:creationId xmlns:a16="http://schemas.microsoft.com/office/drawing/2014/main" id="{F9E179A7-98EB-21E6-A852-A22B2CFE78AE}"/>
                            </a:ext>
                          </a:extLst>
                        </wps:cNvPr>
                        <wps:cNvCnPr>
                          <a:cxnSpLocks/>
                        </wps:cNvCnPr>
                        <wps:spPr>
                          <a:xfrm>
                            <a:off x="3821257" y="2706542"/>
                            <a:ext cx="0" cy="177424"/>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072981250" name="Rett linje 1072981250">
                          <a:extLst>
                            <a:ext uri="{FF2B5EF4-FFF2-40B4-BE49-F238E27FC236}">
                              <a16:creationId xmlns:a16="http://schemas.microsoft.com/office/drawing/2014/main" id="{22440558-F0FB-ED84-7262-5486AFFDE99E}"/>
                            </a:ext>
                          </a:extLst>
                        </wps:cNvPr>
                        <wps:cNvCnPr>
                          <a:cxnSpLocks/>
                        </wps:cNvCnPr>
                        <wps:spPr>
                          <a:xfrm>
                            <a:off x="5379892" y="2706542"/>
                            <a:ext cx="0" cy="177424"/>
                          </a:xfrm>
                          <a:prstGeom prst="line">
                            <a:avLst/>
                          </a:prstGeom>
                          <a:ln>
                            <a:solidFill>
                              <a:schemeClr val="accent6">
                                <a:lumMod val="60000"/>
                                <a:lumOff val="40000"/>
                              </a:schemeClr>
                            </a:solidFill>
                          </a:ln>
                        </wps:spPr>
                        <wps:style>
                          <a:lnRef idx="3">
                            <a:schemeClr val="accent5"/>
                          </a:lnRef>
                          <a:fillRef idx="0">
                            <a:schemeClr val="accent5"/>
                          </a:fillRef>
                          <a:effectRef idx="2">
                            <a:schemeClr val="accent5"/>
                          </a:effectRef>
                          <a:fontRef idx="minor">
                            <a:schemeClr val="tx1"/>
                          </a:fontRef>
                        </wps:style>
                        <wps:bodyPr/>
                      </wps:wsp>
                      <wps:wsp>
                        <wps:cNvPr id="152344971" name="Rektangel 152344971">
                          <a:extLst>
                            <a:ext uri="{FF2B5EF4-FFF2-40B4-BE49-F238E27FC236}">
                              <a16:creationId xmlns:a16="http://schemas.microsoft.com/office/drawing/2014/main" id="{04658845-D8FD-7363-89D4-F70A7E5F447C}"/>
                            </a:ext>
                          </a:extLst>
                        </wps:cNvPr>
                        <wps:cNvSpPr>
                          <a:spLocks noChangeArrowheads="1"/>
                        </wps:cNvSpPr>
                        <wps:spPr bwMode="auto">
                          <a:xfrm>
                            <a:off x="658957" y="0"/>
                            <a:ext cx="1483302" cy="261758"/>
                          </a:xfrm>
                          <a:prstGeom prst="rect">
                            <a:avLst/>
                          </a:prstGeom>
                          <a:solidFill>
                            <a:srgbClr val="A5A5A5"/>
                          </a:solidFill>
                          <a:ln w="12700">
                            <a:solidFill>
                              <a:schemeClr val="accent6">
                                <a:lumMod val="60000"/>
                                <a:lumOff val="40000"/>
                              </a:schemeClr>
                            </a:solidFill>
                            <a:prstDash val="sysDash"/>
                            <a:miter lim="800000"/>
                            <a:headEnd/>
                            <a:tailEnd/>
                          </a:ln>
                        </wps:spPr>
                        <wps:txbx>
                          <w:txbxContent>
                            <w:p w14:paraId="28933A92" w14:textId="77777777" w:rsidR="005C61B6" w:rsidRDefault="005C61B6" w:rsidP="005C61B6">
                              <w:pPr>
                                <w:kinsoku w:val="0"/>
                                <w:overflowPunct w:val="0"/>
                                <w:jc w:val="center"/>
                                <w:textAlignment w:val="baseline"/>
                                <w:rPr>
                                  <w:rFonts w:ascii="Open Sans" w:eastAsia="Open Sans" w:hAnsi="Open Sans" w:cs="Open Sans"/>
                                  <w:color w:val="000000"/>
                                  <w:kern w:val="24"/>
                                  <w:sz w:val="20"/>
                                  <w:szCs w:val="20"/>
                                </w:rPr>
                              </w:pPr>
                              <w:r>
                                <w:rPr>
                                  <w:rFonts w:ascii="Open Sans" w:eastAsia="Open Sans" w:hAnsi="Open Sans" w:cs="Open Sans"/>
                                  <w:color w:val="000000"/>
                                  <w:kern w:val="24"/>
                                  <w:sz w:val="20"/>
                                  <w:szCs w:val="20"/>
                                </w:rPr>
                                <w:t>Koordineringsgruppe</w:t>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F3232E9" id="Gruppe 35" o:spid="_x0000_s1026" style="position:absolute;left:0;text-align:left;margin-left:0;margin-top:5pt;width:476.45pt;height:268.5pt;z-index:251659264;mso-position-horizontal:center;mso-position-horizontal-relative:margin;mso-width-relative:margin;mso-height-relative:margin" coordsize="60336,3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">
                <v:line id="Rett linje 896025942" o:spid="_x0000_s1027" style="position:absolute;visibility:visible;mso-wrap-style:square" from="30194,6592" to="30194,2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" strokecolor="#a8d08d [1945]" strokeweight="1.5pt">
                  <v:stroke joinstyle="miter"/>
                </v:line>
                <v:line id="Rett linje 50793042" o:spid="_x0000_s1028" style="position:absolute;visibility:visible;mso-wrap-style:square" from="28012,11773" to="32081,11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" strokecolor="#a8d08d [1945]" strokeweight="1.5pt">
                  <v:stroke joinstyle="miter"/>
                </v:line>
                <v:rect id="Rektangel 1941660939" o:spid="_x0000_s1029" style="position:absolute;left:23604;width:13179;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" fillcolor="#c5e0b3 [1305]" strokecolor="#a8d08d [1945]" strokeweight="1pt">
                  <v:textbox>
                    <w:txbxContent>
                      <w:p w14:paraId="4FBC5856" w14:textId="77777777" w:rsidR="005C61B6" w:rsidRPr="00ED6FD1" w:rsidRDefault="005C61B6" w:rsidP="005C61B6">
                        <w:pPr>
                          <w:kinsoku w:val="0"/>
                          <w:overflowPunct w:val="0"/>
                          <w:jc w:val="center"/>
                          <w:textAlignment w:val="baseline"/>
                          <w:rPr>
                            <w:rFonts w:ascii="Open Sans" w:eastAsia="Open Sans" w:hAnsi="Open Sans" w:cs="Open Sans"/>
                            <w:kern w:val="24"/>
                            <w:sz w:val="20"/>
                            <w:szCs w:val="20"/>
                          </w:rPr>
                        </w:pPr>
                        <w:r w:rsidRPr="00ED6FD1">
                          <w:rPr>
                            <w:rFonts w:ascii="Open Sans" w:eastAsia="Open Sans" w:hAnsi="Open Sans" w:cs="Open Sans"/>
                            <w:kern w:val="24"/>
                            <w:sz w:val="20"/>
                            <w:szCs w:val="20"/>
                          </w:rPr>
                          <w:t>Styringsgruppe</w:t>
                        </w:r>
                        <w:r w:rsidRPr="00ED6FD1">
                          <w:rPr>
                            <w:rFonts w:ascii="Calibri" w:eastAsia="Calibri" w:hAnsi="Calibri"/>
                            <w:kern w:val="24"/>
                          </w:rPr>
                          <w:t xml:space="preserve"> </w:t>
                        </w:r>
                      </w:p>
                    </w:txbxContent>
                  </v:textbox>
                </v:rect>
                <v:rect id="Rektangel 494613082" o:spid="_x0000_s1030" style="position:absolute;left:14833;top:17716;width:13179;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" fillcolor="#c5e0b3 [1305]" strokecolor="#a8d08d [1945]" strokeweight="1pt">
                  <v:textbox>
                    <w:txbxContent>
                      <w:p w14:paraId="1508DB89" w14:textId="77777777" w:rsidR="005C61B6" w:rsidRPr="00ED6FD1" w:rsidRDefault="005C61B6" w:rsidP="005C61B6">
                        <w:pPr>
                          <w:kinsoku w:val="0"/>
                          <w:overflowPunct w:val="0"/>
                          <w:jc w:val="center"/>
                          <w:textAlignment w:val="baseline"/>
                          <w:rPr>
                            <w:rFonts w:ascii="Open Sans" w:eastAsia="Open Sans" w:hAnsi="Open Sans" w:cs="Open Sans"/>
                            <w:kern w:val="24"/>
                            <w:sz w:val="20"/>
                            <w:szCs w:val="20"/>
                          </w:rPr>
                        </w:pPr>
                        <w:r w:rsidRPr="00ED6FD1">
                          <w:rPr>
                            <w:rFonts w:ascii="Open Sans" w:eastAsia="Open Sans" w:hAnsi="Open Sans" w:cs="Open Sans"/>
                            <w:kern w:val="24"/>
                            <w:sz w:val="20"/>
                            <w:szCs w:val="20"/>
                          </w:rPr>
                          <w:t>Sekretariat</w:t>
                        </w:r>
                      </w:p>
                    </w:txbxContent>
                  </v:textbox>
                </v:rect>
                <v:rect id="Rektangel 678016194" o:spid="_x0000_s1031" style="position:absolute;left:32081;top:8477;width:13180;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" fillcolor="#c5e0b3 [1305]" strokecolor="#a8d08d [1945]" strokeweight="1pt">
                  <v:textbox>
                    <w:txbxContent>
                      <w:p w14:paraId="5B6D57F1" w14:textId="77777777" w:rsidR="005C61B6" w:rsidRPr="00ED6FD1" w:rsidRDefault="005C61B6" w:rsidP="005C61B6">
                        <w:pPr>
                          <w:kinsoku w:val="0"/>
                          <w:overflowPunct w:val="0"/>
                          <w:jc w:val="center"/>
                          <w:textAlignment w:val="baseline"/>
                          <w:rPr>
                            <w:rFonts w:ascii="Open Sans" w:eastAsia="Open Sans" w:hAnsi="Open Sans" w:cs="Open Sans"/>
                            <w:kern w:val="24"/>
                            <w:sz w:val="20"/>
                            <w:szCs w:val="20"/>
                          </w:rPr>
                        </w:pPr>
                        <w:r w:rsidRPr="00ED6FD1">
                          <w:rPr>
                            <w:rFonts w:ascii="Open Sans" w:eastAsia="Open Sans" w:hAnsi="Open Sans" w:cs="Open Sans"/>
                            <w:kern w:val="24"/>
                            <w:sz w:val="20"/>
                            <w:szCs w:val="20"/>
                          </w:rPr>
                          <w:t xml:space="preserve">Prosjektledelse </w:t>
                        </w:r>
                      </w:p>
                    </w:txbxContent>
                  </v:textbox>
                </v:rect>
                <v:rect id="Rektangel 1277247486" o:spid="_x0000_s1032" style="position:absolute;left:14833;top:8477;width:13179;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" fillcolor="#c5e0b3 [1305]" strokecolor="#a8d08d [1945]" strokeweight="1pt">
                  <v:textbox>
                    <w:txbxContent>
                      <w:p w14:paraId="2B397CC9" w14:textId="77777777" w:rsidR="005C61B6" w:rsidRDefault="005C61B6" w:rsidP="005C61B6">
                        <w:pPr>
                          <w:kinsoku w:val="0"/>
                          <w:overflowPunct w:val="0"/>
                          <w:jc w:val="center"/>
                          <w:textAlignment w:val="baseline"/>
                          <w:rPr>
                            <w:rFonts w:ascii="Open Sans" w:eastAsia="Open Sans" w:hAnsi="Open Sans" w:cs="Open Sans"/>
                            <w:color w:val="000000" w:themeColor="text1"/>
                            <w:kern w:val="24"/>
                            <w:sz w:val="20"/>
                            <w:szCs w:val="20"/>
                          </w:rPr>
                        </w:pPr>
                        <w:r w:rsidRPr="00ED6FD1">
                          <w:rPr>
                            <w:rFonts w:ascii="Open Sans" w:eastAsia="Open Sans" w:hAnsi="Open Sans" w:cs="Open Sans"/>
                            <w:kern w:val="24"/>
                            <w:sz w:val="20"/>
                            <w:szCs w:val="20"/>
                          </w:rPr>
                          <w:t>Prosjektgruppe</w:t>
                        </w:r>
                        <w:r w:rsidRPr="00ED6FD1">
                          <w:rPr>
                            <w:rFonts w:ascii="Calibri" w:eastAsia="Calibri" w:hAnsi="Calibri"/>
                            <w:kern w:val="24"/>
                          </w:rPr>
                          <w:t xml:space="preserve"> </w:t>
                        </w:r>
                        <w:r>
                          <w:rPr>
                            <w:rFonts w:ascii="Calibri" w:eastAsia="Calibri" w:hAnsi="Calibri"/>
                            <w:color w:val="000000" w:themeColor="text1"/>
                            <w:kern w:val="24"/>
                          </w:rPr>
                          <w:t xml:space="preserve"> </w:t>
                        </w:r>
                      </w:p>
                    </w:txbxContent>
                  </v:textbox>
                </v:rect>
                <v:rect id="Rectangle 13" o:spid="_x0000_s1033" style="position:absolute;top:28837;width:13179;height:3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" fillcolor="#c5e0b3 [1305]" strokecolor="#a8d08d [1945]" strokeweight="1pt">
                  <v:textbox>
                    <w:txbxContent>
                      <w:p w14:paraId="3F11A00D"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2235EDB0"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v:textbox>
                </v:rect>
                <v:rect id="Rectangle 13" o:spid="_x0000_s1034" style="position:absolute;left:15990;top:28826;width:13179;height: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" fillcolor="#c5e0b3 [1305]" strokecolor="#a8d08d [1945]" strokeweight="1pt">
                  <v:textbox>
                    <w:txbxContent>
                      <w:p w14:paraId="4761CE4C"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0E340D75"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v:textbox>
                </v:rect>
                <v:rect id="Rectangle 13" o:spid="_x0000_s1035" style="position:absolute;left:47157;top:28824;width:13179;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" fillcolor="#c5e0b3 [1305]" strokecolor="#a8d08d [1945]" strokeweight="1pt">
                  <v:textbox>
                    <w:txbxContent>
                      <w:p w14:paraId="3ADFA1EA"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305364B3"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v:textbox>
                </v:rect>
                <v:rect id="Rectangle 13" o:spid="_x0000_s1036" style="position:absolute;left:31574;top:28826;width:13179;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" fillcolor="#c5e0b3 [1305]" strokecolor="#a8d08d [1945]" strokeweight="1pt">
                  <v:textbox>
                    <w:txbxContent>
                      <w:p w14:paraId="7B55EBD7"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r>
                          <w:rPr>
                            <w:rFonts w:ascii="Open Sans" w:eastAsia="Open Sans" w:hAnsi="Open Sans" w:cs="Open Sans"/>
                            <w:kern w:val="24"/>
                            <w:sz w:val="19"/>
                            <w:szCs w:val="19"/>
                          </w:rPr>
                          <w:t>FAG</w:t>
                        </w:r>
                        <w:r w:rsidRPr="00ED6FD1">
                          <w:rPr>
                            <w:rFonts w:ascii="Open Sans" w:eastAsia="Open Sans" w:hAnsi="Open Sans" w:cs="Open Sans"/>
                            <w:kern w:val="24"/>
                            <w:sz w:val="19"/>
                            <w:szCs w:val="19"/>
                          </w:rPr>
                          <w:t>TEMA</w:t>
                        </w:r>
                      </w:p>
                      <w:p w14:paraId="2A45A253" w14:textId="77777777" w:rsidR="005C61B6" w:rsidRPr="00ED6FD1" w:rsidRDefault="005C61B6" w:rsidP="005C61B6">
                        <w:pPr>
                          <w:kinsoku w:val="0"/>
                          <w:overflowPunct w:val="0"/>
                          <w:jc w:val="center"/>
                          <w:textAlignment w:val="baseline"/>
                          <w:rPr>
                            <w:rFonts w:ascii="Open Sans" w:eastAsia="Open Sans" w:hAnsi="Open Sans" w:cs="Open Sans"/>
                            <w:kern w:val="24"/>
                            <w:sz w:val="19"/>
                            <w:szCs w:val="19"/>
                          </w:rPr>
                        </w:pPr>
                      </w:p>
                    </w:txbxContent>
                  </v:textbox>
                </v:rect>
                <v:line id="Rett linje 1333210653" o:spid="_x0000_s1037" style="position:absolute;visibility:visible;mso-wrap-style:square" from="6643,27070" to="53798,2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" strokecolor="#a8d08d [1945]" strokeweight="1.5pt">
                  <v:stroke joinstyle="miter"/>
                  <o:lock v:ext="edit" shapetype="f"/>
                </v:line>
                <v:line id="Rett linje 1474865135" o:spid="_x0000_s1038" style="position:absolute;flip:y;visibility:visible;mso-wrap-style:square" from="28012,20974" to="30194,2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" strokecolor="#a8d08d [1945]" strokeweight="1.5pt">
                  <v:stroke joinstyle="miter"/>
                </v:line>
                <v:line id="Rett linje 1356054865" o:spid="_x0000_s1039" style="position:absolute;visibility:visible;mso-wrap-style:square" from="6589,27063" to="6589,2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" strokecolor="#a8d08d [1945]" strokeweight="1.5pt">
                  <v:stroke joinstyle="miter"/>
                  <o:lock v:ext="edit" shapetype="f"/>
                </v:line>
                <v:line id="Rett linje 1417375596" o:spid="_x0000_s1040" style="position:absolute;visibility:visible;mso-wrap-style:square" from="22686,27065" to="22686,2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" strokecolor="#a8d08d [1945]" strokeweight="1.5pt">
                  <v:stroke joinstyle="miter"/>
                  <o:lock v:ext="edit" shapetype="f"/>
                </v:line>
                <v:line id="Rett linje 1830314672" o:spid="_x0000_s1041" style="position:absolute;visibility:visible;mso-wrap-style:square" from="38212,27065" to="38212,2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" strokecolor="#a8d08d [1945]" strokeweight="1.5pt">
                  <v:stroke joinstyle="miter"/>
                  <o:lock v:ext="edit" shapetype="f"/>
                </v:line>
                <v:line id="Rett linje 1072981250" o:spid="_x0000_s1042" style="position:absolute;visibility:visible;mso-wrap-style:square" from="53798,27065" to="53798,2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" strokecolor="#a8d08d [1945]" strokeweight="1.5pt">
                  <v:stroke joinstyle="miter"/>
                  <o:lock v:ext="edit" shapetype="f"/>
                </v:line>
                <v:rect id="Rektangel 152344971" o:spid="_x0000_s1043" style="position:absolute;left:6589;width:14833;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" fillcolor="#a5a5a5" strokecolor="#a8d08d [1945]" strokeweight="1pt">
                  <v:stroke dashstyle="3 1"/>
                  <v:textbox>
                    <w:txbxContent>
                      <w:p w14:paraId="28933A92" w14:textId="77777777" w:rsidR="005C61B6" w:rsidRDefault="005C61B6" w:rsidP="005C61B6">
                        <w:pPr>
                          <w:kinsoku w:val="0"/>
                          <w:overflowPunct w:val="0"/>
                          <w:jc w:val="center"/>
                          <w:textAlignment w:val="baseline"/>
                          <w:rPr>
                            <w:rFonts w:ascii="Open Sans" w:eastAsia="Open Sans" w:hAnsi="Open Sans" w:cs="Open Sans"/>
                            <w:color w:val="000000"/>
                            <w:kern w:val="24"/>
                            <w:sz w:val="20"/>
                            <w:szCs w:val="20"/>
                          </w:rPr>
                        </w:pPr>
                        <w:r>
                          <w:rPr>
                            <w:rFonts w:ascii="Open Sans" w:eastAsia="Open Sans" w:hAnsi="Open Sans" w:cs="Open Sans"/>
                            <w:color w:val="000000"/>
                            <w:kern w:val="24"/>
                            <w:sz w:val="20"/>
                            <w:szCs w:val="20"/>
                          </w:rPr>
                          <w:t>Koordineringsgruppe</w:t>
                        </w:r>
                      </w:p>
                    </w:txbxContent>
                  </v:textbox>
                </v:rect>
                <w10:wrap anchorx="margin"/>
              </v:group>
            </w:pict>
          </mc:Fallback>
        </mc:AlternateContent>
      </w:r>
    </w:p>
    <w:p w14:paraId="05450555" w14:textId="77777777" w:rsidR="005C61B6" w:rsidRDefault="005C61B6" w:rsidP="005C61B6">
      <w:pPr>
        <w:spacing w:after="0"/>
        <w:jc w:val="both"/>
        <w:rPr>
          <w:rFonts w:ascii="Open Sans" w:hAnsi="Open Sans" w:cs="Open Sans"/>
          <w:sz w:val="20"/>
          <w:szCs w:val="20"/>
        </w:rPr>
      </w:pPr>
    </w:p>
    <w:p w14:paraId="43EA41BB" w14:textId="77777777" w:rsidR="005C61B6" w:rsidRDefault="005C61B6" w:rsidP="005C61B6">
      <w:pPr>
        <w:spacing w:after="0"/>
        <w:jc w:val="both"/>
        <w:rPr>
          <w:rFonts w:ascii="Open Sans" w:hAnsi="Open Sans" w:cs="Open Sans"/>
          <w:sz w:val="20"/>
          <w:szCs w:val="20"/>
        </w:rPr>
      </w:pPr>
    </w:p>
    <w:p w14:paraId="0CE87116" w14:textId="77777777" w:rsidR="005C61B6" w:rsidRDefault="005C61B6" w:rsidP="005C61B6">
      <w:pPr>
        <w:spacing w:after="0"/>
        <w:jc w:val="both"/>
        <w:rPr>
          <w:rFonts w:ascii="Open Sans" w:hAnsi="Open Sans" w:cs="Open Sans"/>
          <w:sz w:val="20"/>
          <w:szCs w:val="20"/>
        </w:rPr>
      </w:pPr>
    </w:p>
    <w:p w14:paraId="4C471DC7" w14:textId="77777777" w:rsidR="005C61B6" w:rsidRDefault="005C61B6" w:rsidP="005C61B6">
      <w:pPr>
        <w:spacing w:after="0"/>
        <w:jc w:val="both"/>
        <w:rPr>
          <w:rFonts w:ascii="Open Sans" w:hAnsi="Open Sans" w:cs="Open Sans"/>
          <w:sz w:val="20"/>
          <w:szCs w:val="20"/>
        </w:rPr>
      </w:pPr>
    </w:p>
    <w:p w14:paraId="5F4E2B64" w14:textId="77777777" w:rsidR="005C61B6" w:rsidRDefault="005C61B6" w:rsidP="005C61B6">
      <w:pPr>
        <w:spacing w:after="0"/>
        <w:jc w:val="both"/>
        <w:rPr>
          <w:rFonts w:ascii="Open Sans" w:hAnsi="Open Sans" w:cs="Open Sans"/>
          <w:sz w:val="20"/>
          <w:szCs w:val="20"/>
        </w:rPr>
      </w:pPr>
    </w:p>
    <w:p w14:paraId="54E37BD6" w14:textId="77777777" w:rsidR="005C61B6" w:rsidRDefault="005C61B6" w:rsidP="005C61B6">
      <w:pPr>
        <w:spacing w:after="0"/>
        <w:jc w:val="both"/>
        <w:rPr>
          <w:rFonts w:ascii="Open Sans" w:hAnsi="Open Sans" w:cs="Open Sans"/>
          <w:sz w:val="20"/>
          <w:szCs w:val="20"/>
        </w:rPr>
      </w:pPr>
    </w:p>
    <w:p w14:paraId="361298C9" w14:textId="77777777" w:rsidR="005C61B6" w:rsidRDefault="005C61B6" w:rsidP="005C61B6">
      <w:pPr>
        <w:spacing w:after="0"/>
        <w:jc w:val="both"/>
        <w:rPr>
          <w:rFonts w:ascii="Open Sans" w:hAnsi="Open Sans" w:cs="Open Sans"/>
          <w:sz w:val="20"/>
          <w:szCs w:val="20"/>
        </w:rPr>
      </w:pPr>
    </w:p>
    <w:p w14:paraId="027C1AE9" w14:textId="77777777" w:rsidR="005C61B6" w:rsidRDefault="005C61B6" w:rsidP="005C61B6">
      <w:pPr>
        <w:spacing w:after="0"/>
        <w:jc w:val="both"/>
        <w:rPr>
          <w:rFonts w:ascii="Open Sans" w:hAnsi="Open Sans" w:cs="Open Sans"/>
          <w:sz w:val="20"/>
          <w:szCs w:val="20"/>
        </w:rPr>
      </w:pPr>
    </w:p>
    <w:p w14:paraId="6E20FF7C" w14:textId="77777777" w:rsidR="005C61B6" w:rsidRDefault="005C61B6" w:rsidP="005C61B6">
      <w:pPr>
        <w:spacing w:after="0"/>
        <w:jc w:val="both"/>
        <w:rPr>
          <w:rFonts w:ascii="Open Sans" w:hAnsi="Open Sans" w:cs="Open Sans"/>
          <w:sz w:val="20"/>
          <w:szCs w:val="20"/>
        </w:rPr>
      </w:pPr>
    </w:p>
    <w:p w14:paraId="02F623A6" w14:textId="77777777" w:rsidR="005C61B6" w:rsidRDefault="005C61B6" w:rsidP="005C61B6">
      <w:pPr>
        <w:spacing w:after="0"/>
        <w:jc w:val="both"/>
        <w:rPr>
          <w:rFonts w:ascii="Open Sans" w:hAnsi="Open Sans" w:cs="Open Sans"/>
          <w:sz w:val="20"/>
          <w:szCs w:val="20"/>
        </w:rPr>
      </w:pPr>
    </w:p>
    <w:p w14:paraId="37C25B91" w14:textId="77777777" w:rsidR="005C61B6" w:rsidRDefault="005C61B6" w:rsidP="005C61B6">
      <w:pPr>
        <w:spacing w:after="0"/>
        <w:jc w:val="both"/>
        <w:rPr>
          <w:rFonts w:ascii="Open Sans" w:hAnsi="Open Sans" w:cs="Open Sans"/>
          <w:sz w:val="20"/>
          <w:szCs w:val="20"/>
        </w:rPr>
      </w:pPr>
    </w:p>
    <w:p w14:paraId="363F8F5D" w14:textId="77777777" w:rsidR="005C61B6" w:rsidRDefault="005C61B6" w:rsidP="005C61B6">
      <w:pPr>
        <w:spacing w:after="0"/>
        <w:jc w:val="both"/>
        <w:rPr>
          <w:rFonts w:ascii="Open Sans" w:hAnsi="Open Sans" w:cs="Open Sans"/>
          <w:sz w:val="20"/>
          <w:szCs w:val="20"/>
        </w:rPr>
      </w:pPr>
    </w:p>
    <w:p w14:paraId="3F6BAA6B" w14:textId="77777777" w:rsidR="005C61B6" w:rsidRDefault="005C61B6" w:rsidP="005C61B6">
      <w:pPr>
        <w:spacing w:after="0"/>
        <w:jc w:val="both"/>
        <w:rPr>
          <w:rFonts w:ascii="Open Sans" w:hAnsi="Open Sans" w:cs="Open Sans"/>
          <w:sz w:val="20"/>
          <w:szCs w:val="20"/>
        </w:rPr>
      </w:pPr>
    </w:p>
    <w:p w14:paraId="2075973A" w14:textId="77777777" w:rsidR="005C61B6" w:rsidRDefault="005C61B6" w:rsidP="005C61B6">
      <w:pPr>
        <w:spacing w:after="0"/>
        <w:jc w:val="both"/>
        <w:rPr>
          <w:rFonts w:ascii="Open Sans" w:hAnsi="Open Sans" w:cs="Open Sans"/>
          <w:sz w:val="20"/>
          <w:szCs w:val="20"/>
        </w:rPr>
      </w:pPr>
    </w:p>
    <w:p w14:paraId="5A374311" w14:textId="77777777" w:rsidR="005C61B6" w:rsidRDefault="005C61B6" w:rsidP="005C61B6">
      <w:pPr>
        <w:spacing w:after="0"/>
        <w:jc w:val="both"/>
        <w:rPr>
          <w:rFonts w:ascii="Open Sans" w:hAnsi="Open Sans" w:cs="Open Sans"/>
          <w:sz w:val="20"/>
          <w:szCs w:val="20"/>
        </w:rPr>
      </w:pPr>
    </w:p>
    <w:p w14:paraId="1514C975" w14:textId="77777777" w:rsidR="005C61B6" w:rsidRDefault="005C61B6" w:rsidP="005C61B6">
      <w:pPr>
        <w:spacing w:after="0"/>
        <w:jc w:val="both"/>
        <w:rPr>
          <w:rFonts w:ascii="Open Sans" w:hAnsi="Open Sans" w:cs="Open Sans"/>
          <w:sz w:val="20"/>
          <w:szCs w:val="20"/>
        </w:rPr>
      </w:pPr>
    </w:p>
    <w:p w14:paraId="59813EA8" w14:textId="77777777" w:rsidR="005C61B6" w:rsidRDefault="005C61B6" w:rsidP="005C61B6">
      <w:pPr>
        <w:spacing w:after="0"/>
        <w:jc w:val="both"/>
        <w:rPr>
          <w:rFonts w:ascii="Open Sans" w:hAnsi="Open Sans" w:cs="Open Sans"/>
          <w:sz w:val="20"/>
          <w:szCs w:val="20"/>
        </w:rPr>
      </w:pPr>
    </w:p>
    <w:p w14:paraId="4E4D92DD" w14:textId="77777777" w:rsidR="005C61B6" w:rsidRDefault="005C61B6" w:rsidP="005C61B6">
      <w:pPr>
        <w:spacing w:after="0"/>
        <w:jc w:val="both"/>
        <w:rPr>
          <w:rFonts w:ascii="Open Sans" w:hAnsi="Open Sans" w:cs="Open Sans"/>
          <w:sz w:val="20"/>
          <w:szCs w:val="20"/>
        </w:rPr>
      </w:pPr>
    </w:p>
    <w:p w14:paraId="11080E57" w14:textId="77777777" w:rsidR="005C61B6" w:rsidRDefault="005C61B6" w:rsidP="005C61B6">
      <w:pPr>
        <w:spacing w:after="0"/>
        <w:jc w:val="both"/>
        <w:rPr>
          <w:rFonts w:ascii="Open Sans" w:hAnsi="Open Sans" w:cs="Open Sans"/>
          <w:sz w:val="20"/>
          <w:szCs w:val="20"/>
        </w:rPr>
      </w:pPr>
    </w:p>
    <w:p w14:paraId="7D1AE237" w14:textId="77777777" w:rsidR="005C61B6" w:rsidRPr="00786E08" w:rsidRDefault="005C61B6" w:rsidP="005C61B6">
      <w:pPr>
        <w:spacing w:after="0"/>
        <w:jc w:val="both"/>
        <w:rPr>
          <w:rFonts w:ascii="Open Sans" w:hAnsi="Open Sans" w:cs="Open Sans"/>
          <w:sz w:val="20"/>
          <w:szCs w:val="20"/>
        </w:rPr>
      </w:pPr>
      <w:r w:rsidRPr="00786E08">
        <w:rPr>
          <w:rFonts w:ascii="Open Sans" w:hAnsi="Open Sans" w:cs="Open Sans"/>
          <w:sz w:val="20"/>
          <w:szCs w:val="20"/>
          <w:u w:val="single"/>
        </w:rPr>
        <w:t>Koordinering</w:t>
      </w:r>
      <w:r>
        <w:rPr>
          <w:rFonts w:ascii="Open Sans" w:hAnsi="Open Sans" w:cs="Open Sans"/>
          <w:sz w:val="20"/>
          <w:szCs w:val="20"/>
          <w:u w:val="single"/>
        </w:rPr>
        <w:t>sg</w:t>
      </w:r>
      <w:r w:rsidRPr="00786E08">
        <w:rPr>
          <w:rFonts w:ascii="Open Sans" w:hAnsi="Open Sans" w:cs="Open Sans"/>
          <w:sz w:val="20"/>
          <w:szCs w:val="20"/>
          <w:u w:val="single"/>
        </w:rPr>
        <w:t>ruppe</w:t>
      </w:r>
    </w:p>
    <w:p w14:paraId="0B65442E" w14:textId="77777777" w:rsidR="005C61B6" w:rsidRPr="00786E08" w:rsidRDefault="005C61B6" w:rsidP="005C61B6">
      <w:pPr>
        <w:spacing w:after="0"/>
        <w:jc w:val="both"/>
        <w:rPr>
          <w:rFonts w:ascii="Open Sans" w:hAnsi="Open Sans" w:cs="Open Sans"/>
          <w:sz w:val="20"/>
          <w:szCs w:val="20"/>
        </w:rPr>
      </w:pPr>
      <w:r>
        <w:rPr>
          <w:rFonts w:ascii="Open Sans" w:hAnsi="Open Sans" w:cs="Open Sans"/>
          <w:sz w:val="20"/>
          <w:szCs w:val="20"/>
        </w:rPr>
        <w:t>Berørte Statsforvalterembeter på sakshandler- og direktørnivå møttes for å koordinere arbeidet på tvers av fylkene. Har vært viktig for å forankre arbeid, prosesser og tiltak i fylkene.</w:t>
      </w:r>
    </w:p>
    <w:p w14:paraId="46F55747" w14:textId="77777777" w:rsidR="005C61B6" w:rsidRDefault="005C61B6" w:rsidP="005C61B6">
      <w:pPr>
        <w:spacing w:after="0"/>
        <w:jc w:val="both"/>
        <w:rPr>
          <w:rFonts w:ascii="Open Sans" w:hAnsi="Open Sans" w:cs="Open Sans"/>
          <w:sz w:val="20"/>
          <w:szCs w:val="20"/>
          <w:u w:val="single"/>
        </w:rPr>
      </w:pPr>
    </w:p>
    <w:p w14:paraId="4D220BF8" w14:textId="77777777" w:rsidR="005C61B6" w:rsidRPr="00B004E5" w:rsidRDefault="005C61B6" w:rsidP="005C61B6">
      <w:pPr>
        <w:spacing w:after="0"/>
        <w:jc w:val="both"/>
        <w:rPr>
          <w:rFonts w:ascii="Open Sans" w:hAnsi="Open Sans" w:cs="Open Sans"/>
          <w:sz w:val="20"/>
          <w:szCs w:val="20"/>
          <w:u w:val="single"/>
        </w:rPr>
      </w:pPr>
      <w:r w:rsidRPr="00B004E5">
        <w:rPr>
          <w:rFonts w:ascii="Open Sans" w:hAnsi="Open Sans" w:cs="Open Sans"/>
          <w:sz w:val="20"/>
          <w:szCs w:val="20"/>
          <w:u w:val="single"/>
        </w:rPr>
        <w:t>Styringsgruppe</w:t>
      </w:r>
    </w:p>
    <w:p w14:paraId="2E320662" w14:textId="77777777" w:rsidR="005C61B6" w:rsidRDefault="005C61B6" w:rsidP="005C61B6">
      <w:pPr>
        <w:spacing w:after="0"/>
        <w:jc w:val="both"/>
        <w:rPr>
          <w:rFonts w:ascii="Open Sans" w:hAnsi="Open Sans" w:cs="Open Sans"/>
          <w:sz w:val="20"/>
          <w:szCs w:val="20"/>
        </w:rPr>
      </w:pPr>
      <w:r w:rsidRPr="00B004E5">
        <w:rPr>
          <w:rFonts w:ascii="Open Sans" w:hAnsi="Open Sans" w:cs="Open Sans"/>
          <w:sz w:val="20"/>
          <w:szCs w:val="20"/>
        </w:rPr>
        <w:t xml:space="preserve">Styringsgruppen har fungert som overordnet beslutningsorgan og hovedansvarlig for arbeidet. Styringsgruppen har også forankret arbeidet hos Statsforvalteren. Norsk Villreinsenter har inngått i styringsgruppa av hensyn til ressursstyring og koordinering av arbeidet, men har ikke vært med som beslutningstaker. </w:t>
      </w:r>
    </w:p>
    <w:p w14:paraId="502B968C" w14:textId="77777777" w:rsidR="005C61B6" w:rsidRDefault="005C61B6" w:rsidP="005C61B6">
      <w:pPr>
        <w:spacing w:after="0"/>
        <w:jc w:val="both"/>
        <w:rPr>
          <w:rFonts w:ascii="Open Sans" w:hAnsi="Open Sans" w:cs="Open Sans"/>
          <w:sz w:val="20"/>
          <w:szCs w:val="20"/>
        </w:rPr>
      </w:pPr>
    </w:p>
    <w:p w14:paraId="4217516F" w14:textId="77777777" w:rsidR="00137FF7" w:rsidRDefault="00137FF7" w:rsidP="005C61B6">
      <w:pPr>
        <w:spacing w:after="0"/>
        <w:jc w:val="both"/>
        <w:rPr>
          <w:rFonts w:ascii="Open Sans" w:hAnsi="Open Sans" w:cs="Open Sans"/>
          <w:sz w:val="20"/>
          <w:szCs w:val="20"/>
          <w:u w:val="single"/>
        </w:rPr>
      </w:pPr>
    </w:p>
    <w:p w14:paraId="5F414272" w14:textId="77777777" w:rsidR="00137FF7" w:rsidRDefault="00137FF7" w:rsidP="005C61B6">
      <w:pPr>
        <w:spacing w:after="0"/>
        <w:jc w:val="both"/>
        <w:rPr>
          <w:rFonts w:ascii="Open Sans" w:hAnsi="Open Sans" w:cs="Open Sans"/>
          <w:sz w:val="20"/>
          <w:szCs w:val="20"/>
          <w:u w:val="single"/>
        </w:rPr>
      </w:pPr>
    </w:p>
    <w:p w14:paraId="333B547F" w14:textId="139BE8DE" w:rsidR="005C61B6" w:rsidRPr="00B004E5" w:rsidRDefault="005C61B6" w:rsidP="005C61B6">
      <w:pPr>
        <w:spacing w:after="0"/>
        <w:jc w:val="both"/>
        <w:rPr>
          <w:rFonts w:ascii="Open Sans" w:hAnsi="Open Sans" w:cs="Open Sans"/>
          <w:sz w:val="20"/>
          <w:szCs w:val="20"/>
          <w:u w:val="single"/>
        </w:rPr>
      </w:pPr>
      <w:r w:rsidRPr="00B004E5">
        <w:rPr>
          <w:rFonts w:ascii="Open Sans" w:hAnsi="Open Sans" w:cs="Open Sans"/>
          <w:sz w:val="20"/>
          <w:szCs w:val="20"/>
          <w:u w:val="single"/>
        </w:rPr>
        <w:t xml:space="preserve">Gruppa besto av: </w:t>
      </w:r>
    </w:p>
    <w:p w14:paraId="06256B99" w14:textId="78AA04EE" w:rsidR="005C61B6" w:rsidRPr="00B004E5" w:rsidRDefault="005C61B6" w:rsidP="005C61B6">
      <w:pPr>
        <w:numPr>
          <w:ilvl w:val="0"/>
          <w:numId w:val="10"/>
        </w:numPr>
        <w:spacing w:after="0"/>
        <w:jc w:val="both"/>
        <w:rPr>
          <w:rFonts w:ascii="Open Sans" w:hAnsi="Open Sans" w:cs="Open Sans"/>
          <w:sz w:val="20"/>
          <w:szCs w:val="20"/>
        </w:rPr>
      </w:pPr>
      <w:r w:rsidRPr="00B004E5">
        <w:rPr>
          <w:rFonts w:ascii="Open Sans" w:hAnsi="Open Sans" w:cs="Open Sans"/>
          <w:sz w:val="20"/>
          <w:szCs w:val="20"/>
        </w:rPr>
        <w:t>Line Lund Fjellvær, avdelingsdirektør for klima- og miljøvernavdelingen</w:t>
      </w:r>
      <w:r w:rsidR="002A7B3D">
        <w:rPr>
          <w:rFonts w:ascii="Open Sans" w:hAnsi="Open Sans" w:cs="Open Sans"/>
          <w:sz w:val="20"/>
          <w:szCs w:val="20"/>
        </w:rPr>
        <w:t>, SFTL</w:t>
      </w:r>
    </w:p>
    <w:p w14:paraId="649D8FCA" w14:textId="30E4B735" w:rsidR="005C61B6" w:rsidRPr="00B004E5" w:rsidRDefault="005C61B6" w:rsidP="005C61B6">
      <w:pPr>
        <w:numPr>
          <w:ilvl w:val="0"/>
          <w:numId w:val="10"/>
        </w:numPr>
        <w:spacing w:after="0"/>
        <w:jc w:val="both"/>
        <w:rPr>
          <w:rFonts w:ascii="Open Sans" w:hAnsi="Open Sans" w:cs="Open Sans"/>
          <w:sz w:val="20"/>
          <w:szCs w:val="20"/>
        </w:rPr>
      </w:pPr>
      <w:r w:rsidRPr="00B004E5">
        <w:rPr>
          <w:rFonts w:ascii="Open Sans" w:hAnsi="Open Sans" w:cs="Open Sans"/>
          <w:sz w:val="20"/>
          <w:szCs w:val="20"/>
        </w:rPr>
        <w:t xml:space="preserve">Gry Tveten Aune, underdirektør i klima- og miljøvernavdelingen, </w:t>
      </w:r>
      <w:r w:rsidR="002A7B3D">
        <w:rPr>
          <w:rFonts w:ascii="Open Sans" w:hAnsi="Open Sans" w:cs="Open Sans"/>
          <w:sz w:val="20"/>
          <w:szCs w:val="20"/>
        </w:rPr>
        <w:t>SFTL</w:t>
      </w:r>
    </w:p>
    <w:p w14:paraId="0BA235F7" w14:textId="327C4FB6" w:rsidR="005C61B6" w:rsidRPr="00B004E5" w:rsidRDefault="005C61B6" w:rsidP="005C61B6">
      <w:pPr>
        <w:numPr>
          <w:ilvl w:val="0"/>
          <w:numId w:val="10"/>
        </w:numPr>
        <w:spacing w:after="0"/>
        <w:jc w:val="both"/>
        <w:rPr>
          <w:rFonts w:ascii="Open Sans" w:hAnsi="Open Sans" w:cs="Open Sans"/>
          <w:sz w:val="20"/>
          <w:szCs w:val="20"/>
          <w:lang w:val="nn-NO"/>
        </w:rPr>
      </w:pPr>
      <w:r w:rsidRPr="00B004E5">
        <w:rPr>
          <w:rFonts w:ascii="Open Sans" w:hAnsi="Open Sans" w:cs="Open Sans"/>
          <w:sz w:val="20"/>
          <w:szCs w:val="20"/>
          <w:lang w:val="nn-NO"/>
        </w:rPr>
        <w:t xml:space="preserve">Eva Dybwad Alstad, </w:t>
      </w:r>
      <w:proofErr w:type="spellStart"/>
      <w:r w:rsidRPr="00B004E5">
        <w:rPr>
          <w:rFonts w:ascii="Open Sans" w:hAnsi="Open Sans" w:cs="Open Sans"/>
          <w:sz w:val="20"/>
          <w:szCs w:val="20"/>
          <w:lang w:val="nn-NO"/>
        </w:rPr>
        <w:t>seniorrådgiver</w:t>
      </w:r>
      <w:proofErr w:type="spellEnd"/>
      <w:r w:rsidRPr="00B004E5">
        <w:rPr>
          <w:rFonts w:ascii="Open Sans" w:hAnsi="Open Sans" w:cs="Open Sans"/>
          <w:sz w:val="20"/>
          <w:szCs w:val="20"/>
          <w:lang w:val="nn-NO"/>
        </w:rPr>
        <w:t xml:space="preserve"> i </w:t>
      </w:r>
      <w:proofErr w:type="spellStart"/>
      <w:r w:rsidRPr="00B004E5">
        <w:rPr>
          <w:rFonts w:ascii="Open Sans" w:hAnsi="Open Sans" w:cs="Open Sans"/>
          <w:sz w:val="20"/>
          <w:szCs w:val="20"/>
          <w:lang w:val="nn-NO"/>
        </w:rPr>
        <w:t>landbruksavdelingen</w:t>
      </w:r>
      <w:proofErr w:type="spellEnd"/>
      <w:r w:rsidRPr="00B004E5">
        <w:rPr>
          <w:rFonts w:ascii="Open Sans" w:hAnsi="Open Sans" w:cs="Open Sans"/>
          <w:sz w:val="20"/>
          <w:szCs w:val="20"/>
          <w:lang w:val="nn-NO"/>
        </w:rPr>
        <w:t xml:space="preserve">, </w:t>
      </w:r>
      <w:r w:rsidR="002A7B3D">
        <w:rPr>
          <w:rFonts w:ascii="Open Sans" w:hAnsi="Open Sans" w:cs="Open Sans"/>
          <w:sz w:val="20"/>
          <w:szCs w:val="20"/>
          <w:lang w:val="nn-NO"/>
        </w:rPr>
        <w:t>SFTL</w:t>
      </w:r>
    </w:p>
    <w:p w14:paraId="68FD08B0" w14:textId="77777777" w:rsidR="005C61B6" w:rsidRPr="00EF4462" w:rsidRDefault="005C61B6" w:rsidP="005C61B6">
      <w:pPr>
        <w:numPr>
          <w:ilvl w:val="0"/>
          <w:numId w:val="10"/>
        </w:numPr>
        <w:spacing w:after="0"/>
        <w:jc w:val="both"/>
        <w:rPr>
          <w:rFonts w:ascii="Open Sans" w:hAnsi="Open Sans" w:cs="Open Sans"/>
          <w:i/>
          <w:sz w:val="20"/>
          <w:szCs w:val="20"/>
        </w:rPr>
      </w:pPr>
      <w:r w:rsidRPr="00B004E5">
        <w:rPr>
          <w:rFonts w:ascii="Open Sans" w:hAnsi="Open Sans" w:cs="Open Sans"/>
          <w:i/>
          <w:sz w:val="20"/>
          <w:szCs w:val="20"/>
        </w:rPr>
        <w:t>Are Endal Rognes, konsulent, Norsk villreinsenter nord</w:t>
      </w:r>
      <w:r w:rsidRPr="00B004E5">
        <w:rPr>
          <w:rFonts w:ascii="Open Sans" w:hAnsi="Open Sans" w:cs="Open Sans"/>
          <w:i/>
          <w:iCs/>
          <w:sz w:val="20"/>
          <w:szCs w:val="20"/>
        </w:rPr>
        <w:t xml:space="preserve"> (observatør)</w:t>
      </w:r>
    </w:p>
    <w:p w14:paraId="4E433E79" w14:textId="509F76C5" w:rsidR="005C61B6" w:rsidRPr="00B004E5" w:rsidRDefault="005C61B6" w:rsidP="005C61B6">
      <w:pPr>
        <w:numPr>
          <w:ilvl w:val="0"/>
          <w:numId w:val="10"/>
        </w:numPr>
        <w:spacing w:after="0"/>
        <w:jc w:val="both"/>
        <w:rPr>
          <w:rFonts w:ascii="Open Sans" w:hAnsi="Open Sans" w:cs="Open Sans"/>
          <w:i/>
          <w:sz w:val="20"/>
          <w:szCs w:val="20"/>
        </w:rPr>
      </w:pPr>
      <w:r>
        <w:rPr>
          <w:rFonts w:ascii="Open Sans" w:hAnsi="Open Sans" w:cs="Open Sans"/>
          <w:iCs/>
          <w:sz w:val="20"/>
          <w:szCs w:val="20"/>
        </w:rPr>
        <w:t xml:space="preserve">Simon Heier, prosjektleder, </w:t>
      </w:r>
      <w:r w:rsidR="002A7B3D">
        <w:rPr>
          <w:rFonts w:ascii="Open Sans" w:hAnsi="Open Sans" w:cs="Open Sans"/>
          <w:iCs/>
          <w:sz w:val="20"/>
          <w:szCs w:val="20"/>
        </w:rPr>
        <w:t>SFTL (sekretær for styringsgruppa)</w:t>
      </w:r>
    </w:p>
    <w:p w14:paraId="04C08F70" w14:textId="77777777" w:rsidR="005C61B6" w:rsidRPr="00B004E5" w:rsidRDefault="005C61B6" w:rsidP="005C61B6">
      <w:pPr>
        <w:spacing w:after="0"/>
        <w:jc w:val="both"/>
        <w:rPr>
          <w:rFonts w:ascii="Open Sans" w:hAnsi="Open Sans" w:cs="Open Sans"/>
          <w:sz w:val="20"/>
          <w:szCs w:val="20"/>
        </w:rPr>
      </w:pPr>
    </w:p>
    <w:p w14:paraId="6A4B693E" w14:textId="77777777" w:rsidR="005C61B6" w:rsidRPr="00B004E5" w:rsidRDefault="005C61B6" w:rsidP="005C61B6">
      <w:pPr>
        <w:spacing w:after="0"/>
        <w:jc w:val="both"/>
        <w:rPr>
          <w:rFonts w:ascii="Open Sans" w:hAnsi="Open Sans" w:cs="Open Sans"/>
          <w:sz w:val="20"/>
          <w:szCs w:val="20"/>
          <w:u w:val="single"/>
        </w:rPr>
      </w:pPr>
      <w:r w:rsidRPr="00B004E5">
        <w:rPr>
          <w:rFonts w:ascii="Open Sans" w:hAnsi="Open Sans" w:cs="Open Sans"/>
          <w:sz w:val="20"/>
          <w:szCs w:val="20"/>
          <w:u w:val="single"/>
        </w:rPr>
        <w:t>Prosjektgruppe</w:t>
      </w:r>
    </w:p>
    <w:p w14:paraId="6A115A25" w14:textId="77777777" w:rsidR="005C61B6" w:rsidRPr="00B004E5" w:rsidRDefault="005C61B6" w:rsidP="005C61B6">
      <w:pPr>
        <w:spacing w:after="0"/>
        <w:jc w:val="both"/>
        <w:rPr>
          <w:rFonts w:ascii="Open Sans" w:hAnsi="Open Sans" w:cs="Open Sans"/>
          <w:sz w:val="20"/>
          <w:szCs w:val="20"/>
        </w:rPr>
      </w:pPr>
      <w:r w:rsidRPr="00B004E5">
        <w:rPr>
          <w:rFonts w:ascii="Open Sans" w:hAnsi="Open Sans" w:cs="Open Sans"/>
          <w:sz w:val="20"/>
          <w:szCs w:val="20"/>
        </w:rPr>
        <w:t>Prosjektgruppen</w:t>
      </w:r>
      <w:r w:rsidRPr="00786E08">
        <w:rPr>
          <w:rFonts w:ascii="Open Sans" w:hAnsi="Open Sans" w:cs="Open Sans"/>
          <w:sz w:val="20"/>
          <w:szCs w:val="20"/>
        </w:rPr>
        <w:t>e</w:t>
      </w:r>
      <w:r w:rsidRPr="00B004E5">
        <w:rPr>
          <w:rFonts w:ascii="Open Sans" w:hAnsi="Open Sans" w:cs="Open Sans"/>
          <w:sz w:val="20"/>
          <w:szCs w:val="20"/>
        </w:rPr>
        <w:t xml:space="preserve"> gjennomførte arbeidet og ble ledet av </w:t>
      </w:r>
      <w:proofErr w:type="spellStart"/>
      <w:r w:rsidRPr="00B004E5">
        <w:rPr>
          <w:rFonts w:ascii="Open Sans" w:hAnsi="Open Sans" w:cs="Open Sans"/>
          <w:sz w:val="20"/>
          <w:szCs w:val="20"/>
        </w:rPr>
        <w:t>Statsforvalterens</w:t>
      </w:r>
      <w:proofErr w:type="spellEnd"/>
      <w:r w:rsidRPr="00B004E5">
        <w:rPr>
          <w:rFonts w:ascii="Open Sans" w:hAnsi="Open Sans" w:cs="Open Sans"/>
          <w:sz w:val="20"/>
          <w:szCs w:val="20"/>
        </w:rPr>
        <w:t xml:space="preserve"> prosjektleder. Prosjektgruppen ble satt sammen og forespurt av Statsforvalteren i samarbeid med sekretariatet. Hensikten har vært å få representert de viktigste aktørene i villreinforvaltningen for </w:t>
      </w:r>
      <w:r w:rsidRPr="00786E08">
        <w:rPr>
          <w:rFonts w:ascii="Open Sans" w:hAnsi="Open Sans" w:cs="Open Sans"/>
          <w:sz w:val="20"/>
          <w:szCs w:val="20"/>
        </w:rPr>
        <w:t xml:space="preserve">Snøhetta og </w:t>
      </w:r>
      <w:r w:rsidRPr="00B004E5">
        <w:rPr>
          <w:rFonts w:ascii="Open Sans" w:hAnsi="Open Sans" w:cs="Open Sans"/>
          <w:sz w:val="20"/>
          <w:szCs w:val="20"/>
        </w:rPr>
        <w:t xml:space="preserve">Knutshø. Vår vurdering har vært at prosjektgruppen burde bestå av fagpersoner på administrativt nivå hos de ulike instansene, og at eventuell forankring av planen eller enkelttiltak i planen på politisk nivå </w:t>
      </w:r>
      <w:r w:rsidRPr="00786E08">
        <w:rPr>
          <w:rFonts w:ascii="Open Sans" w:hAnsi="Open Sans" w:cs="Open Sans"/>
          <w:sz w:val="20"/>
          <w:szCs w:val="20"/>
        </w:rPr>
        <w:t>burde</w:t>
      </w:r>
      <w:r w:rsidRPr="00B004E5">
        <w:rPr>
          <w:rFonts w:ascii="Open Sans" w:hAnsi="Open Sans" w:cs="Open Sans"/>
          <w:sz w:val="20"/>
          <w:szCs w:val="20"/>
        </w:rPr>
        <w:t xml:space="preserve"> komme på et senere stadium.  </w:t>
      </w:r>
    </w:p>
    <w:p w14:paraId="36BC297D" w14:textId="77777777" w:rsidR="005C61B6" w:rsidRPr="00B004E5" w:rsidRDefault="005C61B6" w:rsidP="005C61B6">
      <w:pPr>
        <w:spacing w:after="0"/>
        <w:jc w:val="both"/>
        <w:rPr>
          <w:rFonts w:ascii="Open Sans" w:hAnsi="Open Sans" w:cs="Open Sans"/>
          <w:sz w:val="20"/>
          <w:szCs w:val="20"/>
        </w:rPr>
      </w:pPr>
    </w:p>
    <w:p w14:paraId="6B907766" w14:textId="77777777" w:rsidR="005C61B6" w:rsidRPr="00786E08" w:rsidRDefault="005C61B6" w:rsidP="005C61B6">
      <w:pPr>
        <w:spacing w:after="0"/>
        <w:jc w:val="both"/>
        <w:rPr>
          <w:rFonts w:ascii="Open Sans" w:hAnsi="Open Sans" w:cs="Open Sans"/>
          <w:sz w:val="20"/>
          <w:szCs w:val="20"/>
        </w:rPr>
      </w:pPr>
      <w:r w:rsidRPr="00B004E5">
        <w:rPr>
          <w:rFonts w:ascii="Open Sans" w:hAnsi="Open Sans" w:cs="Open Sans"/>
          <w:sz w:val="20"/>
          <w:szCs w:val="20"/>
          <w:u w:val="single"/>
        </w:rPr>
        <w:t>Villreinnemnda</w:t>
      </w:r>
      <w:r w:rsidRPr="00B004E5">
        <w:rPr>
          <w:rFonts w:ascii="Open Sans" w:hAnsi="Open Sans" w:cs="Open Sans"/>
          <w:sz w:val="20"/>
          <w:szCs w:val="20"/>
        </w:rPr>
        <w:t xml:space="preserve"> er et offentlig, statlig forvaltningsorgan med formål å sikre en enhetlig og biologisk riktig forvaltning av villreinen i et villreinområde, og har dermed en naturlig plass i et slikt arbeid. </w:t>
      </w:r>
      <w:r w:rsidRPr="00B004E5">
        <w:rPr>
          <w:rFonts w:ascii="Open Sans" w:hAnsi="Open Sans" w:cs="Open Sans"/>
          <w:sz w:val="20"/>
          <w:szCs w:val="20"/>
          <w:u w:val="single"/>
        </w:rPr>
        <w:t>Villreinutvalget</w:t>
      </w:r>
      <w:r w:rsidRPr="00B004E5">
        <w:rPr>
          <w:rFonts w:ascii="Open Sans" w:hAnsi="Open Sans" w:cs="Open Sans"/>
          <w:sz w:val="20"/>
          <w:szCs w:val="20"/>
        </w:rPr>
        <w:t xml:space="preserve"> representerer grunneiere og rettighetshavere, og </w:t>
      </w:r>
      <w:r w:rsidRPr="00786E08">
        <w:rPr>
          <w:rFonts w:ascii="Open Sans" w:hAnsi="Open Sans" w:cs="Open Sans"/>
          <w:sz w:val="20"/>
          <w:szCs w:val="20"/>
        </w:rPr>
        <w:t>var</w:t>
      </w:r>
      <w:r w:rsidRPr="00B004E5">
        <w:rPr>
          <w:rFonts w:ascii="Open Sans" w:hAnsi="Open Sans" w:cs="Open Sans"/>
          <w:sz w:val="20"/>
          <w:szCs w:val="20"/>
        </w:rPr>
        <w:t xml:space="preserve"> også sentrale at delt</w:t>
      </w:r>
      <w:r w:rsidRPr="00786E08">
        <w:rPr>
          <w:rFonts w:ascii="Open Sans" w:hAnsi="Open Sans" w:cs="Open Sans"/>
          <w:sz w:val="20"/>
          <w:szCs w:val="20"/>
        </w:rPr>
        <w:t>ok</w:t>
      </w:r>
      <w:r w:rsidRPr="00B004E5">
        <w:rPr>
          <w:rFonts w:ascii="Open Sans" w:hAnsi="Open Sans" w:cs="Open Sans"/>
          <w:sz w:val="20"/>
          <w:szCs w:val="20"/>
        </w:rPr>
        <w:t xml:space="preserve"> i </w:t>
      </w:r>
      <w:r w:rsidRPr="00786E08">
        <w:rPr>
          <w:rFonts w:ascii="Open Sans" w:hAnsi="Open Sans" w:cs="Open Sans"/>
          <w:sz w:val="20"/>
          <w:szCs w:val="20"/>
        </w:rPr>
        <w:t>et slikt arbeid</w:t>
      </w:r>
      <w:r w:rsidRPr="00B004E5">
        <w:rPr>
          <w:rFonts w:ascii="Open Sans" w:hAnsi="Open Sans" w:cs="Open Sans"/>
          <w:sz w:val="20"/>
          <w:szCs w:val="20"/>
        </w:rPr>
        <w:t xml:space="preserve">. </w:t>
      </w:r>
      <w:r w:rsidRPr="00B004E5">
        <w:rPr>
          <w:rFonts w:ascii="Open Sans" w:hAnsi="Open Sans" w:cs="Open Sans"/>
          <w:sz w:val="20"/>
          <w:szCs w:val="20"/>
          <w:u w:val="single"/>
        </w:rPr>
        <w:t>Kommunene</w:t>
      </w:r>
      <w:r w:rsidRPr="00B004E5">
        <w:rPr>
          <w:rFonts w:ascii="Open Sans" w:hAnsi="Open Sans" w:cs="Open Sans"/>
          <w:sz w:val="20"/>
          <w:szCs w:val="20"/>
        </w:rPr>
        <w:t xml:space="preserve"> har hovedansvaret for arealforvaltningen, og forvalter motorferdselloven og annet relevant lovverk som er viktige premisser i forvaltningen av villreinområder. De b</w:t>
      </w:r>
      <w:r w:rsidRPr="00786E08">
        <w:rPr>
          <w:rFonts w:ascii="Open Sans" w:hAnsi="Open Sans" w:cs="Open Sans"/>
          <w:sz w:val="20"/>
          <w:szCs w:val="20"/>
        </w:rPr>
        <w:t>urde</w:t>
      </w:r>
      <w:r w:rsidRPr="00B004E5">
        <w:rPr>
          <w:rFonts w:ascii="Open Sans" w:hAnsi="Open Sans" w:cs="Open Sans"/>
          <w:sz w:val="20"/>
          <w:szCs w:val="20"/>
        </w:rPr>
        <w:t xml:space="preserve"> derfor være representert i en prosjektgruppe og vi vurdert</w:t>
      </w:r>
      <w:r w:rsidRPr="00786E08">
        <w:rPr>
          <w:rFonts w:ascii="Open Sans" w:hAnsi="Open Sans" w:cs="Open Sans"/>
          <w:sz w:val="20"/>
          <w:szCs w:val="20"/>
        </w:rPr>
        <w:t>e</w:t>
      </w:r>
      <w:r w:rsidRPr="00B004E5">
        <w:rPr>
          <w:rFonts w:ascii="Open Sans" w:hAnsi="Open Sans" w:cs="Open Sans"/>
          <w:sz w:val="20"/>
          <w:szCs w:val="20"/>
        </w:rPr>
        <w:t xml:space="preserve"> at det er ønskelig med minimum én kommunerepresentant fra hvert fylke. </w:t>
      </w:r>
      <w:r w:rsidRPr="00B004E5">
        <w:rPr>
          <w:rFonts w:ascii="Open Sans" w:hAnsi="Open Sans" w:cs="Open Sans"/>
          <w:sz w:val="20"/>
          <w:szCs w:val="20"/>
          <w:u w:val="single"/>
        </w:rPr>
        <w:t>Fylkeskommunene</w:t>
      </w:r>
      <w:r w:rsidRPr="00B004E5">
        <w:rPr>
          <w:rFonts w:ascii="Open Sans" w:hAnsi="Open Sans" w:cs="Open Sans"/>
          <w:sz w:val="20"/>
          <w:szCs w:val="20"/>
        </w:rPr>
        <w:t xml:space="preserve"> er regional planmyndighet og har vedtatt regional plan for Dovrefjellområdet som er viktig for ivaretakelsen av villreinens leveområder. Videre er </w:t>
      </w:r>
      <w:r w:rsidRPr="00786E08">
        <w:rPr>
          <w:rFonts w:ascii="Open Sans" w:hAnsi="Open Sans" w:cs="Open Sans"/>
          <w:sz w:val="20"/>
          <w:szCs w:val="20"/>
        </w:rPr>
        <w:t>så sammenfaller store deler av villreinområdene med flere verneområder</w:t>
      </w:r>
      <w:r w:rsidRPr="00B004E5">
        <w:rPr>
          <w:rFonts w:ascii="Open Sans" w:hAnsi="Open Sans" w:cs="Open Sans"/>
          <w:sz w:val="20"/>
          <w:szCs w:val="20"/>
        </w:rPr>
        <w:t xml:space="preserve">, og derfor </w:t>
      </w:r>
      <w:r w:rsidRPr="00786E08">
        <w:rPr>
          <w:rFonts w:ascii="Open Sans" w:hAnsi="Open Sans" w:cs="Open Sans"/>
          <w:sz w:val="20"/>
          <w:szCs w:val="20"/>
        </w:rPr>
        <w:t>inngikk også</w:t>
      </w:r>
      <w:r w:rsidRPr="00B004E5">
        <w:rPr>
          <w:rFonts w:ascii="Open Sans" w:hAnsi="Open Sans" w:cs="Open Sans"/>
          <w:sz w:val="20"/>
          <w:szCs w:val="20"/>
        </w:rPr>
        <w:t xml:space="preserve"> verneområdeforvaltningen</w:t>
      </w:r>
      <w:r w:rsidRPr="00786E08">
        <w:rPr>
          <w:rFonts w:ascii="Open Sans" w:hAnsi="Open Sans" w:cs="Open Sans"/>
          <w:sz w:val="20"/>
          <w:szCs w:val="20"/>
        </w:rPr>
        <w:t xml:space="preserve"> </w:t>
      </w:r>
      <w:r w:rsidRPr="00B004E5">
        <w:rPr>
          <w:rFonts w:ascii="Open Sans" w:hAnsi="Open Sans" w:cs="Open Sans"/>
          <w:sz w:val="20"/>
          <w:szCs w:val="20"/>
        </w:rPr>
        <w:t>i en prosjektgruppe</w:t>
      </w:r>
      <w:r w:rsidRPr="00786E08">
        <w:rPr>
          <w:rFonts w:ascii="Open Sans" w:hAnsi="Open Sans" w:cs="Open Sans"/>
          <w:sz w:val="20"/>
          <w:szCs w:val="20"/>
        </w:rPr>
        <w:t>ne</w:t>
      </w:r>
      <w:r w:rsidRPr="00B004E5">
        <w:rPr>
          <w:rFonts w:ascii="Open Sans" w:hAnsi="Open Sans" w:cs="Open Sans"/>
          <w:sz w:val="20"/>
          <w:szCs w:val="20"/>
        </w:rPr>
        <w:t xml:space="preserve">. Store deler av villreinområdet går over </w:t>
      </w:r>
      <w:r w:rsidRPr="00786E08">
        <w:rPr>
          <w:rFonts w:ascii="Open Sans" w:hAnsi="Open Sans" w:cs="Open Sans"/>
          <w:sz w:val="20"/>
          <w:szCs w:val="20"/>
        </w:rPr>
        <w:t>fylkesgrensene</w:t>
      </w:r>
      <w:r w:rsidRPr="00B004E5">
        <w:rPr>
          <w:rFonts w:ascii="Open Sans" w:hAnsi="Open Sans" w:cs="Open Sans"/>
          <w:sz w:val="20"/>
          <w:szCs w:val="20"/>
        </w:rPr>
        <w:t xml:space="preserve"> og derfor </w:t>
      </w:r>
      <w:r w:rsidRPr="00786E08">
        <w:rPr>
          <w:rFonts w:ascii="Open Sans" w:hAnsi="Open Sans" w:cs="Open Sans"/>
          <w:sz w:val="20"/>
          <w:szCs w:val="20"/>
        </w:rPr>
        <w:t>var</w:t>
      </w:r>
      <w:r w:rsidRPr="00B004E5">
        <w:rPr>
          <w:rFonts w:ascii="Open Sans" w:hAnsi="Open Sans" w:cs="Open Sans"/>
          <w:sz w:val="20"/>
          <w:szCs w:val="20"/>
        </w:rPr>
        <w:t xml:space="preserve"> Statsforvalteren i Innlandet</w:t>
      </w:r>
      <w:r w:rsidRPr="00786E08">
        <w:rPr>
          <w:rFonts w:ascii="Open Sans" w:hAnsi="Open Sans" w:cs="Open Sans"/>
          <w:sz w:val="20"/>
          <w:szCs w:val="20"/>
        </w:rPr>
        <w:t xml:space="preserve"> og Statsforvalteren i Møre og Romsdal</w:t>
      </w:r>
      <w:r w:rsidRPr="00B004E5">
        <w:rPr>
          <w:rFonts w:ascii="Open Sans" w:hAnsi="Open Sans" w:cs="Open Sans"/>
          <w:sz w:val="20"/>
          <w:szCs w:val="20"/>
        </w:rPr>
        <w:t xml:space="preserve"> også med i </w:t>
      </w:r>
      <w:r w:rsidRPr="00786E08">
        <w:rPr>
          <w:rFonts w:ascii="Open Sans" w:hAnsi="Open Sans" w:cs="Open Sans"/>
          <w:sz w:val="20"/>
          <w:szCs w:val="20"/>
        </w:rPr>
        <w:t>prosjektgruppe</w:t>
      </w:r>
      <w:r w:rsidRPr="00B004E5">
        <w:rPr>
          <w:rFonts w:ascii="Open Sans" w:hAnsi="Open Sans" w:cs="Open Sans"/>
          <w:sz w:val="20"/>
          <w:szCs w:val="20"/>
        </w:rPr>
        <w:t xml:space="preserve">. Det ble </w:t>
      </w:r>
      <w:proofErr w:type="gramStart"/>
      <w:r w:rsidRPr="00B004E5">
        <w:rPr>
          <w:rFonts w:ascii="Open Sans" w:hAnsi="Open Sans" w:cs="Open Sans"/>
          <w:sz w:val="20"/>
          <w:szCs w:val="20"/>
        </w:rPr>
        <w:t>for øvrig</w:t>
      </w:r>
      <w:proofErr w:type="gramEnd"/>
      <w:r w:rsidRPr="00B004E5">
        <w:rPr>
          <w:rFonts w:ascii="Open Sans" w:hAnsi="Open Sans" w:cs="Open Sans"/>
          <w:sz w:val="20"/>
          <w:szCs w:val="20"/>
        </w:rPr>
        <w:t xml:space="preserve"> lagt vekt representantenes kunnskap om forvaltningen av </w:t>
      </w:r>
      <w:r w:rsidRPr="00786E08">
        <w:rPr>
          <w:rFonts w:ascii="Open Sans" w:hAnsi="Open Sans" w:cs="Open Sans"/>
          <w:sz w:val="20"/>
          <w:szCs w:val="20"/>
        </w:rPr>
        <w:t>villreinområdene</w:t>
      </w:r>
      <w:r w:rsidRPr="00B004E5">
        <w:rPr>
          <w:rFonts w:ascii="Open Sans" w:hAnsi="Open Sans" w:cs="Open Sans"/>
          <w:sz w:val="20"/>
          <w:szCs w:val="20"/>
        </w:rPr>
        <w:t xml:space="preserve">. </w:t>
      </w:r>
    </w:p>
    <w:p w14:paraId="20417FD7" w14:textId="77777777" w:rsidR="005C61B6" w:rsidRPr="00B004E5" w:rsidRDefault="005C61B6" w:rsidP="005C61B6">
      <w:pPr>
        <w:spacing w:after="0"/>
        <w:jc w:val="both"/>
        <w:rPr>
          <w:rFonts w:ascii="Open Sans" w:hAnsi="Open Sans" w:cs="Open Sans"/>
          <w:sz w:val="20"/>
          <w:szCs w:val="20"/>
        </w:rPr>
      </w:pPr>
    </w:p>
    <w:p w14:paraId="0BD21148" w14:textId="77777777" w:rsidR="005C61B6" w:rsidRPr="00B004E5" w:rsidRDefault="005C61B6" w:rsidP="005C61B6">
      <w:pPr>
        <w:spacing w:after="0"/>
        <w:jc w:val="both"/>
        <w:rPr>
          <w:rFonts w:ascii="Open Sans" w:hAnsi="Open Sans" w:cs="Open Sans"/>
          <w:sz w:val="20"/>
          <w:szCs w:val="20"/>
          <w:u w:val="single"/>
        </w:rPr>
      </w:pPr>
      <w:r w:rsidRPr="00B004E5">
        <w:rPr>
          <w:rFonts w:ascii="Open Sans" w:hAnsi="Open Sans" w:cs="Open Sans"/>
          <w:sz w:val="20"/>
          <w:szCs w:val="20"/>
          <w:u w:val="single"/>
        </w:rPr>
        <w:t>Prosjektgruppen</w:t>
      </w:r>
      <w:r w:rsidRPr="00786E08">
        <w:rPr>
          <w:rFonts w:ascii="Open Sans" w:hAnsi="Open Sans" w:cs="Open Sans"/>
          <w:sz w:val="20"/>
          <w:szCs w:val="20"/>
          <w:u w:val="single"/>
        </w:rPr>
        <w:t xml:space="preserve"> i Knutshø</w:t>
      </w:r>
      <w:r w:rsidRPr="00B004E5">
        <w:rPr>
          <w:rFonts w:ascii="Open Sans" w:hAnsi="Open Sans" w:cs="Open Sans"/>
          <w:sz w:val="20"/>
          <w:szCs w:val="20"/>
          <w:u w:val="single"/>
        </w:rPr>
        <w:t xml:space="preserve"> bestod av: </w:t>
      </w:r>
    </w:p>
    <w:p w14:paraId="14EDB726"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Prosjektleder – Simon Heier, Statsforvalteren i Trøndelag</w:t>
      </w:r>
    </w:p>
    <w:p w14:paraId="7E97E4EC" w14:textId="4528E3BF"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Prosjekt</w:t>
      </w:r>
      <w:r>
        <w:rPr>
          <w:rFonts w:ascii="Open Sans" w:hAnsi="Open Sans" w:cs="Open Sans"/>
          <w:sz w:val="20"/>
          <w:szCs w:val="20"/>
        </w:rPr>
        <w:t>assistent</w:t>
      </w:r>
      <w:r w:rsidRPr="00B004E5">
        <w:rPr>
          <w:rFonts w:ascii="Open Sans" w:hAnsi="Open Sans" w:cs="Open Sans"/>
          <w:sz w:val="20"/>
          <w:szCs w:val="20"/>
        </w:rPr>
        <w:t xml:space="preserve"> – Signe Hjellestad Jørgensen, Statsforvalteren i Trøndelag</w:t>
      </w:r>
    </w:p>
    <w:p w14:paraId="243633D0" w14:textId="77777777" w:rsidR="005C61B6" w:rsidRPr="00B004E5" w:rsidRDefault="005C61B6" w:rsidP="005C61B6">
      <w:pPr>
        <w:numPr>
          <w:ilvl w:val="0"/>
          <w:numId w:val="11"/>
        </w:numPr>
        <w:spacing w:after="0"/>
        <w:jc w:val="both"/>
        <w:rPr>
          <w:rFonts w:ascii="Open Sans" w:hAnsi="Open Sans" w:cs="Open Sans"/>
          <w:sz w:val="20"/>
          <w:szCs w:val="20"/>
          <w:lang w:val="nn-NO"/>
        </w:rPr>
      </w:pPr>
      <w:r w:rsidRPr="00B004E5">
        <w:rPr>
          <w:rFonts w:ascii="Open Sans" w:hAnsi="Open Sans" w:cs="Open Sans"/>
          <w:sz w:val="20"/>
          <w:szCs w:val="20"/>
          <w:lang w:val="nn-NO"/>
        </w:rPr>
        <w:t>Sekretariat – Are Endal Rognes, Norsk villreinsenter nord</w:t>
      </w:r>
    </w:p>
    <w:p w14:paraId="4E6E72A0"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Medlem – Bente Fossum, villreinnemnda</w:t>
      </w:r>
    </w:p>
    <w:p w14:paraId="7E304993"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 xml:space="preserve">Medlem – Narve Hårstad, leder villreinutvalget </w:t>
      </w:r>
    </w:p>
    <w:p w14:paraId="1D838A5C"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Medlem –Bjørn-Arild Sveen, Innlandet fylkeskommune</w:t>
      </w:r>
    </w:p>
    <w:p w14:paraId="5A5FABEF"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 xml:space="preserve">Medlem – Ragnhild Eklid, Oppdal kommune </w:t>
      </w:r>
    </w:p>
    <w:p w14:paraId="2353D8BA"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Medlem – Einar Ødegaard Skadberg, Tynset kommune</w:t>
      </w:r>
    </w:p>
    <w:p w14:paraId="62AE166F"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Medlem – Kristian Lund Vang, Alvdal kommune</w:t>
      </w:r>
    </w:p>
    <w:p w14:paraId="4B9F8960"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Med</w:t>
      </w:r>
      <w:r>
        <w:rPr>
          <w:rFonts w:ascii="Open Sans" w:hAnsi="Open Sans" w:cs="Open Sans"/>
          <w:sz w:val="20"/>
          <w:szCs w:val="20"/>
        </w:rPr>
        <w:t>l</w:t>
      </w:r>
      <w:r w:rsidRPr="00B004E5">
        <w:rPr>
          <w:rFonts w:ascii="Open Sans" w:hAnsi="Open Sans" w:cs="Open Sans"/>
          <w:sz w:val="20"/>
          <w:szCs w:val="20"/>
        </w:rPr>
        <w:t>em – Bjørn Gussgard, Folldal kommune</w:t>
      </w:r>
    </w:p>
    <w:p w14:paraId="4265F4AD"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 xml:space="preserve">Medlem – Gunnhild Kirsti Sem, nasjonalparkforvalter </w:t>
      </w:r>
    </w:p>
    <w:p w14:paraId="5C6871A7"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 xml:space="preserve">Medlem – Tom Hjemsæteren, Statsforvalteren i Innlandet </w:t>
      </w:r>
    </w:p>
    <w:p w14:paraId="2DDD0795" w14:textId="77777777" w:rsidR="005C61B6" w:rsidRPr="00B004E5" w:rsidRDefault="005C61B6" w:rsidP="005C61B6">
      <w:pPr>
        <w:numPr>
          <w:ilvl w:val="0"/>
          <w:numId w:val="11"/>
        </w:numPr>
        <w:spacing w:after="0"/>
        <w:jc w:val="both"/>
        <w:rPr>
          <w:rFonts w:ascii="Open Sans" w:hAnsi="Open Sans" w:cs="Open Sans"/>
          <w:sz w:val="20"/>
          <w:szCs w:val="20"/>
        </w:rPr>
      </w:pPr>
      <w:r w:rsidRPr="00B004E5">
        <w:rPr>
          <w:rFonts w:ascii="Open Sans" w:hAnsi="Open Sans" w:cs="Open Sans"/>
          <w:sz w:val="20"/>
          <w:szCs w:val="20"/>
        </w:rPr>
        <w:t xml:space="preserve">Andre hos Statsforvalteren i Trøndelag og Norsk villreinsenter nord deltok ved behov. </w:t>
      </w:r>
    </w:p>
    <w:p w14:paraId="1378B8E5" w14:textId="77777777" w:rsidR="005C61B6" w:rsidRDefault="005C61B6" w:rsidP="005C61B6">
      <w:pPr>
        <w:spacing w:after="0"/>
        <w:jc w:val="both"/>
        <w:rPr>
          <w:rFonts w:ascii="Open Sans" w:hAnsi="Open Sans" w:cs="Open Sans"/>
          <w:sz w:val="20"/>
          <w:szCs w:val="20"/>
        </w:rPr>
      </w:pPr>
    </w:p>
    <w:p w14:paraId="1E79A065" w14:textId="77777777" w:rsidR="00BD03D1" w:rsidRDefault="00BD03D1">
      <w:pPr>
        <w:rPr>
          <w:rFonts w:ascii="Open Sans" w:hAnsi="Open Sans" w:cs="Open Sans"/>
          <w:sz w:val="20"/>
          <w:szCs w:val="20"/>
          <w:u w:val="single"/>
        </w:rPr>
      </w:pPr>
      <w:r>
        <w:rPr>
          <w:rFonts w:ascii="Open Sans" w:hAnsi="Open Sans" w:cs="Open Sans"/>
          <w:sz w:val="20"/>
          <w:szCs w:val="20"/>
          <w:u w:val="single"/>
        </w:rPr>
        <w:br w:type="page"/>
      </w:r>
    </w:p>
    <w:p w14:paraId="1926483E" w14:textId="42BB174C" w:rsidR="005C61B6" w:rsidRPr="00786E08" w:rsidRDefault="005C61B6" w:rsidP="005C61B6">
      <w:pPr>
        <w:spacing w:after="0" w:line="276" w:lineRule="auto"/>
        <w:jc w:val="both"/>
        <w:rPr>
          <w:rFonts w:ascii="Open Sans" w:hAnsi="Open Sans" w:cs="Open Sans"/>
          <w:sz w:val="20"/>
          <w:szCs w:val="20"/>
          <w:u w:val="single"/>
        </w:rPr>
      </w:pPr>
      <w:r w:rsidRPr="00B004E5">
        <w:rPr>
          <w:rFonts w:ascii="Open Sans" w:hAnsi="Open Sans" w:cs="Open Sans"/>
          <w:sz w:val="20"/>
          <w:szCs w:val="20"/>
          <w:u w:val="single"/>
        </w:rPr>
        <w:lastRenderedPageBreak/>
        <w:t>Prosjektgruppen</w:t>
      </w:r>
      <w:r w:rsidRPr="00786E08">
        <w:rPr>
          <w:rFonts w:ascii="Open Sans" w:hAnsi="Open Sans" w:cs="Open Sans"/>
          <w:sz w:val="20"/>
          <w:szCs w:val="20"/>
          <w:u w:val="single"/>
        </w:rPr>
        <w:t xml:space="preserve"> i </w:t>
      </w:r>
      <w:r>
        <w:rPr>
          <w:rFonts w:ascii="Open Sans" w:hAnsi="Open Sans" w:cs="Open Sans"/>
          <w:sz w:val="20"/>
          <w:szCs w:val="20"/>
          <w:u w:val="single"/>
        </w:rPr>
        <w:t>Snøhetta</w:t>
      </w:r>
      <w:r w:rsidRPr="00B004E5">
        <w:rPr>
          <w:rFonts w:ascii="Open Sans" w:hAnsi="Open Sans" w:cs="Open Sans"/>
          <w:sz w:val="20"/>
          <w:szCs w:val="20"/>
          <w:u w:val="single"/>
        </w:rPr>
        <w:t xml:space="preserve"> bestod av: </w:t>
      </w:r>
    </w:p>
    <w:p w14:paraId="6CAE41CC" w14:textId="77777777" w:rsidR="005C61B6" w:rsidRPr="00B004E5" w:rsidRDefault="005C61B6" w:rsidP="005C61B6">
      <w:pPr>
        <w:numPr>
          <w:ilvl w:val="0"/>
          <w:numId w:val="13"/>
        </w:numPr>
        <w:spacing w:after="0" w:line="276" w:lineRule="auto"/>
        <w:jc w:val="both"/>
        <w:rPr>
          <w:rFonts w:ascii="Open Sans" w:hAnsi="Open Sans" w:cs="Open Sans"/>
          <w:sz w:val="20"/>
          <w:szCs w:val="20"/>
        </w:rPr>
      </w:pPr>
      <w:r w:rsidRPr="00B004E5">
        <w:rPr>
          <w:rFonts w:ascii="Open Sans" w:hAnsi="Open Sans" w:cs="Open Sans"/>
          <w:sz w:val="20"/>
          <w:szCs w:val="20"/>
        </w:rPr>
        <w:t>Prosjektleder – Simon Heier, Statsforvalteren i Trøndelag</w:t>
      </w:r>
    </w:p>
    <w:p w14:paraId="741F0FB0" w14:textId="4CB5E942" w:rsidR="005C61B6" w:rsidRPr="00B004E5" w:rsidRDefault="005C61B6" w:rsidP="005C61B6">
      <w:pPr>
        <w:numPr>
          <w:ilvl w:val="0"/>
          <w:numId w:val="13"/>
        </w:numPr>
        <w:spacing w:after="0" w:line="276" w:lineRule="auto"/>
        <w:jc w:val="both"/>
        <w:rPr>
          <w:rFonts w:ascii="Open Sans" w:hAnsi="Open Sans" w:cs="Open Sans"/>
          <w:sz w:val="20"/>
          <w:szCs w:val="20"/>
        </w:rPr>
      </w:pPr>
      <w:r w:rsidRPr="00B004E5">
        <w:rPr>
          <w:rFonts w:ascii="Open Sans" w:hAnsi="Open Sans" w:cs="Open Sans"/>
          <w:sz w:val="20"/>
          <w:szCs w:val="20"/>
        </w:rPr>
        <w:t>Prosjekt</w:t>
      </w:r>
      <w:r>
        <w:rPr>
          <w:rFonts w:ascii="Open Sans" w:hAnsi="Open Sans" w:cs="Open Sans"/>
          <w:sz w:val="20"/>
          <w:szCs w:val="20"/>
        </w:rPr>
        <w:t>assisten</w:t>
      </w:r>
      <w:r w:rsidRPr="00B004E5">
        <w:rPr>
          <w:rFonts w:ascii="Open Sans" w:hAnsi="Open Sans" w:cs="Open Sans"/>
          <w:sz w:val="20"/>
          <w:szCs w:val="20"/>
        </w:rPr>
        <w:t xml:space="preserve"> – Signe Hjellestad Jørgensen, Statsforvalteren i Trøndelag</w:t>
      </w:r>
    </w:p>
    <w:p w14:paraId="66A9D862" w14:textId="77777777" w:rsidR="005C61B6" w:rsidRPr="00786E08" w:rsidRDefault="005C61B6" w:rsidP="005C61B6">
      <w:pPr>
        <w:numPr>
          <w:ilvl w:val="0"/>
          <w:numId w:val="13"/>
        </w:numPr>
        <w:spacing w:after="0" w:line="276" w:lineRule="auto"/>
        <w:jc w:val="both"/>
        <w:rPr>
          <w:rFonts w:ascii="Open Sans" w:hAnsi="Open Sans" w:cs="Open Sans"/>
          <w:sz w:val="20"/>
          <w:szCs w:val="20"/>
          <w:lang w:val="nn-NO"/>
        </w:rPr>
      </w:pPr>
      <w:r w:rsidRPr="00B004E5">
        <w:rPr>
          <w:rFonts w:ascii="Open Sans" w:hAnsi="Open Sans" w:cs="Open Sans"/>
          <w:sz w:val="20"/>
          <w:szCs w:val="20"/>
          <w:lang w:val="nn-NO"/>
        </w:rPr>
        <w:t>Sekretariat – Are Endal Rognes, Norsk villreinsenter nord</w:t>
      </w:r>
    </w:p>
    <w:p w14:paraId="1CDF14C6" w14:textId="77777777" w:rsidR="005C61B6" w:rsidRPr="00786E08" w:rsidRDefault="005C61B6" w:rsidP="005C61B6">
      <w:pPr>
        <w:numPr>
          <w:ilvl w:val="0"/>
          <w:numId w:val="13"/>
        </w:numPr>
        <w:spacing w:after="0" w:line="276" w:lineRule="auto"/>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Medlem – Olav Søderberg, leder villreinnemnda</w:t>
      </w:r>
    </w:p>
    <w:p w14:paraId="352CBC5C" w14:textId="77777777" w:rsidR="005C61B6" w:rsidRPr="00786E08" w:rsidRDefault="005C61B6" w:rsidP="005C61B6">
      <w:pPr>
        <w:numPr>
          <w:ilvl w:val="0"/>
          <w:numId w:val="13"/>
        </w:numPr>
        <w:spacing w:after="0" w:line="276" w:lineRule="auto"/>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Torbjørn </w:t>
      </w:r>
      <w:proofErr w:type="spellStart"/>
      <w:r w:rsidRPr="00786E08">
        <w:rPr>
          <w:rFonts w:ascii="Open Sans" w:eastAsia="MS PGothic" w:hAnsi="Open Sans" w:cs="Open Sans"/>
          <w:sz w:val="20"/>
          <w:szCs w:val="20"/>
          <w:lang w:eastAsia="nb-NO"/>
        </w:rPr>
        <w:t>Utigard</w:t>
      </w:r>
      <w:proofErr w:type="spellEnd"/>
      <w:r w:rsidRPr="00786E08">
        <w:rPr>
          <w:rFonts w:ascii="Open Sans" w:eastAsia="MS PGothic" w:hAnsi="Open Sans" w:cs="Open Sans"/>
          <w:sz w:val="20"/>
          <w:szCs w:val="20"/>
          <w:lang w:eastAsia="nb-NO"/>
        </w:rPr>
        <w:t xml:space="preserve">, leder villreinutvalget </w:t>
      </w:r>
    </w:p>
    <w:p w14:paraId="1042D364" w14:textId="77777777" w:rsidR="005C61B6" w:rsidRPr="00786E08" w:rsidRDefault="005C61B6" w:rsidP="005C61B6">
      <w:pPr>
        <w:numPr>
          <w:ilvl w:val="0"/>
          <w:numId w:val="13"/>
        </w:numPr>
        <w:spacing w:after="0" w:line="276" w:lineRule="auto"/>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w:t>
      </w:r>
      <w:r>
        <w:rPr>
          <w:rFonts w:ascii="Open Sans" w:eastAsia="MS PGothic" w:hAnsi="Open Sans" w:cs="Open Sans"/>
          <w:sz w:val="20"/>
          <w:szCs w:val="20"/>
          <w:lang w:eastAsia="nb-NO"/>
        </w:rPr>
        <w:t xml:space="preserve">Bjørn-Arild Sveen og </w:t>
      </w:r>
      <w:r w:rsidRPr="00786E08">
        <w:rPr>
          <w:rFonts w:ascii="Open Sans" w:eastAsia="MS PGothic" w:hAnsi="Open Sans" w:cs="Open Sans"/>
          <w:sz w:val="20"/>
          <w:szCs w:val="20"/>
          <w:lang w:eastAsia="nb-NO"/>
        </w:rPr>
        <w:t xml:space="preserve">Mari Jacobsen Garmo, Innlandet fylkeskommune – representant </w:t>
      </w:r>
      <w:r>
        <w:rPr>
          <w:rFonts w:ascii="Open Sans" w:eastAsia="MS PGothic" w:hAnsi="Open Sans" w:cs="Open Sans"/>
          <w:sz w:val="20"/>
          <w:szCs w:val="20"/>
          <w:lang w:eastAsia="nb-NO"/>
        </w:rPr>
        <w:t xml:space="preserve">på vegne av alle tre </w:t>
      </w:r>
      <w:r w:rsidRPr="00786E08">
        <w:rPr>
          <w:rFonts w:ascii="Open Sans" w:eastAsia="MS PGothic" w:hAnsi="Open Sans" w:cs="Open Sans"/>
          <w:sz w:val="20"/>
          <w:szCs w:val="20"/>
          <w:lang w:eastAsia="nb-NO"/>
        </w:rPr>
        <w:t>fylkeskommunene</w:t>
      </w:r>
    </w:p>
    <w:p w14:paraId="6EB45F1E" w14:textId="77777777" w:rsidR="005C61B6" w:rsidRPr="00786E08"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Kari </w:t>
      </w:r>
      <w:proofErr w:type="spellStart"/>
      <w:r w:rsidRPr="00786E08">
        <w:rPr>
          <w:rFonts w:ascii="Open Sans" w:eastAsia="MS PGothic" w:hAnsi="Open Sans" w:cs="Open Sans"/>
          <w:sz w:val="20"/>
          <w:szCs w:val="20"/>
          <w:lang w:eastAsia="nb-NO"/>
        </w:rPr>
        <w:t>Bentdal</w:t>
      </w:r>
      <w:proofErr w:type="spellEnd"/>
      <w:r w:rsidRPr="00786E08">
        <w:rPr>
          <w:rFonts w:ascii="Open Sans" w:eastAsia="MS PGothic" w:hAnsi="Open Sans" w:cs="Open Sans"/>
          <w:sz w:val="20"/>
          <w:szCs w:val="20"/>
          <w:lang w:eastAsia="nb-NO"/>
        </w:rPr>
        <w:t xml:space="preserve">, Dovre kommune </w:t>
      </w:r>
    </w:p>
    <w:p w14:paraId="18B20028" w14:textId="77777777" w:rsidR="005C61B6" w:rsidRPr="00786E08"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Sigurd Alme, Lesja kommune </w:t>
      </w:r>
    </w:p>
    <w:p w14:paraId="7FBCB48D" w14:textId="77777777" w:rsidR="005C61B6" w:rsidRPr="00786E08"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Ragnhild Eklid, Oppdal kommune </w:t>
      </w:r>
    </w:p>
    <w:p w14:paraId="05678401" w14:textId="77777777" w:rsidR="005C61B6" w:rsidRPr="00786E08"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Medlem – Erik Forbregd Henriksen og Tore Ulvund, Sunndal kommune</w:t>
      </w:r>
    </w:p>
    <w:p w14:paraId="6F3FDAB9" w14:textId="77777777" w:rsidR="005C61B6" w:rsidRPr="00786E08"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Bernhard Svendsgard, nasjonalparkforvalter </w:t>
      </w:r>
    </w:p>
    <w:p w14:paraId="7FB6EC88" w14:textId="77777777" w:rsidR="005C61B6" w:rsidRPr="00786E08"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Medlem – Astrid Buset og Bjarne Otnes, Statsforvalteren i Møre og Romsdal</w:t>
      </w:r>
    </w:p>
    <w:p w14:paraId="279D0B07" w14:textId="77777777" w:rsidR="005C61B6" w:rsidRDefault="005C61B6" w:rsidP="005C61B6">
      <w:pPr>
        <w:numPr>
          <w:ilvl w:val="0"/>
          <w:numId w:val="13"/>
        </w:numPr>
        <w:spacing w:after="0" w:line="276" w:lineRule="auto"/>
        <w:jc w:val="both"/>
        <w:rPr>
          <w:rFonts w:ascii="Open Sans" w:eastAsia="MS PGothic" w:hAnsi="Open Sans" w:cs="Open Sans"/>
          <w:sz w:val="20"/>
          <w:szCs w:val="20"/>
          <w:lang w:eastAsia="nb-NO"/>
        </w:rPr>
      </w:pPr>
      <w:r w:rsidRPr="00786E08">
        <w:rPr>
          <w:rFonts w:ascii="Open Sans" w:eastAsia="MS PGothic" w:hAnsi="Open Sans" w:cs="Open Sans"/>
          <w:sz w:val="20"/>
          <w:szCs w:val="20"/>
          <w:lang w:eastAsia="nb-NO"/>
        </w:rPr>
        <w:t xml:space="preserve">Medlem – Tom Hjemsæteren, Statsforvalteren i Innlandet </w:t>
      </w:r>
    </w:p>
    <w:p w14:paraId="4EBCDB7E" w14:textId="77777777" w:rsidR="005C61B6" w:rsidRPr="00786E08" w:rsidRDefault="005C61B6" w:rsidP="005C61B6">
      <w:pPr>
        <w:spacing w:after="0" w:line="276" w:lineRule="auto"/>
        <w:jc w:val="both"/>
        <w:rPr>
          <w:rFonts w:ascii="Open Sans" w:eastAsia="MS PGothic" w:hAnsi="Open Sans" w:cs="Open Sans"/>
          <w:sz w:val="20"/>
          <w:szCs w:val="20"/>
          <w:lang w:eastAsia="nb-NO"/>
        </w:rPr>
      </w:pPr>
    </w:p>
    <w:p w14:paraId="3E3D4358" w14:textId="77777777" w:rsidR="005C61B6" w:rsidRPr="00B004E5" w:rsidRDefault="005C61B6" w:rsidP="005C61B6">
      <w:pPr>
        <w:spacing w:after="0"/>
        <w:jc w:val="both"/>
        <w:rPr>
          <w:rFonts w:ascii="Open Sans" w:hAnsi="Open Sans" w:cs="Open Sans"/>
          <w:sz w:val="20"/>
          <w:szCs w:val="20"/>
        </w:rPr>
      </w:pPr>
      <w:r w:rsidRPr="00B004E5">
        <w:rPr>
          <w:rFonts w:ascii="Open Sans" w:hAnsi="Open Sans" w:cs="Open Sans"/>
          <w:sz w:val="20"/>
          <w:szCs w:val="20"/>
        </w:rPr>
        <w:t xml:space="preserve">Prosjektgruppens medlemmer ble utpekt på bakgrunn av sin stilling/rolle i forvaltningen på Knutshø og sin kunnskap om denne, men deltok i gruppen som fagpersoner uten ytterligere forpliktelser overfor arbeidsgiver. Medlemmene fungerte dermed som representanter fra sin organisasjon for å kunne bidra med ulik kunnskap, perspektiver og erfaringer inn i arbeidet, men skulle ikke forankre arbeidet </w:t>
      </w:r>
      <w:proofErr w:type="gramStart"/>
      <w:r w:rsidRPr="00B004E5">
        <w:rPr>
          <w:rFonts w:ascii="Open Sans" w:hAnsi="Open Sans" w:cs="Open Sans"/>
          <w:sz w:val="20"/>
          <w:szCs w:val="20"/>
        </w:rPr>
        <w:t>for øvrig</w:t>
      </w:r>
      <w:proofErr w:type="gramEnd"/>
      <w:r w:rsidRPr="00B004E5">
        <w:rPr>
          <w:rFonts w:ascii="Open Sans" w:hAnsi="Open Sans" w:cs="Open Sans"/>
          <w:sz w:val="20"/>
          <w:szCs w:val="20"/>
        </w:rPr>
        <w:t xml:space="preserve"> i de ulike organisasjonene.</w:t>
      </w:r>
    </w:p>
    <w:p w14:paraId="4F4D6740" w14:textId="77777777" w:rsidR="005C61B6" w:rsidRPr="00B004E5" w:rsidRDefault="005C61B6" w:rsidP="005C61B6">
      <w:pPr>
        <w:spacing w:after="0"/>
        <w:jc w:val="both"/>
        <w:rPr>
          <w:rFonts w:ascii="Open Sans" w:hAnsi="Open Sans" w:cs="Open Sans"/>
          <w:sz w:val="20"/>
          <w:szCs w:val="20"/>
        </w:rPr>
      </w:pPr>
    </w:p>
    <w:p w14:paraId="677EEBBF" w14:textId="77777777" w:rsidR="005C61B6" w:rsidRPr="00B004E5" w:rsidRDefault="005C61B6" w:rsidP="005C61B6">
      <w:pPr>
        <w:spacing w:after="0"/>
        <w:jc w:val="both"/>
        <w:rPr>
          <w:rFonts w:ascii="Open Sans" w:hAnsi="Open Sans" w:cs="Open Sans"/>
          <w:sz w:val="20"/>
          <w:szCs w:val="20"/>
          <w:u w:val="single"/>
        </w:rPr>
      </w:pPr>
      <w:r w:rsidRPr="00B004E5">
        <w:rPr>
          <w:rFonts w:ascii="Open Sans" w:hAnsi="Open Sans" w:cs="Open Sans"/>
          <w:sz w:val="20"/>
          <w:szCs w:val="20"/>
          <w:u w:val="single"/>
        </w:rPr>
        <w:t xml:space="preserve">Fagtemaer: </w:t>
      </w:r>
    </w:p>
    <w:p w14:paraId="0B26F500" w14:textId="77777777" w:rsidR="005C61B6" w:rsidRPr="00B004E5" w:rsidRDefault="005C61B6" w:rsidP="005C61B6">
      <w:pPr>
        <w:spacing w:after="0"/>
        <w:jc w:val="both"/>
        <w:rPr>
          <w:rFonts w:ascii="Open Sans" w:hAnsi="Open Sans" w:cs="Open Sans"/>
          <w:sz w:val="20"/>
          <w:szCs w:val="20"/>
        </w:rPr>
      </w:pPr>
      <w:r w:rsidRPr="00B004E5">
        <w:rPr>
          <w:rFonts w:ascii="Open Sans" w:hAnsi="Open Sans" w:cs="Open Sans"/>
          <w:sz w:val="20"/>
          <w:szCs w:val="20"/>
        </w:rPr>
        <w:t xml:space="preserve">Det er flere aktører som f.eks. kraftregulanter, vegmyndigheter, landbruksnæring og reiselivsnæring som er sentrale for forvaltningen av villreinområdet og som kan påvirkes av arbeidet med forslag til en tiltaksplan. Vi </w:t>
      </w:r>
      <w:r>
        <w:rPr>
          <w:rFonts w:ascii="Open Sans" w:hAnsi="Open Sans" w:cs="Open Sans"/>
          <w:sz w:val="20"/>
          <w:szCs w:val="20"/>
        </w:rPr>
        <w:t>vurderte tidlig</w:t>
      </w:r>
      <w:r w:rsidRPr="00B004E5">
        <w:rPr>
          <w:rFonts w:ascii="Open Sans" w:hAnsi="Open Sans" w:cs="Open Sans"/>
          <w:sz w:val="20"/>
          <w:szCs w:val="20"/>
        </w:rPr>
        <w:t xml:space="preserve"> at for </w:t>
      </w:r>
      <w:r>
        <w:rPr>
          <w:rFonts w:ascii="Open Sans" w:hAnsi="Open Sans" w:cs="Open Sans"/>
          <w:sz w:val="20"/>
          <w:szCs w:val="20"/>
        </w:rPr>
        <w:t>så store</w:t>
      </w:r>
      <w:r w:rsidRPr="00B004E5">
        <w:rPr>
          <w:rFonts w:ascii="Open Sans" w:hAnsi="Open Sans" w:cs="Open Sans"/>
          <w:sz w:val="20"/>
          <w:szCs w:val="20"/>
        </w:rPr>
        <w:t xml:space="preserve"> område</w:t>
      </w:r>
      <w:r>
        <w:rPr>
          <w:rFonts w:ascii="Open Sans" w:hAnsi="Open Sans" w:cs="Open Sans"/>
          <w:sz w:val="20"/>
          <w:szCs w:val="20"/>
        </w:rPr>
        <w:t>r</w:t>
      </w:r>
      <w:r w:rsidRPr="00B004E5">
        <w:rPr>
          <w:rFonts w:ascii="Open Sans" w:hAnsi="Open Sans" w:cs="Open Sans"/>
          <w:sz w:val="20"/>
          <w:szCs w:val="20"/>
        </w:rPr>
        <w:t xml:space="preserve"> som </w:t>
      </w:r>
      <w:r>
        <w:rPr>
          <w:rFonts w:ascii="Open Sans" w:hAnsi="Open Sans" w:cs="Open Sans"/>
          <w:sz w:val="20"/>
          <w:szCs w:val="20"/>
        </w:rPr>
        <w:t xml:space="preserve">Snøhetta og </w:t>
      </w:r>
      <w:r w:rsidRPr="00B004E5">
        <w:rPr>
          <w:rFonts w:ascii="Open Sans" w:hAnsi="Open Sans" w:cs="Open Sans"/>
          <w:sz w:val="20"/>
          <w:szCs w:val="20"/>
        </w:rPr>
        <w:t>Knutshø som strekker seg over</w:t>
      </w:r>
      <w:r>
        <w:rPr>
          <w:rFonts w:ascii="Open Sans" w:hAnsi="Open Sans" w:cs="Open Sans"/>
          <w:sz w:val="20"/>
          <w:szCs w:val="20"/>
        </w:rPr>
        <w:t xml:space="preserve"> flere</w:t>
      </w:r>
      <w:r w:rsidRPr="00B004E5">
        <w:rPr>
          <w:rFonts w:ascii="Open Sans" w:hAnsi="Open Sans" w:cs="Open Sans"/>
          <w:sz w:val="20"/>
          <w:szCs w:val="20"/>
        </w:rPr>
        <w:t xml:space="preserve"> fylker og kommuner</w:t>
      </w:r>
      <w:r>
        <w:rPr>
          <w:rFonts w:ascii="Open Sans" w:hAnsi="Open Sans" w:cs="Open Sans"/>
          <w:sz w:val="20"/>
          <w:szCs w:val="20"/>
        </w:rPr>
        <w:t>, så</w:t>
      </w:r>
      <w:r w:rsidRPr="00B004E5">
        <w:rPr>
          <w:rFonts w:ascii="Open Sans" w:hAnsi="Open Sans" w:cs="Open Sans"/>
          <w:sz w:val="20"/>
          <w:szCs w:val="20"/>
        </w:rPr>
        <w:t xml:space="preserve"> ville prosjektgruppen blitt for stor dersom alle interesser skulle blitt representert direkte. Utvalgte innsatsområder og fagtemaer ble derfor definert, og relevante interesser, aktører, kommuner ble invitert inn i relevante fagmøter og fagdager. Der ble ressurspersoner utfordret på konkrete tiltak og problemstillinger for å bedre kvaliteten på </w:t>
      </w:r>
      <w:r>
        <w:rPr>
          <w:rFonts w:ascii="Open Sans" w:hAnsi="Open Sans" w:cs="Open Sans"/>
          <w:sz w:val="20"/>
          <w:szCs w:val="20"/>
        </w:rPr>
        <w:t xml:space="preserve">Snøhetta og </w:t>
      </w:r>
      <w:r w:rsidRPr="00B004E5">
        <w:rPr>
          <w:rFonts w:ascii="Open Sans" w:hAnsi="Open Sans" w:cs="Open Sans"/>
          <w:sz w:val="20"/>
          <w:szCs w:val="20"/>
        </w:rPr>
        <w:t>Knutshø villreinområde</w:t>
      </w:r>
      <w:r>
        <w:rPr>
          <w:rFonts w:ascii="Open Sans" w:hAnsi="Open Sans" w:cs="Open Sans"/>
          <w:sz w:val="20"/>
          <w:szCs w:val="20"/>
        </w:rPr>
        <w:t>r</w:t>
      </w:r>
      <w:r w:rsidRPr="00B004E5">
        <w:rPr>
          <w:rFonts w:ascii="Open Sans" w:hAnsi="Open Sans" w:cs="Open Sans"/>
          <w:sz w:val="20"/>
          <w:szCs w:val="20"/>
        </w:rPr>
        <w:t xml:space="preserve">, samt vurdere konsekvenser av slike tiltak, spesielt konsekvenser som er negative for deres aktivitet. </w:t>
      </w:r>
    </w:p>
    <w:p w14:paraId="7091C914" w14:textId="77777777" w:rsidR="005C61B6" w:rsidRPr="00B004E5" w:rsidRDefault="005C61B6" w:rsidP="005C61B6">
      <w:pPr>
        <w:spacing w:after="0"/>
        <w:jc w:val="both"/>
        <w:rPr>
          <w:rFonts w:ascii="Open Sans" w:hAnsi="Open Sans" w:cs="Open Sans"/>
          <w:sz w:val="20"/>
          <w:szCs w:val="20"/>
        </w:rPr>
      </w:pPr>
    </w:p>
    <w:p w14:paraId="23DBFA6E" w14:textId="205686BC" w:rsidR="005C61B6" w:rsidRPr="00B004E5" w:rsidRDefault="005C61B6" w:rsidP="005C61B6">
      <w:pPr>
        <w:spacing w:after="0"/>
        <w:jc w:val="both"/>
        <w:rPr>
          <w:rFonts w:ascii="Open Sans" w:hAnsi="Open Sans" w:cs="Open Sans"/>
          <w:sz w:val="20"/>
          <w:szCs w:val="20"/>
        </w:rPr>
      </w:pPr>
      <w:r>
        <w:rPr>
          <w:rFonts w:ascii="Open Sans" w:hAnsi="Open Sans" w:cs="Open Sans"/>
          <w:sz w:val="20"/>
          <w:szCs w:val="20"/>
        </w:rPr>
        <w:t>Utvalgte</w:t>
      </w:r>
      <w:r w:rsidRPr="00B004E5">
        <w:rPr>
          <w:rFonts w:ascii="Open Sans" w:hAnsi="Open Sans" w:cs="Open Sans"/>
          <w:sz w:val="20"/>
          <w:szCs w:val="20"/>
        </w:rPr>
        <w:t xml:space="preserve"> fagtema</w:t>
      </w:r>
      <w:r w:rsidR="00236701">
        <w:rPr>
          <w:rFonts w:ascii="Open Sans" w:hAnsi="Open Sans" w:cs="Open Sans"/>
          <w:sz w:val="20"/>
          <w:szCs w:val="20"/>
        </w:rPr>
        <w:t xml:space="preserve"> </w:t>
      </w:r>
      <w:r>
        <w:rPr>
          <w:rFonts w:ascii="Open Sans" w:hAnsi="Open Sans" w:cs="Open Sans"/>
          <w:sz w:val="20"/>
          <w:szCs w:val="20"/>
        </w:rPr>
        <w:t>med</w:t>
      </w:r>
      <w:r w:rsidRPr="00B004E5">
        <w:rPr>
          <w:rFonts w:ascii="Open Sans" w:hAnsi="Open Sans" w:cs="Open Sans"/>
          <w:sz w:val="20"/>
          <w:szCs w:val="20"/>
        </w:rPr>
        <w:t xml:space="preserve"> ekstra </w:t>
      </w:r>
      <w:proofErr w:type="gramStart"/>
      <w:r w:rsidRPr="00B004E5">
        <w:rPr>
          <w:rFonts w:ascii="Open Sans" w:hAnsi="Open Sans" w:cs="Open Sans"/>
          <w:sz w:val="20"/>
          <w:szCs w:val="20"/>
        </w:rPr>
        <w:t>fokus</w:t>
      </w:r>
      <w:proofErr w:type="gramEnd"/>
      <w:r w:rsidRPr="00B004E5">
        <w:rPr>
          <w:rFonts w:ascii="Open Sans" w:hAnsi="Open Sans" w:cs="Open Sans"/>
          <w:sz w:val="20"/>
          <w:szCs w:val="20"/>
        </w:rPr>
        <w:t xml:space="preserve"> på i arbeidet med å lage </w:t>
      </w:r>
      <w:r>
        <w:rPr>
          <w:rFonts w:ascii="Open Sans" w:hAnsi="Open Sans" w:cs="Open Sans"/>
          <w:sz w:val="20"/>
          <w:szCs w:val="20"/>
        </w:rPr>
        <w:t xml:space="preserve">faggrunnlag </w:t>
      </w:r>
      <w:r w:rsidRPr="00B004E5">
        <w:rPr>
          <w:rFonts w:ascii="Open Sans" w:hAnsi="Open Sans" w:cs="Open Sans"/>
          <w:sz w:val="20"/>
          <w:szCs w:val="20"/>
        </w:rPr>
        <w:t xml:space="preserve">til tiltaksplan for </w:t>
      </w:r>
      <w:r>
        <w:rPr>
          <w:rFonts w:ascii="Open Sans" w:hAnsi="Open Sans" w:cs="Open Sans"/>
          <w:sz w:val="20"/>
          <w:szCs w:val="20"/>
        </w:rPr>
        <w:t>Snøhetta og Knutshø</w:t>
      </w:r>
      <w:r w:rsidRPr="00B004E5">
        <w:rPr>
          <w:rFonts w:ascii="Open Sans" w:hAnsi="Open Sans" w:cs="Open Sans"/>
          <w:sz w:val="20"/>
          <w:szCs w:val="20"/>
        </w:rPr>
        <w:t xml:space="preserve"> villreinområde</w:t>
      </w:r>
      <w:r>
        <w:rPr>
          <w:rFonts w:ascii="Open Sans" w:hAnsi="Open Sans" w:cs="Open Sans"/>
          <w:sz w:val="20"/>
          <w:szCs w:val="20"/>
        </w:rPr>
        <w:t>r</w:t>
      </w:r>
      <w:r w:rsidRPr="00B004E5">
        <w:rPr>
          <w:rFonts w:ascii="Open Sans" w:hAnsi="Open Sans" w:cs="Open Sans"/>
          <w:sz w:val="20"/>
          <w:szCs w:val="20"/>
        </w:rPr>
        <w:t xml:space="preserve">: </w:t>
      </w:r>
    </w:p>
    <w:p w14:paraId="492312AC" w14:textId="77777777" w:rsidR="005C61B6" w:rsidRDefault="005C61B6" w:rsidP="005C61B6">
      <w:pPr>
        <w:numPr>
          <w:ilvl w:val="0"/>
          <w:numId w:val="12"/>
        </w:numPr>
        <w:spacing w:after="0"/>
        <w:jc w:val="both"/>
        <w:rPr>
          <w:rFonts w:ascii="Open Sans" w:hAnsi="Open Sans" w:cs="Open Sans"/>
          <w:sz w:val="20"/>
          <w:szCs w:val="20"/>
        </w:rPr>
      </w:pPr>
      <w:r w:rsidRPr="00B004E5">
        <w:rPr>
          <w:rFonts w:ascii="Open Sans" w:hAnsi="Open Sans" w:cs="Open Sans"/>
          <w:sz w:val="20"/>
          <w:szCs w:val="20"/>
        </w:rPr>
        <w:t xml:space="preserve">Ferdsel </w:t>
      </w:r>
    </w:p>
    <w:p w14:paraId="6190199D" w14:textId="77777777" w:rsidR="005C61B6" w:rsidRDefault="005C61B6" w:rsidP="005C61B6">
      <w:pPr>
        <w:numPr>
          <w:ilvl w:val="0"/>
          <w:numId w:val="12"/>
        </w:numPr>
        <w:spacing w:after="0"/>
        <w:jc w:val="both"/>
        <w:rPr>
          <w:rFonts w:ascii="Open Sans" w:hAnsi="Open Sans" w:cs="Open Sans"/>
          <w:sz w:val="20"/>
          <w:szCs w:val="20"/>
        </w:rPr>
      </w:pPr>
      <w:r>
        <w:rPr>
          <w:rFonts w:ascii="Open Sans" w:hAnsi="Open Sans" w:cs="Open Sans"/>
          <w:sz w:val="20"/>
          <w:szCs w:val="20"/>
        </w:rPr>
        <w:t>V</w:t>
      </w:r>
      <w:r w:rsidRPr="00B004E5">
        <w:rPr>
          <w:rFonts w:ascii="Open Sans" w:hAnsi="Open Sans" w:cs="Open Sans"/>
          <w:sz w:val="20"/>
          <w:szCs w:val="20"/>
        </w:rPr>
        <w:t>eg</w:t>
      </w:r>
      <w:r>
        <w:rPr>
          <w:rFonts w:ascii="Open Sans" w:hAnsi="Open Sans" w:cs="Open Sans"/>
          <w:sz w:val="20"/>
          <w:szCs w:val="20"/>
        </w:rPr>
        <w:t xml:space="preserve"> og anlegg</w:t>
      </w:r>
    </w:p>
    <w:p w14:paraId="703380A9" w14:textId="77777777" w:rsidR="005C61B6" w:rsidRPr="00B004E5" w:rsidRDefault="005C61B6" w:rsidP="005C61B6">
      <w:pPr>
        <w:numPr>
          <w:ilvl w:val="0"/>
          <w:numId w:val="12"/>
        </w:numPr>
        <w:spacing w:after="0"/>
        <w:jc w:val="both"/>
        <w:rPr>
          <w:rFonts w:ascii="Open Sans" w:hAnsi="Open Sans" w:cs="Open Sans"/>
          <w:sz w:val="20"/>
          <w:szCs w:val="20"/>
        </w:rPr>
      </w:pPr>
      <w:r>
        <w:rPr>
          <w:rFonts w:ascii="Open Sans" w:hAnsi="Open Sans" w:cs="Open Sans"/>
          <w:sz w:val="20"/>
          <w:szCs w:val="20"/>
        </w:rPr>
        <w:t>Arealforvaltning</w:t>
      </w:r>
    </w:p>
    <w:p w14:paraId="02DBD16E" w14:textId="77777777" w:rsidR="005C61B6" w:rsidRDefault="005C61B6" w:rsidP="005C61B6">
      <w:pPr>
        <w:numPr>
          <w:ilvl w:val="0"/>
          <w:numId w:val="12"/>
        </w:numPr>
        <w:spacing w:after="0"/>
        <w:jc w:val="both"/>
        <w:rPr>
          <w:rFonts w:ascii="Open Sans" w:hAnsi="Open Sans" w:cs="Open Sans"/>
          <w:sz w:val="20"/>
          <w:szCs w:val="20"/>
        </w:rPr>
      </w:pPr>
      <w:r w:rsidRPr="00B004E5">
        <w:rPr>
          <w:rFonts w:ascii="Open Sans" w:hAnsi="Open Sans" w:cs="Open Sans"/>
          <w:sz w:val="20"/>
          <w:szCs w:val="20"/>
        </w:rPr>
        <w:t>Bestandsforvaltning</w:t>
      </w:r>
    </w:p>
    <w:p w14:paraId="45FE0A27" w14:textId="77777777" w:rsidR="005C61B6" w:rsidRPr="00B004E5" w:rsidRDefault="005C61B6" w:rsidP="005C61B6">
      <w:pPr>
        <w:numPr>
          <w:ilvl w:val="0"/>
          <w:numId w:val="12"/>
        </w:numPr>
        <w:spacing w:after="0"/>
        <w:jc w:val="both"/>
        <w:rPr>
          <w:rFonts w:ascii="Open Sans" w:hAnsi="Open Sans" w:cs="Open Sans"/>
          <w:sz w:val="20"/>
          <w:szCs w:val="20"/>
        </w:rPr>
      </w:pPr>
      <w:r>
        <w:rPr>
          <w:rFonts w:ascii="Open Sans" w:hAnsi="Open Sans" w:cs="Open Sans"/>
          <w:sz w:val="20"/>
          <w:szCs w:val="20"/>
        </w:rPr>
        <w:t>Moskus</w:t>
      </w:r>
    </w:p>
    <w:p w14:paraId="3DD865EB" w14:textId="77777777" w:rsidR="005C61B6" w:rsidRPr="00B004E5" w:rsidRDefault="005C61B6" w:rsidP="005C61B6">
      <w:pPr>
        <w:numPr>
          <w:ilvl w:val="0"/>
          <w:numId w:val="12"/>
        </w:numPr>
        <w:spacing w:after="0"/>
        <w:jc w:val="both"/>
        <w:rPr>
          <w:rFonts w:ascii="Open Sans" w:hAnsi="Open Sans" w:cs="Open Sans"/>
          <w:sz w:val="20"/>
          <w:szCs w:val="20"/>
        </w:rPr>
      </w:pPr>
      <w:r w:rsidRPr="00B004E5">
        <w:rPr>
          <w:rFonts w:ascii="Open Sans" w:hAnsi="Open Sans" w:cs="Open Sans"/>
          <w:sz w:val="20"/>
          <w:szCs w:val="20"/>
        </w:rPr>
        <w:t xml:space="preserve">Landbruk </w:t>
      </w:r>
    </w:p>
    <w:p w14:paraId="31CABA7E" w14:textId="77777777" w:rsidR="005C61B6" w:rsidRPr="00B004E5" w:rsidRDefault="005C61B6" w:rsidP="005C61B6">
      <w:pPr>
        <w:numPr>
          <w:ilvl w:val="0"/>
          <w:numId w:val="12"/>
        </w:numPr>
        <w:spacing w:after="0"/>
        <w:jc w:val="both"/>
        <w:rPr>
          <w:rFonts w:ascii="Open Sans" w:hAnsi="Open Sans" w:cs="Open Sans"/>
          <w:sz w:val="20"/>
          <w:szCs w:val="20"/>
        </w:rPr>
      </w:pPr>
      <w:r w:rsidRPr="00B004E5">
        <w:rPr>
          <w:rFonts w:ascii="Open Sans" w:hAnsi="Open Sans" w:cs="Open Sans"/>
          <w:sz w:val="20"/>
          <w:szCs w:val="20"/>
        </w:rPr>
        <w:t>Vannkraftregulering</w:t>
      </w:r>
    </w:p>
    <w:p w14:paraId="4961509C" w14:textId="77777777" w:rsidR="005C61B6" w:rsidRPr="00B004E5" w:rsidRDefault="005C61B6" w:rsidP="005C61B6">
      <w:pPr>
        <w:spacing w:after="0"/>
        <w:jc w:val="both"/>
        <w:rPr>
          <w:rFonts w:ascii="Open Sans" w:hAnsi="Open Sans" w:cs="Open Sans"/>
          <w:sz w:val="20"/>
          <w:szCs w:val="20"/>
        </w:rPr>
      </w:pPr>
      <w:r w:rsidRPr="00B004E5">
        <w:rPr>
          <w:rFonts w:ascii="Open Sans" w:hAnsi="Open Sans" w:cs="Open Sans"/>
          <w:sz w:val="20"/>
          <w:szCs w:val="20"/>
        </w:rPr>
        <w:t>I tillegg har andre temaer blitt tatt opp underveis i prosessen som rovvilt, jaktutøvelse, klimaendringer m.m.</w:t>
      </w:r>
    </w:p>
    <w:p w14:paraId="7DAAF1C4" w14:textId="77777777" w:rsidR="005C61B6" w:rsidRDefault="005C61B6" w:rsidP="005C61B6">
      <w:pPr>
        <w:spacing w:after="0"/>
      </w:pPr>
    </w:p>
    <w:p w14:paraId="2ECEFE94" w14:textId="77777777" w:rsidR="00BD03D1" w:rsidRDefault="00BD03D1">
      <w:pPr>
        <w:rPr>
          <w:rFonts w:ascii="Open Sans" w:hAnsi="Open Sans" w:cs="Open Sans"/>
          <w:b/>
          <w:bCs/>
          <w:sz w:val="20"/>
          <w:szCs w:val="20"/>
        </w:rPr>
      </w:pPr>
      <w:r>
        <w:rPr>
          <w:rFonts w:ascii="Open Sans" w:hAnsi="Open Sans" w:cs="Open Sans"/>
          <w:b/>
          <w:bCs/>
          <w:sz w:val="20"/>
          <w:szCs w:val="20"/>
        </w:rPr>
        <w:br w:type="page"/>
      </w:r>
    </w:p>
    <w:p w14:paraId="2209EFC8" w14:textId="3B0AF7BE" w:rsidR="005C61B6" w:rsidRPr="00D273A9" w:rsidRDefault="005C61B6" w:rsidP="005C61B6">
      <w:pPr>
        <w:spacing w:after="0"/>
        <w:jc w:val="both"/>
        <w:rPr>
          <w:rFonts w:ascii="Open Sans" w:hAnsi="Open Sans" w:cs="Open Sans"/>
          <w:b/>
          <w:bCs/>
          <w:sz w:val="20"/>
          <w:szCs w:val="20"/>
        </w:rPr>
      </w:pPr>
      <w:r w:rsidRPr="00D273A9">
        <w:rPr>
          <w:rFonts w:ascii="Open Sans" w:hAnsi="Open Sans" w:cs="Open Sans"/>
          <w:b/>
          <w:bCs/>
          <w:sz w:val="20"/>
          <w:szCs w:val="20"/>
        </w:rPr>
        <w:lastRenderedPageBreak/>
        <w:t>Prosessen videre</w:t>
      </w:r>
    </w:p>
    <w:p w14:paraId="72407DA1" w14:textId="662AEE1B" w:rsidR="005C61B6" w:rsidRDefault="005C61B6" w:rsidP="005C61B6">
      <w:pPr>
        <w:jc w:val="both"/>
        <w:rPr>
          <w:rFonts w:ascii="Open Sans" w:hAnsi="Open Sans" w:cs="Open Sans"/>
          <w:sz w:val="20"/>
          <w:szCs w:val="20"/>
        </w:rPr>
      </w:pPr>
      <w:r w:rsidRPr="00D273A9">
        <w:rPr>
          <w:rFonts w:ascii="Open Sans" w:hAnsi="Open Sans" w:cs="Open Sans"/>
          <w:sz w:val="20"/>
          <w:szCs w:val="20"/>
        </w:rPr>
        <w:t>Statsforvalteren i Trøndelag oversender prosjektgruppenes faggrunnlag til tiltaksplaner for Snøhetta og Knutshø villreinområder, sammen med sin tilrådning for områdene</w:t>
      </w:r>
      <w:r>
        <w:rPr>
          <w:rFonts w:ascii="Open Sans" w:hAnsi="Open Sans" w:cs="Open Sans"/>
          <w:sz w:val="20"/>
          <w:szCs w:val="20"/>
        </w:rPr>
        <w:t xml:space="preserve"> 1. desember 2023. Oversendelsen går til Miljødirektoratet som skal gjøre sine vurderinger. Deres tilrådninger til arbeidet oversendes videre til Klima- og miljødepartementet innen 15. desember 2023. Klima- og miljødepartementet skal sammen med departement</w:t>
      </w:r>
      <w:r w:rsidR="00236701">
        <w:rPr>
          <w:rFonts w:ascii="Open Sans" w:hAnsi="Open Sans" w:cs="Open Sans"/>
          <w:sz w:val="20"/>
          <w:szCs w:val="20"/>
        </w:rPr>
        <w:t>s</w:t>
      </w:r>
      <w:r>
        <w:rPr>
          <w:rFonts w:ascii="Open Sans" w:hAnsi="Open Sans" w:cs="Open Sans"/>
          <w:sz w:val="20"/>
          <w:szCs w:val="20"/>
        </w:rPr>
        <w:t>gruppen bearbeide oversendelsene til egne dokumenter som vil gå ut på offentlig høring i løpet av 2024 (se figur under).</w:t>
      </w:r>
    </w:p>
    <w:p w14:paraId="2F208F9C" w14:textId="77777777" w:rsidR="005C61B6" w:rsidRPr="00D273A9" w:rsidRDefault="005C61B6" w:rsidP="005C61B6">
      <w:pPr>
        <w:jc w:val="both"/>
        <w:rPr>
          <w:rFonts w:ascii="Open Sans" w:hAnsi="Open Sans" w:cs="Open Sans"/>
          <w:sz w:val="20"/>
          <w:szCs w:val="20"/>
        </w:rPr>
      </w:pPr>
      <w:r>
        <w:rPr>
          <w:rFonts w:ascii="Open Sans" w:hAnsi="Open Sans" w:cs="Open Sans"/>
          <w:noProof/>
          <w:sz w:val="20"/>
          <w:szCs w:val="20"/>
        </w:rPr>
        <w:drawing>
          <wp:inline distT="0" distB="0" distL="0" distR="0" wp14:anchorId="575EC7DB" wp14:editId="6A2605C1">
            <wp:extent cx="5760720" cy="2557145"/>
            <wp:effectExtent l="0" t="0" r="0" b="0"/>
            <wp:docPr id="871523240"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23240" name="Bilde 1" descr="Et bilde som inneholder tekst, skjermbilde, Font, line&#10;&#10;Automatisk generert beskrivelse"/>
                    <pic:cNvPicPr/>
                  </pic:nvPicPr>
                  <pic:blipFill rotWithShape="1">
                    <a:blip r:embed="rId8" cstate="print">
                      <a:extLst>
                        <a:ext uri="{28A0092B-C50C-407E-A947-70E740481C1C}">
                          <a14:useLocalDpi xmlns:a14="http://schemas.microsoft.com/office/drawing/2010/main" val="0"/>
                        </a:ext>
                      </a:extLst>
                    </a:blip>
                    <a:srcRect t="20210"/>
                    <a:stretch/>
                  </pic:blipFill>
                  <pic:spPr bwMode="auto">
                    <a:xfrm>
                      <a:off x="0" y="0"/>
                      <a:ext cx="5760720" cy="2557145"/>
                    </a:xfrm>
                    <a:prstGeom prst="rect">
                      <a:avLst/>
                    </a:prstGeom>
                    <a:ln>
                      <a:noFill/>
                    </a:ln>
                    <a:extLst>
                      <a:ext uri="{53640926-AAD7-44D8-BBD7-CCE9431645EC}">
                        <a14:shadowObscured xmlns:a14="http://schemas.microsoft.com/office/drawing/2010/main"/>
                      </a:ext>
                    </a:extLst>
                  </pic:spPr>
                </pic:pic>
              </a:graphicData>
            </a:graphic>
          </wp:inline>
        </w:drawing>
      </w:r>
    </w:p>
    <w:p w14:paraId="49705D0D" w14:textId="77777777" w:rsidR="00C67091" w:rsidRDefault="00C67091" w:rsidP="00CE0CFC">
      <w:pPr>
        <w:spacing w:after="0"/>
        <w:rPr>
          <w:rFonts w:ascii="Open Sans" w:hAnsi="Open Sans" w:cs="Open Sans"/>
          <w:sz w:val="20"/>
          <w:szCs w:val="20"/>
        </w:rPr>
      </w:pPr>
    </w:p>
    <w:sectPr w:rsidR="00C67091" w:rsidSect="00116937">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F383" w14:textId="77777777" w:rsidR="00083C46" w:rsidRDefault="00083C46" w:rsidP="00757F49">
      <w:pPr>
        <w:spacing w:after="0" w:line="240" w:lineRule="auto"/>
      </w:pPr>
      <w:r>
        <w:separator/>
      </w:r>
    </w:p>
  </w:endnote>
  <w:endnote w:type="continuationSeparator" w:id="0">
    <w:p w14:paraId="0014485C" w14:textId="77777777" w:rsidR="00083C46" w:rsidRDefault="00083C46" w:rsidP="0075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7A60" w14:textId="77777777" w:rsidR="00083C46" w:rsidRDefault="00083C46" w:rsidP="00757F49">
      <w:pPr>
        <w:spacing w:after="0" w:line="240" w:lineRule="auto"/>
      </w:pPr>
      <w:r>
        <w:separator/>
      </w:r>
    </w:p>
  </w:footnote>
  <w:footnote w:type="continuationSeparator" w:id="0">
    <w:p w14:paraId="6365B609" w14:textId="77777777" w:rsidR="00083C46" w:rsidRDefault="00083C46" w:rsidP="0075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F63C" w14:textId="3BCB620F" w:rsidR="00116937" w:rsidRDefault="00116937">
    <w:pPr>
      <w:pStyle w:val="Topptekst"/>
    </w:pPr>
    <w:r w:rsidRPr="00923B55">
      <w:rPr>
        <w:noProof/>
        <w:lang w:eastAsia="nb-NO"/>
      </w:rPr>
      <w:drawing>
        <wp:anchor distT="0" distB="0" distL="114300" distR="114300" simplePos="0" relativeHeight="251658752" behindDoc="0" locked="1" layoutInCell="1" allowOverlap="0" wp14:anchorId="047DB1A5" wp14:editId="6514B266">
          <wp:simplePos x="0" y="0"/>
          <wp:positionH relativeFrom="column">
            <wp:posOffset>0</wp:posOffset>
          </wp:positionH>
          <wp:positionV relativeFrom="page">
            <wp:posOffset>448945</wp:posOffset>
          </wp:positionV>
          <wp:extent cx="3422015" cy="1035685"/>
          <wp:effectExtent l="0" t="0" r="0" b="0"/>
          <wp:wrapNone/>
          <wp:docPr id="2082481785" name="Bilde 2082481785" descr="Et bilde som inneholder sort, mørk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Et bilde som inneholder sort, mørke, sort og hvit&#10;&#10;Automatisk generer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2015" cy="1035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49F"/>
    <w:multiLevelType w:val="hybridMultilevel"/>
    <w:tmpl w:val="643AA15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B2B694A"/>
    <w:multiLevelType w:val="hybridMultilevel"/>
    <w:tmpl w:val="ED22F6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B3B6E02"/>
    <w:multiLevelType w:val="hybridMultilevel"/>
    <w:tmpl w:val="3AB82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7C02CA"/>
    <w:multiLevelType w:val="hybridMultilevel"/>
    <w:tmpl w:val="416A02E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4CC5D36"/>
    <w:multiLevelType w:val="hybridMultilevel"/>
    <w:tmpl w:val="49BC3E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A0365DD"/>
    <w:multiLevelType w:val="hybridMultilevel"/>
    <w:tmpl w:val="459AB6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9356B4D"/>
    <w:multiLevelType w:val="hybridMultilevel"/>
    <w:tmpl w:val="7CFA26C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4120FC9"/>
    <w:multiLevelType w:val="hybridMultilevel"/>
    <w:tmpl w:val="A9C435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BFD3992"/>
    <w:multiLevelType w:val="hybridMultilevel"/>
    <w:tmpl w:val="AC2EDE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EA40413"/>
    <w:multiLevelType w:val="hybridMultilevel"/>
    <w:tmpl w:val="488480EA"/>
    <w:lvl w:ilvl="0" w:tplc="0414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BBF43FA"/>
    <w:multiLevelType w:val="hybridMultilevel"/>
    <w:tmpl w:val="6B1EF074"/>
    <w:lvl w:ilvl="0" w:tplc="0414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EB97843"/>
    <w:multiLevelType w:val="hybridMultilevel"/>
    <w:tmpl w:val="07B4E2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7AC4EE8"/>
    <w:multiLevelType w:val="hybridMultilevel"/>
    <w:tmpl w:val="13AC2252"/>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2017882750">
    <w:abstractNumId w:val="12"/>
  </w:num>
  <w:num w:numId="2" w16cid:durableId="843587607">
    <w:abstractNumId w:val="7"/>
  </w:num>
  <w:num w:numId="3" w16cid:durableId="656500983">
    <w:abstractNumId w:val="4"/>
  </w:num>
  <w:num w:numId="4" w16cid:durableId="677076418">
    <w:abstractNumId w:val="2"/>
  </w:num>
  <w:num w:numId="5" w16cid:durableId="1557280760">
    <w:abstractNumId w:val="5"/>
  </w:num>
  <w:num w:numId="6" w16cid:durableId="1890144547">
    <w:abstractNumId w:val="11"/>
  </w:num>
  <w:num w:numId="7" w16cid:durableId="555434275">
    <w:abstractNumId w:val="1"/>
  </w:num>
  <w:num w:numId="8" w16cid:durableId="1298418377">
    <w:abstractNumId w:val="6"/>
  </w:num>
  <w:num w:numId="9" w16cid:durableId="699360544">
    <w:abstractNumId w:val="8"/>
  </w:num>
  <w:num w:numId="10" w16cid:durableId="107970415">
    <w:abstractNumId w:val="10"/>
  </w:num>
  <w:num w:numId="11" w16cid:durableId="925260890">
    <w:abstractNumId w:val="0"/>
  </w:num>
  <w:num w:numId="12" w16cid:durableId="1216088239">
    <w:abstractNumId w:val="3"/>
  </w:num>
  <w:num w:numId="13" w16cid:durableId="193740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7E"/>
    <w:rsid w:val="00006729"/>
    <w:rsid w:val="000322E2"/>
    <w:rsid w:val="00033CE0"/>
    <w:rsid w:val="00073195"/>
    <w:rsid w:val="00083C46"/>
    <w:rsid w:val="000A6A63"/>
    <w:rsid w:val="000B31EB"/>
    <w:rsid w:val="000D4818"/>
    <w:rsid w:val="00116937"/>
    <w:rsid w:val="001201F8"/>
    <w:rsid w:val="00137FF7"/>
    <w:rsid w:val="00145DE2"/>
    <w:rsid w:val="00150D8F"/>
    <w:rsid w:val="00183DD2"/>
    <w:rsid w:val="00195D42"/>
    <w:rsid w:val="001B324E"/>
    <w:rsid w:val="001C5240"/>
    <w:rsid w:val="001D4B8D"/>
    <w:rsid w:val="001E3A97"/>
    <w:rsid w:val="00206358"/>
    <w:rsid w:val="00221613"/>
    <w:rsid w:val="00236701"/>
    <w:rsid w:val="0024344C"/>
    <w:rsid w:val="002464D1"/>
    <w:rsid w:val="002504D6"/>
    <w:rsid w:val="00273DC5"/>
    <w:rsid w:val="002774E7"/>
    <w:rsid w:val="002978DB"/>
    <w:rsid w:val="002A7B3D"/>
    <w:rsid w:val="002C0B97"/>
    <w:rsid w:val="002F4FFE"/>
    <w:rsid w:val="002F57F2"/>
    <w:rsid w:val="00324F00"/>
    <w:rsid w:val="00344781"/>
    <w:rsid w:val="00347FEF"/>
    <w:rsid w:val="003501BC"/>
    <w:rsid w:val="00352965"/>
    <w:rsid w:val="003966C4"/>
    <w:rsid w:val="003A0A51"/>
    <w:rsid w:val="003A0FBC"/>
    <w:rsid w:val="003A16C2"/>
    <w:rsid w:val="003A31C7"/>
    <w:rsid w:val="003B2C45"/>
    <w:rsid w:val="003D4E56"/>
    <w:rsid w:val="003F0EE6"/>
    <w:rsid w:val="003F3986"/>
    <w:rsid w:val="003F6F18"/>
    <w:rsid w:val="0040387E"/>
    <w:rsid w:val="004042CE"/>
    <w:rsid w:val="00451176"/>
    <w:rsid w:val="0049362C"/>
    <w:rsid w:val="004A0407"/>
    <w:rsid w:val="004A2493"/>
    <w:rsid w:val="004D651E"/>
    <w:rsid w:val="004E5C6E"/>
    <w:rsid w:val="004E7BD7"/>
    <w:rsid w:val="00514C1D"/>
    <w:rsid w:val="00523D7F"/>
    <w:rsid w:val="0054635E"/>
    <w:rsid w:val="00583D16"/>
    <w:rsid w:val="00586266"/>
    <w:rsid w:val="005A07C3"/>
    <w:rsid w:val="005A275D"/>
    <w:rsid w:val="005C1D6B"/>
    <w:rsid w:val="005C61B6"/>
    <w:rsid w:val="005E5785"/>
    <w:rsid w:val="005F0A47"/>
    <w:rsid w:val="005F2973"/>
    <w:rsid w:val="005F3234"/>
    <w:rsid w:val="00631072"/>
    <w:rsid w:val="006332D7"/>
    <w:rsid w:val="006340DC"/>
    <w:rsid w:val="00660944"/>
    <w:rsid w:val="00675DB6"/>
    <w:rsid w:val="006956D4"/>
    <w:rsid w:val="006B0C13"/>
    <w:rsid w:val="006E3A01"/>
    <w:rsid w:val="006F45D9"/>
    <w:rsid w:val="00700A4A"/>
    <w:rsid w:val="00701FE5"/>
    <w:rsid w:val="00703B62"/>
    <w:rsid w:val="00704949"/>
    <w:rsid w:val="00722398"/>
    <w:rsid w:val="00722CFF"/>
    <w:rsid w:val="00740ABF"/>
    <w:rsid w:val="00757F49"/>
    <w:rsid w:val="00772067"/>
    <w:rsid w:val="00776259"/>
    <w:rsid w:val="0078371B"/>
    <w:rsid w:val="00785E98"/>
    <w:rsid w:val="007C1B8E"/>
    <w:rsid w:val="007C1CE3"/>
    <w:rsid w:val="00822CD1"/>
    <w:rsid w:val="00825726"/>
    <w:rsid w:val="00836A01"/>
    <w:rsid w:val="00842B08"/>
    <w:rsid w:val="0086065E"/>
    <w:rsid w:val="00875896"/>
    <w:rsid w:val="00891F38"/>
    <w:rsid w:val="008B063C"/>
    <w:rsid w:val="008C6D12"/>
    <w:rsid w:val="008E6000"/>
    <w:rsid w:val="008F0E34"/>
    <w:rsid w:val="008F2118"/>
    <w:rsid w:val="008F745D"/>
    <w:rsid w:val="0091757C"/>
    <w:rsid w:val="00952ED8"/>
    <w:rsid w:val="009549B5"/>
    <w:rsid w:val="00964348"/>
    <w:rsid w:val="00990EE5"/>
    <w:rsid w:val="00993C7E"/>
    <w:rsid w:val="009A2BA0"/>
    <w:rsid w:val="009A481A"/>
    <w:rsid w:val="009B6EF0"/>
    <w:rsid w:val="009D2643"/>
    <w:rsid w:val="009D6410"/>
    <w:rsid w:val="009F5562"/>
    <w:rsid w:val="00A420DD"/>
    <w:rsid w:val="00A44897"/>
    <w:rsid w:val="00A67B88"/>
    <w:rsid w:val="00A7038F"/>
    <w:rsid w:val="00A772ED"/>
    <w:rsid w:val="00A92061"/>
    <w:rsid w:val="00A947AB"/>
    <w:rsid w:val="00AB5625"/>
    <w:rsid w:val="00AF5297"/>
    <w:rsid w:val="00B46E53"/>
    <w:rsid w:val="00B722B5"/>
    <w:rsid w:val="00BC0025"/>
    <w:rsid w:val="00BD03D1"/>
    <w:rsid w:val="00BE6A63"/>
    <w:rsid w:val="00BF251E"/>
    <w:rsid w:val="00BF5AE3"/>
    <w:rsid w:val="00C01259"/>
    <w:rsid w:val="00C4681A"/>
    <w:rsid w:val="00C61DF5"/>
    <w:rsid w:val="00C65F54"/>
    <w:rsid w:val="00C67091"/>
    <w:rsid w:val="00C867BF"/>
    <w:rsid w:val="00CD488D"/>
    <w:rsid w:val="00CE0CFC"/>
    <w:rsid w:val="00D1075B"/>
    <w:rsid w:val="00D620BD"/>
    <w:rsid w:val="00D6691A"/>
    <w:rsid w:val="00DA39FB"/>
    <w:rsid w:val="00DA6021"/>
    <w:rsid w:val="00DE6CBF"/>
    <w:rsid w:val="00E02681"/>
    <w:rsid w:val="00E401FB"/>
    <w:rsid w:val="00E7131A"/>
    <w:rsid w:val="00E83B00"/>
    <w:rsid w:val="00EA2E6D"/>
    <w:rsid w:val="00EB20B9"/>
    <w:rsid w:val="00EB67D9"/>
    <w:rsid w:val="00EF1946"/>
    <w:rsid w:val="00EF1D69"/>
    <w:rsid w:val="00F00A01"/>
    <w:rsid w:val="00F03543"/>
    <w:rsid w:val="00F43972"/>
    <w:rsid w:val="00F465D6"/>
    <w:rsid w:val="00F546E3"/>
    <w:rsid w:val="00F77F2B"/>
    <w:rsid w:val="00F84755"/>
    <w:rsid w:val="00F900F4"/>
    <w:rsid w:val="00F91AD4"/>
    <w:rsid w:val="00F9386B"/>
    <w:rsid w:val="00FA2C21"/>
    <w:rsid w:val="00FA5108"/>
    <w:rsid w:val="00FB02BF"/>
    <w:rsid w:val="00FB5927"/>
    <w:rsid w:val="00FC1842"/>
    <w:rsid w:val="00FD6D62"/>
    <w:rsid w:val="00FD6F3F"/>
    <w:rsid w:val="00FE53AD"/>
    <w:rsid w:val="00FF3A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2C88"/>
  <w15:chartTrackingRefBased/>
  <w15:docId w15:val="{C805A615-D866-4323-88E6-7AEEA785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7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A6A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9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06729"/>
    <w:rPr>
      <w:color w:val="0563C1" w:themeColor="hyperlink"/>
      <w:u w:val="single"/>
    </w:rPr>
  </w:style>
  <w:style w:type="character" w:styleId="Ulstomtale">
    <w:name w:val="Unresolved Mention"/>
    <w:basedOn w:val="Standardskriftforavsnitt"/>
    <w:uiPriority w:val="99"/>
    <w:semiHidden/>
    <w:unhideWhenUsed/>
    <w:rsid w:val="00006729"/>
    <w:rPr>
      <w:color w:val="605E5C"/>
      <w:shd w:val="clear" w:color="auto" w:fill="E1DFDD"/>
    </w:rPr>
  </w:style>
  <w:style w:type="paragraph" w:styleId="Listeavsnitt">
    <w:name w:val="List Paragraph"/>
    <w:basedOn w:val="Normal"/>
    <w:uiPriority w:val="34"/>
    <w:qFormat/>
    <w:rsid w:val="00221613"/>
    <w:pPr>
      <w:ind w:left="720"/>
      <w:contextualSpacing/>
    </w:pPr>
  </w:style>
  <w:style w:type="character" w:customStyle="1" w:styleId="fontstyle01">
    <w:name w:val="fontstyle01"/>
    <w:basedOn w:val="Standardskriftforavsnitt"/>
    <w:rsid w:val="00CE0CFC"/>
    <w:rPr>
      <w:rFonts w:ascii="Calibri-Bold" w:hAnsi="Calibri-Bold" w:hint="default"/>
      <w:b/>
      <w:bCs/>
      <w:i w:val="0"/>
      <w:iCs w:val="0"/>
      <w:color w:val="000000"/>
      <w:sz w:val="22"/>
      <w:szCs w:val="22"/>
    </w:rPr>
  </w:style>
  <w:style w:type="paragraph" w:styleId="Revisjon">
    <w:name w:val="Revision"/>
    <w:hidden/>
    <w:uiPriority w:val="99"/>
    <w:semiHidden/>
    <w:rsid w:val="00FC1842"/>
    <w:pPr>
      <w:spacing w:after="0" w:line="240" w:lineRule="auto"/>
    </w:pPr>
  </w:style>
  <w:style w:type="character" w:styleId="Merknadsreferanse">
    <w:name w:val="annotation reference"/>
    <w:basedOn w:val="Standardskriftforavsnitt"/>
    <w:uiPriority w:val="99"/>
    <w:semiHidden/>
    <w:unhideWhenUsed/>
    <w:rsid w:val="002464D1"/>
    <w:rPr>
      <w:sz w:val="16"/>
      <w:szCs w:val="16"/>
    </w:rPr>
  </w:style>
  <w:style w:type="paragraph" w:styleId="Merknadstekst">
    <w:name w:val="annotation text"/>
    <w:basedOn w:val="Normal"/>
    <w:link w:val="MerknadstekstTegn"/>
    <w:uiPriority w:val="99"/>
    <w:unhideWhenUsed/>
    <w:rsid w:val="002464D1"/>
    <w:pPr>
      <w:spacing w:line="240" w:lineRule="auto"/>
    </w:pPr>
    <w:rPr>
      <w:sz w:val="20"/>
      <w:szCs w:val="20"/>
    </w:rPr>
  </w:style>
  <w:style w:type="character" w:customStyle="1" w:styleId="MerknadstekstTegn">
    <w:name w:val="Merknadstekst Tegn"/>
    <w:basedOn w:val="Standardskriftforavsnitt"/>
    <w:link w:val="Merknadstekst"/>
    <w:uiPriority w:val="99"/>
    <w:rsid w:val="002464D1"/>
    <w:rPr>
      <w:sz w:val="20"/>
      <w:szCs w:val="20"/>
    </w:rPr>
  </w:style>
  <w:style w:type="paragraph" w:styleId="Kommentaremne">
    <w:name w:val="annotation subject"/>
    <w:basedOn w:val="Merknadstekst"/>
    <w:next w:val="Merknadstekst"/>
    <w:link w:val="KommentaremneTegn"/>
    <w:uiPriority w:val="99"/>
    <w:semiHidden/>
    <w:unhideWhenUsed/>
    <w:rsid w:val="002464D1"/>
    <w:rPr>
      <w:b/>
      <w:bCs/>
    </w:rPr>
  </w:style>
  <w:style w:type="character" w:customStyle="1" w:styleId="KommentaremneTegn">
    <w:name w:val="Kommentaremne Tegn"/>
    <w:basedOn w:val="MerknadstekstTegn"/>
    <w:link w:val="Kommentaremne"/>
    <w:uiPriority w:val="99"/>
    <w:semiHidden/>
    <w:rsid w:val="002464D1"/>
    <w:rPr>
      <w:b/>
      <w:bCs/>
      <w:sz w:val="20"/>
      <w:szCs w:val="20"/>
    </w:rPr>
  </w:style>
  <w:style w:type="paragraph" w:styleId="Topptekst">
    <w:name w:val="header"/>
    <w:basedOn w:val="Normal"/>
    <w:link w:val="TopptekstTegn"/>
    <w:uiPriority w:val="99"/>
    <w:unhideWhenUsed/>
    <w:rsid w:val="00757F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7F49"/>
  </w:style>
  <w:style w:type="paragraph" w:styleId="Bunntekst">
    <w:name w:val="footer"/>
    <w:basedOn w:val="Normal"/>
    <w:link w:val="BunntekstTegn"/>
    <w:uiPriority w:val="99"/>
    <w:unhideWhenUsed/>
    <w:rsid w:val="00757F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7F49"/>
  </w:style>
  <w:style w:type="character" w:customStyle="1" w:styleId="Overskrift1Tegn">
    <w:name w:val="Overskrift 1 Tegn"/>
    <w:basedOn w:val="Standardskriftforavsnitt"/>
    <w:link w:val="Overskrift1"/>
    <w:uiPriority w:val="9"/>
    <w:rsid w:val="00757F49"/>
    <w:rPr>
      <w:rFonts w:asciiTheme="majorHAnsi" w:eastAsiaTheme="majorEastAsia" w:hAnsiTheme="majorHAnsi" w:cstheme="majorBidi"/>
      <w:color w:val="2F5496" w:themeColor="accent1" w:themeShade="BF"/>
      <w:sz w:val="32"/>
      <w:szCs w:val="32"/>
    </w:rPr>
  </w:style>
  <w:style w:type="table" w:styleId="Rutenettabelllys">
    <w:name w:val="Grid Table Light"/>
    <w:basedOn w:val="Vanligtabell"/>
    <w:uiPriority w:val="40"/>
    <w:rsid w:val="00757F4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etekst">
    <w:name w:val="footnote text"/>
    <w:basedOn w:val="Normal"/>
    <w:link w:val="FotnotetekstTegn"/>
    <w:uiPriority w:val="99"/>
    <w:semiHidden/>
    <w:unhideWhenUsed/>
    <w:rsid w:val="009D264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D2643"/>
    <w:rPr>
      <w:sz w:val="20"/>
      <w:szCs w:val="20"/>
    </w:rPr>
  </w:style>
  <w:style w:type="character" w:styleId="Fotnotereferanse">
    <w:name w:val="footnote reference"/>
    <w:basedOn w:val="Standardskriftforavsnitt"/>
    <w:uiPriority w:val="99"/>
    <w:semiHidden/>
    <w:unhideWhenUsed/>
    <w:rsid w:val="009D2643"/>
    <w:rPr>
      <w:vertAlign w:val="superscript"/>
    </w:rPr>
  </w:style>
  <w:style w:type="character" w:customStyle="1" w:styleId="Overskrift2Tegn">
    <w:name w:val="Overskrift 2 Tegn"/>
    <w:basedOn w:val="Standardskriftforavsnitt"/>
    <w:link w:val="Overskrift2"/>
    <w:uiPriority w:val="9"/>
    <w:rsid w:val="000A6A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7339">
      <w:bodyDiv w:val="1"/>
      <w:marLeft w:val="0"/>
      <w:marRight w:val="0"/>
      <w:marTop w:val="0"/>
      <w:marBottom w:val="0"/>
      <w:divBdr>
        <w:top w:val="none" w:sz="0" w:space="0" w:color="auto"/>
        <w:left w:val="none" w:sz="0" w:space="0" w:color="auto"/>
        <w:bottom w:val="none" w:sz="0" w:space="0" w:color="auto"/>
        <w:right w:val="none" w:sz="0" w:space="0" w:color="auto"/>
      </w:divBdr>
    </w:div>
    <w:div w:id="8340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96D4-2143-4E1C-9A00-3BCC5F10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6169</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Heier, Simon</dc:creator>
  <cp:keywords/>
  <dc:description/>
  <cp:lastModifiedBy>Aune, Gry Tveten</cp:lastModifiedBy>
  <cp:revision>4</cp:revision>
  <dcterms:created xsi:type="dcterms:W3CDTF">2023-12-01T09:29:00Z</dcterms:created>
  <dcterms:modified xsi:type="dcterms:W3CDTF">2023-12-01T09:32:00Z</dcterms:modified>
</cp:coreProperties>
</file>