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shd w:val="clear" w:color="auto" w:fill="F3F3F3"/>
        <w:tblCellMar>
          <w:left w:w="70" w:type="dxa"/>
          <w:right w:w="70" w:type="dxa"/>
        </w:tblCellMar>
        <w:tblLook w:val="0000" w:firstRow="0" w:lastRow="0" w:firstColumn="0" w:lastColumn="0" w:noHBand="0" w:noVBand="0"/>
      </w:tblPr>
      <w:tblGrid>
        <w:gridCol w:w="9060"/>
      </w:tblGrid>
      <w:tr w:rsidR="00EC7171" w:rsidRPr="00D26A39" w:rsidTr="00867B53">
        <w:tc>
          <w:tcPr>
            <w:tcW w:w="9210" w:type="dxa"/>
            <w:shd w:val="clear" w:color="auto" w:fill="F3F3F3"/>
          </w:tcPr>
          <w:p w:rsidR="00EC7171" w:rsidRPr="00647AD3" w:rsidRDefault="0076159D" w:rsidP="00C77894">
            <w:pPr>
              <w:pStyle w:val="Overskrift1"/>
              <w:spacing w:before="120"/>
              <w:jc w:val="left"/>
              <w:rPr>
                <w:rFonts w:ascii="Elephant" w:hAnsi="Elephant"/>
                <w:b/>
                <w:bCs/>
                <w:i w:val="0"/>
                <w:sz w:val="24"/>
                <w:lang w:val="nn-NO"/>
              </w:rPr>
            </w:pPr>
            <w:r>
              <w:rPr>
                <w:rFonts w:ascii="Elephant" w:hAnsi="Elephant"/>
                <w:b/>
                <w:bCs/>
                <w:i w:val="0"/>
                <w:noProof/>
                <w:sz w:val="24"/>
              </w:rPr>
              <mc:AlternateContent>
                <mc:Choice Requires="wpg">
                  <w:drawing>
                    <wp:anchor distT="0" distB="0" distL="114300" distR="114300" simplePos="0" relativeHeight="251657728" behindDoc="0" locked="0" layoutInCell="1" allowOverlap="1">
                      <wp:simplePos x="0" y="0"/>
                      <wp:positionH relativeFrom="column">
                        <wp:posOffset>-52705</wp:posOffset>
                      </wp:positionH>
                      <wp:positionV relativeFrom="paragraph">
                        <wp:posOffset>-183515</wp:posOffset>
                      </wp:positionV>
                      <wp:extent cx="5669915" cy="2388934"/>
                      <wp:effectExtent l="0" t="19050" r="6985"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2388934"/>
                                <a:chOff x="1597" y="1257"/>
                                <a:chExt cx="8640" cy="3400"/>
                              </a:xfrm>
                            </wpg:grpSpPr>
                            <wpg:grpSp>
                              <wpg:cNvPr id="2" name="Group 21"/>
                              <wpg:cNvGrpSpPr>
                                <a:grpSpLocks/>
                              </wpg:cNvGrpSpPr>
                              <wpg:grpSpPr bwMode="auto">
                                <a:xfrm>
                                  <a:off x="6991" y="1257"/>
                                  <a:ext cx="3246" cy="3400"/>
                                  <a:chOff x="6991" y="1257"/>
                                  <a:chExt cx="3246" cy="3400"/>
                                </a:xfrm>
                              </wpg:grpSpPr>
                              <wpg:grpSp>
                                <wpg:cNvPr id="3" name="Group 22"/>
                                <wpg:cNvGrpSpPr>
                                  <a:grpSpLocks/>
                                </wpg:cNvGrpSpPr>
                                <wpg:grpSpPr bwMode="auto">
                                  <a:xfrm>
                                    <a:off x="8622" y="1962"/>
                                    <a:ext cx="1615" cy="2695"/>
                                    <a:chOff x="8622" y="1962"/>
                                    <a:chExt cx="1615" cy="2695"/>
                                  </a:xfrm>
                                </wpg:grpSpPr>
                                <pic:pic xmlns:pic="http://schemas.openxmlformats.org/drawingml/2006/picture">
                                  <pic:nvPicPr>
                                    <pic:cNvPr id="4"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2" y="1962"/>
                                      <a:ext cx="1615" cy="269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4"/>
                                  <wps:cNvSpPr txBox="1">
                                    <a:spLocks noChangeArrowheads="1"/>
                                  </wps:cNvSpPr>
                                  <wps:spPr bwMode="auto">
                                    <a:xfrm>
                                      <a:off x="9342" y="2681"/>
                                      <a:ext cx="89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16" w:rsidRDefault="00C35996" w:rsidP="007C65DE">
                                        <w:pPr>
                                          <w:rPr>
                                            <w:b/>
                                            <w:bCs/>
                                            <w:sz w:val="28"/>
                                          </w:rPr>
                                        </w:pPr>
                                        <w:r>
                                          <w:rPr>
                                            <w:b/>
                                            <w:bCs/>
                                            <w:sz w:val="28"/>
                                          </w:rPr>
                                          <w:t>2019</w:t>
                                        </w:r>
                                      </w:p>
                                    </w:txbxContent>
                                  </wps:txbx>
                                  <wps:bodyPr rot="0" vert="horz" wrap="square" lIns="91440" tIns="45720" rIns="91440" bIns="45720" anchor="t" anchorCtr="0" upright="1">
                                    <a:noAutofit/>
                                  </wps:bodyPr>
                                </wps:wsp>
                              </wpg:grpSp>
                              <wps:wsp>
                                <wps:cNvPr id="6" name="AutoShape 25"/>
                                <wps:cNvSpPr>
                                  <a:spLocks noChangeArrowheads="1"/>
                                </wps:cNvSpPr>
                                <wps:spPr bwMode="auto">
                                  <a:xfrm rot="125474">
                                    <a:off x="6991" y="1257"/>
                                    <a:ext cx="1620" cy="594"/>
                                  </a:xfrm>
                                  <a:prstGeom prst="cloudCallout">
                                    <a:avLst>
                                      <a:gd name="adj1" fmla="val 75329"/>
                                      <a:gd name="adj2" fmla="val 87555"/>
                                    </a:avLst>
                                  </a:prstGeom>
                                  <a:solidFill>
                                    <a:srgbClr val="FFFFFF"/>
                                  </a:solidFill>
                                  <a:ln w="9525">
                                    <a:solidFill>
                                      <a:srgbClr val="000000"/>
                                    </a:solidFill>
                                    <a:round/>
                                    <a:headEnd/>
                                    <a:tailEnd/>
                                  </a:ln>
                                </wps:spPr>
                                <wps:txbx>
                                  <w:txbxContent>
                                    <w:p w:rsidR="00CC6616" w:rsidRDefault="00CC6616" w:rsidP="007C65DE">
                                      <w:proofErr w:type="gramStart"/>
                                      <w:r>
                                        <w:t>Hjelp !</w:t>
                                      </w:r>
                                      <w:proofErr w:type="gramEnd"/>
                                    </w:p>
                                    <w:p w:rsidR="00CC6616" w:rsidRDefault="00CC6616" w:rsidP="007C65DE"/>
                                    <w:p w:rsidR="00CC6616" w:rsidRDefault="00CC6616" w:rsidP="007C65DE"/>
                                    <w:p w:rsidR="00CC6616" w:rsidRDefault="00CC6616" w:rsidP="007C65DE"/>
                                  </w:txbxContent>
                                </wps:txbx>
                                <wps:bodyPr rot="0" vert="horz" wrap="square" lIns="91440" tIns="45720" rIns="91440" bIns="45720" anchor="t" anchorCtr="0" upright="1">
                                  <a:noAutofit/>
                                </wps:bodyPr>
                              </wps:wsp>
                            </wpg:grpSp>
                            <wps:wsp>
                              <wps:cNvPr id="7" name="Text Box 26"/>
                              <wps:cNvSpPr txBox="1">
                                <a:spLocks noChangeArrowheads="1"/>
                              </wps:cNvSpPr>
                              <wps:spPr bwMode="auto">
                                <a:xfrm>
                                  <a:off x="1597" y="2019"/>
                                  <a:ext cx="6840" cy="2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16" w:rsidRPr="00CF3305" w:rsidRDefault="00CC6616" w:rsidP="00A7124C">
                                    <w:pPr>
                                      <w:pStyle w:val="Default"/>
                                      <w:rPr>
                                        <w:i/>
                                        <w:iCs/>
                                        <w:sz w:val="20"/>
                                        <w:szCs w:val="20"/>
                                        <w:lang w:val="nn-NO"/>
                                      </w:rPr>
                                    </w:pPr>
                                    <w:r>
                                      <w:t xml:space="preserve"> </w:t>
                                    </w:r>
                                    <w:r w:rsidR="00876468">
                                      <w:rPr>
                                        <w:i/>
                                        <w:iCs/>
                                        <w:sz w:val="20"/>
                                        <w:szCs w:val="20"/>
                                      </w:rPr>
                                      <w:t xml:space="preserve">I løpet av våren </w:t>
                                    </w:r>
                                    <w:r w:rsidR="00C35996">
                                      <w:rPr>
                                        <w:i/>
                                        <w:iCs/>
                                        <w:sz w:val="20"/>
                                        <w:szCs w:val="20"/>
                                      </w:rPr>
                                      <w:t>2019</w:t>
                                    </w:r>
                                    <w:r>
                                      <w:rPr>
                                        <w:i/>
                                        <w:iCs/>
                                        <w:sz w:val="20"/>
                                        <w:szCs w:val="20"/>
                                      </w:rPr>
                                      <w:t xml:space="preserve"> vil du få fastsett </w:t>
                                    </w:r>
                                    <w:proofErr w:type="spellStart"/>
                                    <w:r>
                                      <w:rPr>
                                        <w:i/>
                                        <w:iCs/>
                                        <w:sz w:val="20"/>
                                        <w:szCs w:val="20"/>
                                      </w:rPr>
                                      <w:t>karakterane</w:t>
                                    </w:r>
                                    <w:proofErr w:type="spellEnd"/>
                                    <w:r>
                                      <w:rPr>
                                        <w:i/>
                                        <w:iCs/>
                                        <w:sz w:val="20"/>
                                        <w:szCs w:val="20"/>
                                      </w:rPr>
                                      <w:t xml:space="preserve"> som skal stå på VITNEMÅL FOR GRUNNSKOLEN. I enkelte fag kan du ha fått avgangskarakter </w:t>
                                    </w:r>
                                    <w:proofErr w:type="spellStart"/>
                                    <w:r>
                                      <w:rPr>
                                        <w:i/>
                                        <w:iCs/>
                                        <w:sz w:val="20"/>
                                        <w:szCs w:val="20"/>
                                      </w:rPr>
                                      <w:t>tidlegare</w:t>
                                    </w:r>
                                    <w:proofErr w:type="spellEnd"/>
                                    <w:r>
                                      <w:rPr>
                                        <w:i/>
                                        <w:iCs/>
                                        <w:sz w:val="20"/>
                                        <w:szCs w:val="20"/>
                                      </w:rPr>
                                      <w:t xml:space="preserve">, til dømes i musikk og/eller mat og helse. </w:t>
                                    </w:r>
                                    <w:r w:rsidRPr="00CF3305">
                                      <w:rPr>
                                        <w:i/>
                                        <w:iCs/>
                                        <w:sz w:val="20"/>
                                        <w:szCs w:val="20"/>
                                        <w:lang w:val="nn-NO"/>
                                      </w:rPr>
                                      <w:t xml:space="preserve">Fylkesmannen i </w:t>
                                    </w:r>
                                    <w:r w:rsidR="00C35996">
                                      <w:rPr>
                                        <w:i/>
                                        <w:iCs/>
                                        <w:sz w:val="20"/>
                                        <w:szCs w:val="20"/>
                                        <w:lang w:val="nn-NO"/>
                                      </w:rPr>
                                      <w:t>Agder</w:t>
                                    </w:r>
                                    <w:r w:rsidRPr="00CF3305">
                                      <w:rPr>
                                        <w:i/>
                                        <w:iCs/>
                                        <w:sz w:val="20"/>
                                        <w:szCs w:val="20"/>
                                        <w:lang w:val="nn-NO"/>
                                      </w:rPr>
                                      <w:t xml:space="preserve"> har registrert eit ønskje frå elevar og foreldre om informasjon med omsyn til karaktersetjing, eksamen og klage på karakterar. Vi har derfor laga denne brosjyren som vi håpar du kan ha nytte av. </w:t>
                                    </w:r>
                                    <w:r w:rsidRPr="00CF3305">
                                      <w:rPr>
                                        <w:bCs/>
                                        <w:i/>
                                        <w:sz w:val="20"/>
                                        <w:szCs w:val="20"/>
                                        <w:lang w:val="nn-NO"/>
                                      </w:rPr>
                                      <w:t>Det er utarbeidd ein eigen brosjyre med informasjon retta direkte til dei minoritetsspråklege elevane.  Elles vil informasjonen i denne brosjyren også gjelde for minoritetsspråklege elevar</w:t>
                                    </w:r>
                                    <w:r w:rsidRPr="00CF3305">
                                      <w:rPr>
                                        <w:bCs/>
                                        <w:sz w:val="20"/>
                                        <w:szCs w:val="20"/>
                                        <w:lang w:val="nn-NO"/>
                                      </w:rPr>
                                      <w:t>.</w:t>
                                    </w:r>
                                  </w:p>
                                  <w:p w:rsidR="00CC6616" w:rsidRPr="00CF3305" w:rsidRDefault="00CC6616" w:rsidP="00A7124C">
                                    <w:pPr>
                                      <w:pStyle w:val="Default"/>
                                      <w:rPr>
                                        <w:i/>
                                        <w:iCs/>
                                        <w:sz w:val="20"/>
                                        <w:szCs w:val="20"/>
                                        <w:lang w:val="nn-NO"/>
                                      </w:rPr>
                                    </w:pPr>
                                  </w:p>
                                  <w:p w:rsidR="00CC6616" w:rsidRDefault="00CC6616" w:rsidP="00A7124C">
                                    <w:pPr>
                                      <w:pStyle w:val="Default"/>
                                      <w:rPr>
                                        <w:i/>
                                        <w:iCs/>
                                        <w:sz w:val="20"/>
                                        <w:szCs w:val="20"/>
                                        <w:lang w:val="nn-NO"/>
                                      </w:rPr>
                                    </w:pPr>
                                    <w:r w:rsidRPr="00CF3305">
                                      <w:rPr>
                                        <w:i/>
                                        <w:iCs/>
                                        <w:sz w:val="20"/>
                                        <w:szCs w:val="20"/>
                                        <w:lang w:val="nn-NO"/>
                                      </w:rPr>
                                      <w:t xml:space="preserve">Med helsing Fylkesmannen i </w:t>
                                    </w:r>
                                    <w:r w:rsidR="00C35996">
                                      <w:rPr>
                                        <w:i/>
                                        <w:iCs/>
                                        <w:sz w:val="20"/>
                                        <w:szCs w:val="20"/>
                                        <w:lang w:val="nn-NO"/>
                                      </w:rPr>
                                      <w:t>Agder</w:t>
                                    </w:r>
                                  </w:p>
                                  <w:p w:rsidR="00876468" w:rsidRPr="00C35996" w:rsidRDefault="00C35996" w:rsidP="00A7124C">
                                    <w:pPr>
                                      <w:pStyle w:val="Default"/>
                                      <w:rPr>
                                        <w:b/>
                                        <w:i/>
                                        <w:iCs/>
                                        <w:sz w:val="20"/>
                                        <w:szCs w:val="20"/>
                                        <w:lang w:val="nn-NO"/>
                                      </w:rPr>
                                    </w:pPr>
                                    <w:r w:rsidRPr="00C35996">
                                      <w:rPr>
                                        <w:b/>
                                        <w:i/>
                                        <w:iCs/>
                                        <w:sz w:val="20"/>
                                        <w:szCs w:val="20"/>
                                        <w:lang w:val="nn-NO"/>
                                      </w:rPr>
                                      <w:t>Tore K. Haus</w:t>
                                    </w:r>
                                  </w:p>
                                  <w:p w:rsidR="00C35996" w:rsidRPr="00CF3305" w:rsidRDefault="00C35996" w:rsidP="00A7124C">
                                    <w:pPr>
                                      <w:pStyle w:val="Default"/>
                                      <w:rPr>
                                        <w:sz w:val="20"/>
                                        <w:szCs w:val="20"/>
                                        <w:lang w:val="nn-NO"/>
                                      </w:rPr>
                                    </w:pPr>
                                    <w:r>
                                      <w:rPr>
                                        <w:sz w:val="20"/>
                                        <w:szCs w:val="20"/>
                                        <w:lang w:val="nn-NO"/>
                                      </w:rPr>
                                      <w:t>Utdanningsdirektør</w:t>
                                    </w:r>
                                  </w:p>
                                  <w:p w:rsidR="00CC6616" w:rsidRPr="00CF3305" w:rsidRDefault="00CC6616" w:rsidP="00A7124C">
                                    <w:pPr>
                                      <w:rPr>
                                        <w:b/>
                                        <w:bCs/>
                                        <w:i/>
                                        <w:iCs/>
                                        <w:sz w:val="20"/>
                                        <w:szCs w:val="20"/>
                                        <w:lang w:val="nn-NO"/>
                                      </w:rPr>
                                    </w:pPr>
                                  </w:p>
                                  <w:p w:rsidR="00CC6616" w:rsidRPr="00934FB1" w:rsidRDefault="00CC6616" w:rsidP="00A7124C">
                                    <w:r w:rsidRPr="00934FB1">
                                      <w:rPr>
                                        <w:bCs/>
                                        <w:i/>
                                        <w:iCs/>
                                        <w:sz w:val="20"/>
                                        <w:szCs w:val="20"/>
                                      </w:rPr>
                                      <w:t>Utdanningsdirektør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15pt;margin-top:-14.45pt;width:446.45pt;height:188.1pt;z-index:251657728" coordorigin="1597,1257" coordsize="8640,34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">
                      <v:group id="Group 21" o:spid="_x0000_s1027" style="position:absolute;left:6991;top:1257;width:3246;height:3400" coordorigin="6991,1257" coordsize="3246,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2" o:spid="_x0000_s1028" style="position:absolute;left:8622;top:1962;width:1615;height:2695" coordorigin="8622,1962" coordsize="161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8622;top:1962;width:1615;height:2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24" o:spid="_x0000_s1030" type="#_x0000_t202" style="position:absolute;left:9342;top:2681;width:89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C6616" w:rsidRDefault="00C35996" w:rsidP="007C65DE">
                                  <w:pPr>
                                    <w:rPr>
                                      <w:b/>
                                      <w:bCs/>
                                      <w:sz w:val="28"/>
                                    </w:rPr>
                                  </w:pPr>
                                  <w:r>
                                    <w:rPr>
                                      <w:b/>
                                      <w:bCs/>
                                      <w:sz w:val="28"/>
                                    </w:rPr>
                                    <w:t>2019</w:t>
                                  </w:r>
                                </w:p>
                              </w:txbxContent>
                            </v:textbox>
                          </v:shape>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5" o:spid="_x0000_s1031" type="#_x0000_t106" style="position:absolute;left:6991;top:1257;width:1620;height:594;rotation:1370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" adj="27071,29712">
                          <v:textbox>
                            <w:txbxContent>
                              <w:p w:rsidR="00CC6616" w:rsidRDefault="00CC6616" w:rsidP="007C65DE">
                                <w:proofErr w:type="gramStart"/>
                                <w:r>
                                  <w:t>Hjelp !</w:t>
                                </w:r>
                                <w:proofErr w:type="gramEnd"/>
                              </w:p>
                              <w:p w:rsidR="00CC6616" w:rsidRDefault="00CC6616" w:rsidP="007C65DE"/>
                              <w:p w:rsidR="00CC6616" w:rsidRDefault="00CC6616" w:rsidP="007C65DE"/>
                              <w:p w:rsidR="00CC6616" w:rsidRDefault="00CC6616" w:rsidP="007C65DE"/>
                            </w:txbxContent>
                          </v:textbox>
                        </v:shape>
                      </v:group>
                      <v:shape id="Text Box 26" o:spid="_x0000_s1032" type="#_x0000_t202" style="position:absolute;left:1597;top:2019;width:6840;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C6616" w:rsidRPr="00CF3305" w:rsidRDefault="00CC6616" w:rsidP="00A7124C">
                              <w:pPr>
                                <w:pStyle w:val="Default"/>
                                <w:rPr>
                                  <w:i/>
                                  <w:iCs/>
                                  <w:sz w:val="20"/>
                                  <w:szCs w:val="20"/>
                                  <w:lang w:val="nn-NO"/>
                                </w:rPr>
                              </w:pPr>
                              <w:r>
                                <w:t xml:space="preserve"> </w:t>
                              </w:r>
                              <w:r w:rsidR="00876468">
                                <w:rPr>
                                  <w:i/>
                                  <w:iCs/>
                                  <w:sz w:val="20"/>
                                  <w:szCs w:val="20"/>
                                </w:rPr>
                                <w:t xml:space="preserve">I løpet av våren </w:t>
                              </w:r>
                              <w:r w:rsidR="00C35996">
                                <w:rPr>
                                  <w:i/>
                                  <w:iCs/>
                                  <w:sz w:val="20"/>
                                  <w:szCs w:val="20"/>
                                </w:rPr>
                                <w:t>2019</w:t>
                              </w:r>
                              <w:r>
                                <w:rPr>
                                  <w:i/>
                                  <w:iCs/>
                                  <w:sz w:val="20"/>
                                  <w:szCs w:val="20"/>
                                </w:rPr>
                                <w:t xml:space="preserve"> vil du få fastsett </w:t>
                              </w:r>
                              <w:proofErr w:type="spellStart"/>
                              <w:r>
                                <w:rPr>
                                  <w:i/>
                                  <w:iCs/>
                                  <w:sz w:val="20"/>
                                  <w:szCs w:val="20"/>
                                </w:rPr>
                                <w:t>karakterane</w:t>
                              </w:r>
                              <w:proofErr w:type="spellEnd"/>
                              <w:r>
                                <w:rPr>
                                  <w:i/>
                                  <w:iCs/>
                                  <w:sz w:val="20"/>
                                  <w:szCs w:val="20"/>
                                </w:rPr>
                                <w:t xml:space="preserve"> som skal stå på VITNEMÅL FOR GRUNNSKOLEN. I enkelte fag kan du ha fått avgangskarakter </w:t>
                              </w:r>
                              <w:proofErr w:type="spellStart"/>
                              <w:r>
                                <w:rPr>
                                  <w:i/>
                                  <w:iCs/>
                                  <w:sz w:val="20"/>
                                  <w:szCs w:val="20"/>
                                </w:rPr>
                                <w:t>tidlegare</w:t>
                              </w:r>
                              <w:proofErr w:type="spellEnd"/>
                              <w:r>
                                <w:rPr>
                                  <w:i/>
                                  <w:iCs/>
                                  <w:sz w:val="20"/>
                                  <w:szCs w:val="20"/>
                                </w:rPr>
                                <w:t xml:space="preserve">, til dømes i musikk og/eller mat og helse. </w:t>
                              </w:r>
                              <w:r w:rsidRPr="00CF3305">
                                <w:rPr>
                                  <w:i/>
                                  <w:iCs/>
                                  <w:sz w:val="20"/>
                                  <w:szCs w:val="20"/>
                                  <w:lang w:val="nn-NO"/>
                                </w:rPr>
                                <w:t xml:space="preserve">Fylkesmannen i </w:t>
                              </w:r>
                              <w:r w:rsidR="00C35996">
                                <w:rPr>
                                  <w:i/>
                                  <w:iCs/>
                                  <w:sz w:val="20"/>
                                  <w:szCs w:val="20"/>
                                  <w:lang w:val="nn-NO"/>
                                </w:rPr>
                                <w:t>Agder</w:t>
                              </w:r>
                              <w:r w:rsidRPr="00CF3305">
                                <w:rPr>
                                  <w:i/>
                                  <w:iCs/>
                                  <w:sz w:val="20"/>
                                  <w:szCs w:val="20"/>
                                  <w:lang w:val="nn-NO"/>
                                </w:rPr>
                                <w:t xml:space="preserve"> har registrert eit ønskje frå elevar og foreldre om informasjon med omsyn til karaktersetjing, eksamen og klage på karakterar. Vi har derfor laga denne brosjyren som vi håpar du kan ha nytte av. </w:t>
                              </w:r>
                              <w:r w:rsidRPr="00CF3305">
                                <w:rPr>
                                  <w:bCs/>
                                  <w:i/>
                                  <w:sz w:val="20"/>
                                  <w:szCs w:val="20"/>
                                  <w:lang w:val="nn-NO"/>
                                </w:rPr>
                                <w:t>Det er utarbeidd ein eigen brosjyre med informasjon retta direkte til dei minoritetsspråklege elevane.  Elles vil informasjonen i denne brosjyren også gjelde for minoritetsspråklege elevar</w:t>
                              </w:r>
                              <w:r w:rsidRPr="00CF3305">
                                <w:rPr>
                                  <w:bCs/>
                                  <w:sz w:val="20"/>
                                  <w:szCs w:val="20"/>
                                  <w:lang w:val="nn-NO"/>
                                </w:rPr>
                                <w:t>.</w:t>
                              </w:r>
                            </w:p>
                            <w:p w:rsidR="00CC6616" w:rsidRPr="00CF3305" w:rsidRDefault="00CC6616" w:rsidP="00A7124C">
                              <w:pPr>
                                <w:pStyle w:val="Default"/>
                                <w:rPr>
                                  <w:i/>
                                  <w:iCs/>
                                  <w:sz w:val="20"/>
                                  <w:szCs w:val="20"/>
                                  <w:lang w:val="nn-NO"/>
                                </w:rPr>
                              </w:pPr>
                            </w:p>
                            <w:p w:rsidR="00CC6616" w:rsidRDefault="00CC6616" w:rsidP="00A7124C">
                              <w:pPr>
                                <w:pStyle w:val="Default"/>
                                <w:rPr>
                                  <w:i/>
                                  <w:iCs/>
                                  <w:sz w:val="20"/>
                                  <w:szCs w:val="20"/>
                                  <w:lang w:val="nn-NO"/>
                                </w:rPr>
                              </w:pPr>
                              <w:r w:rsidRPr="00CF3305">
                                <w:rPr>
                                  <w:i/>
                                  <w:iCs/>
                                  <w:sz w:val="20"/>
                                  <w:szCs w:val="20"/>
                                  <w:lang w:val="nn-NO"/>
                                </w:rPr>
                                <w:t xml:space="preserve">Med helsing Fylkesmannen i </w:t>
                              </w:r>
                              <w:r w:rsidR="00C35996">
                                <w:rPr>
                                  <w:i/>
                                  <w:iCs/>
                                  <w:sz w:val="20"/>
                                  <w:szCs w:val="20"/>
                                  <w:lang w:val="nn-NO"/>
                                </w:rPr>
                                <w:t>Agder</w:t>
                              </w:r>
                            </w:p>
                            <w:p w:rsidR="00876468" w:rsidRPr="00C35996" w:rsidRDefault="00C35996" w:rsidP="00A7124C">
                              <w:pPr>
                                <w:pStyle w:val="Default"/>
                                <w:rPr>
                                  <w:b/>
                                  <w:i/>
                                  <w:iCs/>
                                  <w:sz w:val="20"/>
                                  <w:szCs w:val="20"/>
                                  <w:lang w:val="nn-NO"/>
                                </w:rPr>
                              </w:pPr>
                              <w:r w:rsidRPr="00C35996">
                                <w:rPr>
                                  <w:b/>
                                  <w:i/>
                                  <w:iCs/>
                                  <w:sz w:val="20"/>
                                  <w:szCs w:val="20"/>
                                  <w:lang w:val="nn-NO"/>
                                </w:rPr>
                                <w:t>Tore K. Haus</w:t>
                              </w:r>
                            </w:p>
                            <w:p w:rsidR="00C35996" w:rsidRPr="00CF3305" w:rsidRDefault="00C35996" w:rsidP="00A7124C">
                              <w:pPr>
                                <w:pStyle w:val="Default"/>
                                <w:rPr>
                                  <w:sz w:val="20"/>
                                  <w:szCs w:val="20"/>
                                  <w:lang w:val="nn-NO"/>
                                </w:rPr>
                              </w:pPr>
                              <w:r>
                                <w:rPr>
                                  <w:sz w:val="20"/>
                                  <w:szCs w:val="20"/>
                                  <w:lang w:val="nn-NO"/>
                                </w:rPr>
                                <w:t>Utdanningsdirektør</w:t>
                              </w:r>
                            </w:p>
                            <w:p w:rsidR="00CC6616" w:rsidRPr="00CF3305" w:rsidRDefault="00CC6616" w:rsidP="00A7124C">
                              <w:pPr>
                                <w:rPr>
                                  <w:b/>
                                  <w:bCs/>
                                  <w:i/>
                                  <w:iCs/>
                                  <w:sz w:val="20"/>
                                  <w:szCs w:val="20"/>
                                  <w:lang w:val="nn-NO"/>
                                </w:rPr>
                              </w:pPr>
                            </w:p>
                            <w:p w:rsidR="00CC6616" w:rsidRPr="00934FB1" w:rsidRDefault="00CC6616" w:rsidP="00A7124C">
                              <w:r w:rsidRPr="00934FB1">
                                <w:rPr>
                                  <w:bCs/>
                                  <w:i/>
                                  <w:iCs/>
                                  <w:sz w:val="20"/>
                                  <w:szCs w:val="20"/>
                                </w:rPr>
                                <w:t>Utdanningsdirektør</w:t>
                              </w:r>
                            </w:p>
                          </w:txbxContent>
                        </v:textbox>
                      </v:shape>
                    </v:group>
                  </w:pict>
                </mc:Fallback>
              </mc:AlternateContent>
            </w:r>
            <w:r w:rsidR="007C65DE" w:rsidRPr="00CF3305">
              <w:rPr>
                <w:rFonts w:ascii="Elephant" w:hAnsi="Elephant"/>
                <w:b/>
                <w:bCs/>
                <w:i w:val="0"/>
                <w:sz w:val="24"/>
                <w:lang w:val="nn-NO"/>
              </w:rPr>
              <w:t xml:space="preserve">    </w:t>
            </w:r>
            <w:r w:rsidR="00E72962" w:rsidRPr="00CF3305">
              <w:rPr>
                <w:rFonts w:ascii="Bernard MT Condensed" w:hAnsi="Bernard MT Condensed"/>
                <w:b/>
                <w:bCs/>
                <w:i w:val="0"/>
                <w:sz w:val="24"/>
                <w:lang w:val="nn-NO"/>
              </w:rPr>
              <w:t>TIL DEG PÅ</w:t>
            </w:r>
            <w:r w:rsidR="00EC7171" w:rsidRPr="00CF3305">
              <w:rPr>
                <w:rFonts w:ascii="Bernard MT Condensed" w:hAnsi="Bernard MT Condensed"/>
                <w:b/>
                <w:bCs/>
                <w:i w:val="0"/>
                <w:sz w:val="24"/>
                <w:lang w:val="nn-NO"/>
              </w:rPr>
              <w:t xml:space="preserve"> 10. </w:t>
            </w:r>
            <w:r w:rsidR="00E72962" w:rsidRPr="00CF3305">
              <w:rPr>
                <w:rFonts w:ascii="Bernard MT Condensed" w:hAnsi="Bernard MT Condensed"/>
                <w:b/>
                <w:bCs/>
                <w:i w:val="0"/>
                <w:sz w:val="24"/>
                <w:lang w:val="nn-NO"/>
              </w:rPr>
              <w:t>TRINN</w:t>
            </w:r>
            <w:r w:rsidR="00876468">
              <w:rPr>
                <w:rFonts w:ascii="Bernard MT Condensed" w:hAnsi="Bernard MT Condensed"/>
                <w:b/>
                <w:bCs/>
                <w:i w:val="0"/>
                <w:sz w:val="24"/>
                <w:lang w:val="nn-NO"/>
              </w:rPr>
              <w:t xml:space="preserve"> </w:t>
            </w:r>
          </w:p>
          <w:p w:rsidR="00EC7171" w:rsidRPr="00CF3305" w:rsidRDefault="00EC7171">
            <w:pPr>
              <w:rPr>
                <w:b/>
                <w:sz w:val="22"/>
                <w:szCs w:val="22"/>
                <w:lang w:val="nn-NO"/>
              </w:rPr>
            </w:pPr>
          </w:p>
          <w:p w:rsidR="00EC7171" w:rsidRPr="00CF3305" w:rsidRDefault="00EC7171">
            <w:pPr>
              <w:rPr>
                <w:b/>
                <w:sz w:val="22"/>
                <w:szCs w:val="22"/>
                <w:lang w:val="nn-NO"/>
              </w:rPr>
            </w:pPr>
          </w:p>
          <w:p w:rsidR="00D26A39" w:rsidRPr="00CF3305" w:rsidRDefault="00D26A39">
            <w:pPr>
              <w:rPr>
                <w:b/>
                <w:sz w:val="22"/>
                <w:szCs w:val="22"/>
                <w:lang w:val="nn-NO"/>
              </w:rPr>
            </w:pPr>
          </w:p>
          <w:p w:rsidR="00D41450" w:rsidRPr="00CF3305" w:rsidRDefault="00D41450">
            <w:pPr>
              <w:rPr>
                <w:b/>
                <w:sz w:val="22"/>
                <w:szCs w:val="22"/>
                <w:lang w:val="nn-NO"/>
              </w:rPr>
            </w:pPr>
          </w:p>
          <w:p w:rsidR="00A94CF6" w:rsidRPr="00CF3305" w:rsidRDefault="00A94CF6">
            <w:pPr>
              <w:rPr>
                <w:b/>
                <w:sz w:val="22"/>
                <w:szCs w:val="22"/>
                <w:lang w:val="nn-NO"/>
              </w:rPr>
            </w:pPr>
          </w:p>
          <w:p w:rsidR="00A94CF6" w:rsidRPr="00CF3305" w:rsidRDefault="00A94CF6">
            <w:pPr>
              <w:rPr>
                <w:b/>
                <w:sz w:val="22"/>
                <w:szCs w:val="22"/>
                <w:lang w:val="nn-NO"/>
              </w:rPr>
            </w:pPr>
          </w:p>
          <w:p w:rsidR="00A94CF6" w:rsidRPr="00CF3305" w:rsidRDefault="00A94CF6">
            <w:pPr>
              <w:rPr>
                <w:b/>
                <w:sz w:val="22"/>
                <w:szCs w:val="22"/>
                <w:lang w:val="nn-NO"/>
              </w:rPr>
            </w:pPr>
          </w:p>
          <w:p w:rsidR="002C4D12" w:rsidRPr="00CF3305" w:rsidRDefault="002C4D12">
            <w:pPr>
              <w:rPr>
                <w:b/>
                <w:sz w:val="20"/>
                <w:szCs w:val="20"/>
                <w:lang w:val="nn-NO"/>
              </w:rPr>
            </w:pPr>
          </w:p>
          <w:p w:rsidR="002C4D12" w:rsidRPr="00CF3305" w:rsidRDefault="002C4D12">
            <w:pPr>
              <w:rPr>
                <w:b/>
                <w:sz w:val="20"/>
                <w:szCs w:val="20"/>
                <w:lang w:val="nn-NO"/>
              </w:rPr>
            </w:pPr>
          </w:p>
          <w:p w:rsidR="002C4D12" w:rsidRPr="00CF3305" w:rsidRDefault="002C4D12">
            <w:pPr>
              <w:rPr>
                <w:b/>
                <w:sz w:val="20"/>
                <w:szCs w:val="20"/>
                <w:lang w:val="nn-NO"/>
              </w:rPr>
            </w:pPr>
          </w:p>
          <w:p w:rsidR="00842D42" w:rsidRPr="00CF3305" w:rsidRDefault="00842D42">
            <w:pPr>
              <w:rPr>
                <w:b/>
                <w:sz w:val="20"/>
                <w:szCs w:val="20"/>
                <w:lang w:val="nn-NO"/>
              </w:rPr>
            </w:pPr>
          </w:p>
          <w:p w:rsidR="00842D42" w:rsidRPr="00CF3305" w:rsidRDefault="00842D42">
            <w:pPr>
              <w:rPr>
                <w:b/>
                <w:sz w:val="20"/>
                <w:szCs w:val="20"/>
                <w:lang w:val="nn-NO"/>
              </w:rPr>
            </w:pPr>
          </w:p>
          <w:p w:rsidR="00F95746" w:rsidRPr="00CF3305" w:rsidRDefault="00F95746" w:rsidP="00F7520A">
            <w:pPr>
              <w:pStyle w:val="Default"/>
              <w:rPr>
                <w:b/>
                <w:bCs/>
                <w:sz w:val="20"/>
                <w:szCs w:val="20"/>
                <w:lang w:val="nn-NO"/>
              </w:rPr>
            </w:pPr>
          </w:p>
          <w:p w:rsidR="00F7520A" w:rsidRDefault="00F7520A" w:rsidP="00F7520A">
            <w:pPr>
              <w:pStyle w:val="Default"/>
              <w:rPr>
                <w:b/>
                <w:bCs/>
                <w:sz w:val="20"/>
                <w:szCs w:val="20"/>
                <w:lang w:val="nn-NO"/>
              </w:rPr>
            </w:pPr>
            <w:r w:rsidRPr="00CF3305">
              <w:rPr>
                <w:b/>
                <w:bCs/>
                <w:sz w:val="20"/>
                <w:szCs w:val="20"/>
                <w:lang w:val="nn-NO"/>
              </w:rPr>
              <w:t>Fritak frå vurdering med karakter i fag:</w:t>
            </w:r>
            <w:r w:rsidR="007F50FA" w:rsidRPr="00CF3305">
              <w:rPr>
                <w:b/>
                <w:bCs/>
                <w:sz w:val="20"/>
                <w:szCs w:val="20"/>
                <w:lang w:val="nn-NO"/>
              </w:rPr>
              <w:t xml:space="preserve"> </w:t>
            </w:r>
          </w:p>
          <w:p w:rsidR="009D2BF7" w:rsidRDefault="009D2BF7" w:rsidP="00F7520A">
            <w:pPr>
              <w:pStyle w:val="Default"/>
              <w:rPr>
                <w:b/>
                <w:bCs/>
                <w:sz w:val="20"/>
                <w:szCs w:val="20"/>
                <w:lang w:val="nn-NO"/>
              </w:rPr>
            </w:pPr>
            <w:r w:rsidRPr="00CF3305">
              <w:rPr>
                <w:sz w:val="20"/>
                <w:szCs w:val="20"/>
                <w:lang w:val="nn-NO"/>
              </w:rPr>
              <w:t xml:space="preserve">I tilfelle du får opplæring etter ein individuell opplæringsplan (IOP), kan foreldra velje om du skal ha vurdering med karakter i faget/faga det gjeld. I fag der det blir gitt karakter både i skriftleg og i munnleg, kan foreldra velje om du skal ha karakter i skriftleg og/eller i munnleg. Retten til å velje gjeld berre dei faga der det er fatta vedtak om spesialundervisning og der du får opplæring etter ein IOP. Til hjelp ved avgjerda om vurdering med karakter skal </w:t>
            </w:r>
            <w:r>
              <w:rPr>
                <w:sz w:val="20"/>
                <w:szCs w:val="20"/>
                <w:lang w:val="nn-NO"/>
              </w:rPr>
              <w:t>skolen</w:t>
            </w:r>
            <w:r w:rsidR="00FD6E39">
              <w:rPr>
                <w:sz w:val="20"/>
                <w:szCs w:val="20"/>
                <w:lang w:val="nn-NO"/>
              </w:rPr>
              <w:t xml:space="preserve"> gje rettleiing</w:t>
            </w:r>
            <w:r w:rsidRPr="00CF3305">
              <w:rPr>
                <w:sz w:val="20"/>
                <w:szCs w:val="20"/>
                <w:lang w:val="nn-NO"/>
              </w:rPr>
              <w:t>.</w:t>
            </w:r>
          </w:p>
          <w:p w:rsidR="009D2BF7" w:rsidRDefault="009D2BF7" w:rsidP="00F7520A">
            <w:pPr>
              <w:pStyle w:val="Default"/>
              <w:rPr>
                <w:b/>
                <w:bCs/>
                <w:sz w:val="20"/>
                <w:szCs w:val="20"/>
                <w:lang w:val="nn-NO"/>
              </w:rPr>
            </w:pPr>
          </w:p>
          <w:p w:rsidR="00FD6E39" w:rsidRPr="00FD6E39" w:rsidRDefault="00FD6E39" w:rsidP="00F7520A">
            <w:pPr>
              <w:pStyle w:val="Default"/>
              <w:rPr>
                <w:b/>
                <w:bCs/>
                <w:i/>
                <w:sz w:val="20"/>
                <w:szCs w:val="20"/>
                <w:lang w:val="nn-NO"/>
              </w:rPr>
            </w:pPr>
            <w:r>
              <w:rPr>
                <w:b/>
                <w:bCs/>
                <w:i/>
                <w:sz w:val="20"/>
                <w:szCs w:val="20"/>
                <w:lang w:val="nn-NO"/>
              </w:rPr>
              <w:t>Sid</w:t>
            </w:r>
            <w:r w:rsidRPr="00FD6E39">
              <w:rPr>
                <w:b/>
                <w:bCs/>
                <w:i/>
                <w:sz w:val="20"/>
                <w:szCs w:val="20"/>
                <w:lang w:val="nn-NO"/>
              </w:rPr>
              <w:t>emål</w:t>
            </w:r>
            <w:r>
              <w:rPr>
                <w:b/>
                <w:bCs/>
                <w:i/>
                <w:sz w:val="20"/>
                <w:szCs w:val="20"/>
                <w:lang w:val="nn-NO"/>
              </w:rPr>
              <w:t xml:space="preserve"> </w:t>
            </w:r>
          </w:p>
          <w:p w:rsidR="00F7520A" w:rsidRPr="00CF3305" w:rsidRDefault="00F7520A" w:rsidP="00F7520A">
            <w:pPr>
              <w:pStyle w:val="Default"/>
              <w:rPr>
                <w:sz w:val="20"/>
                <w:szCs w:val="20"/>
                <w:lang w:val="nn-NO"/>
              </w:rPr>
            </w:pPr>
            <w:r w:rsidRPr="00CF3305">
              <w:rPr>
                <w:sz w:val="20"/>
                <w:szCs w:val="20"/>
                <w:lang w:val="nn-NO"/>
              </w:rPr>
              <w:t>Om du på grunn av sjukdom, skade eller dysfunksjon som er diagnostisert av ein sakkunnig</w:t>
            </w:r>
            <w:r w:rsidR="007F50FA" w:rsidRPr="00CF3305">
              <w:rPr>
                <w:sz w:val="20"/>
                <w:szCs w:val="20"/>
                <w:lang w:val="nn-NO"/>
              </w:rPr>
              <w:t>, har problem med å greie begge målforma</w:t>
            </w:r>
            <w:r w:rsidR="00373870" w:rsidRPr="00CF3305">
              <w:rPr>
                <w:sz w:val="20"/>
                <w:szCs w:val="20"/>
                <w:lang w:val="nn-NO"/>
              </w:rPr>
              <w:t xml:space="preserve"> i norsk</w:t>
            </w:r>
            <w:r w:rsidR="00F95746" w:rsidRPr="00CF3305">
              <w:rPr>
                <w:sz w:val="20"/>
                <w:szCs w:val="20"/>
                <w:lang w:val="nn-NO"/>
              </w:rPr>
              <w:t>,</w:t>
            </w:r>
            <w:r w:rsidR="007F50FA" w:rsidRPr="00CF3305">
              <w:rPr>
                <w:sz w:val="20"/>
                <w:szCs w:val="20"/>
                <w:lang w:val="nn-NO"/>
              </w:rPr>
              <w:t xml:space="preserve"> eller dersom du ikkje har gjennomført ungdomstrinnet i norsk grunnskole</w:t>
            </w:r>
            <w:r w:rsidR="00897788" w:rsidRPr="00CF3305">
              <w:rPr>
                <w:sz w:val="20"/>
                <w:szCs w:val="20"/>
                <w:lang w:val="nn-NO"/>
              </w:rPr>
              <w:t xml:space="preserve">, </w:t>
            </w:r>
            <w:r w:rsidRPr="00CF3305">
              <w:rPr>
                <w:sz w:val="20"/>
                <w:szCs w:val="20"/>
                <w:lang w:val="nn-NO"/>
              </w:rPr>
              <w:t xml:space="preserve">har du rett til fritak frå vurdering med karakter i skriftleg sidemål. </w:t>
            </w:r>
          </w:p>
          <w:p w:rsidR="00F7520A" w:rsidRPr="00FD6E39" w:rsidRDefault="00FD6E39" w:rsidP="00F7520A">
            <w:pPr>
              <w:pStyle w:val="Default"/>
              <w:rPr>
                <w:b/>
                <w:i/>
                <w:sz w:val="20"/>
                <w:szCs w:val="20"/>
                <w:lang w:val="nn-NO"/>
              </w:rPr>
            </w:pPr>
            <w:r w:rsidRPr="00FD6E39">
              <w:rPr>
                <w:b/>
                <w:i/>
                <w:sz w:val="20"/>
                <w:szCs w:val="20"/>
                <w:lang w:val="nn-NO"/>
              </w:rPr>
              <w:t>Kroppsøving</w:t>
            </w:r>
          </w:p>
          <w:p w:rsidR="00690C1A" w:rsidRPr="00CF3305" w:rsidRDefault="00690C1A" w:rsidP="00F7520A">
            <w:pPr>
              <w:pStyle w:val="Default"/>
              <w:rPr>
                <w:sz w:val="20"/>
                <w:szCs w:val="20"/>
                <w:lang w:val="nn-NO"/>
              </w:rPr>
            </w:pPr>
            <w:r>
              <w:rPr>
                <w:sz w:val="20"/>
                <w:szCs w:val="20"/>
                <w:lang w:val="nn-NO"/>
              </w:rPr>
              <w:t>Dersom du får tilrettelagt opplæring i kroppsøving, og opplæringa ikkje kan vurderast med karakter, kan du få eit vedtak om fritak frå vurdering med karakter i kroppsøving.</w:t>
            </w:r>
          </w:p>
          <w:p w:rsidR="00F7520A" w:rsidRPr="00CF3305" w:rsidRDefault="00F7520A" w:rsidP="00F7520A">
            <w:pPr>
              <w:pStyle w:val="Default"/>
              <w:rPr>
                <w:sz w:val="20"/>
                <w:szCs w:val="20"/>
                <w:lang w:val="nn-NO"/>
              </w:rPr>
            </w:pPr>
            <w:r w:rsidRPr="00CF3305">
              <w:rPr>
                <w:sz w:val="20"/>
                <w:szCs w:val="20"/>
                <w:lang w:val="nn-NO"/>
              </w:rPr>
              <w:t xml:space="preserve">Om du er friteken frå vurdering med karakter i eit eller fleire fag, skal du likevel ha </w:t>
            </w:r>
            <w:proofErr w:type="spellStart"/>
            <w:r w:rsidRPr="00CF3305">
              <w:rPr>
                <w:sz w:val="20"/>
                <w:szCs w:val="20"/>
                <w:lang w:val="nn-NO"/>
              </w:rPr>
              <w:t>undervegsvurdering</w:t>
            </w:r>
            <w:proofErr w:type="spellEnd"/>
            <w:r w:rsidRPr="00CF3305">
              <w:rPr>
                <w:sz w:val="20"/>
                <w:szCs w:val="20"/>
                <w:lang w:val="nn-NO"/>
              </w:rPr>
              <w:t xml:space="preserve"> og halvårsvurdering utan karakter. </w:t>
            </w:r>
          </w:p>
          <w:p w:rsidR="00C54BAA" w:rsidRPr="00CF3305" w:rsidRDefault="00C54BAA" w:rsidP="00F7520A">
            <w:pPr>
              <w:pStyle w:val="Default"/>
              <w:rPr>
                <w:b/>
                <w:bCs/>
                <w:sz w:val="20"/>
                <w:szCs w:val="20"/>
                <w:lang w:val="nn-NO"/>
              </w:rPr>
            </w:pPr>
          </w:p>
          <w:p w:rsidR="00F7520A" w:rsidRPr="00CF3305" w:rsidRDefault="00F7520A" w:rsidP="00F7520A">
            <w:pPr>
              <w:pStyle w:val="Default"/>
              <w:rPr>
                <w:sz w:val="20"/>
                <w:szCs w:val="20"/>
                <w:lang w:val="nn-NO"/>
              </w:rPr>
            </w:pPr>
            <w:proofErr w:type="spellStart"/>
            <w:r w:rsidRPr="00CF3305">
              <w:rPr>
                <w:b/>
                <w:bCs/>
                <w:sz w:val="20"/>
                <w:szCs w:val="20"/>
                <w:lang w:val="nn-NO"/>
              </w:rPr>
              <w:t>Undervegsvurdering</w:t>
            </w:r>
            <w:proofErr w:type="spellEnd"/>
            <w:r w:rsidRPr="00CF3305">
              <w:rPr>
                <w:b/>
                <w:bCs/>
                <w:sz w:val="20"/>
                <w:szCs w:val="20"/>
                <w:lang w:val="nn-NO"/>
              </w:rPr>
              <w:t xml:space="preserve"> og halvårsvurdering: </w:t>
            </w:r>
            <w:r w:rsidRPr="00CF3305">
              <w:rPr>
                <w:sz w:val="20"/>
                <w:szCs w:val="20"/>
                <w:lang w:val="nn-NO"/>
              </w:rPr>
              <w:t xml:space="preserve">Munnleg og/eller skriftleg </w:t>
            </w:r>
            <w:proofErr w:type="spellStart"/>
            <w:r w:rsidRPr="00CF3305">
              <w:rPr>
                <w:sz w:val="20"/>
                <w:szCs w:val="20"/>
                <w:lang w:val="nn-NO"/>
              </w:rPr>
              <w:t>undervegsvurdering</w:t>
            </w:r>
            <w:proofErr w:type="spellEnd"/>
            <w:r w:rsidRPr="00CF3305">
              <w:rPr>
                <w:sz w:val="20"/>
                <w:szCs w:val="20"/>
                <w:lang w:val="nn-NO"/>
              </w:rPr>
              <w:t xml:space="preserve"> skal gis </w:t>
            </w:r>
            <w:proofErr w:type="spellStart"/>
            <w:r w:rsidRPr="00CF3305">
              <w:rPr>
                <w:sz w:val="20"/>
                <w:szCs w:val="20"/>
                <w:lang w:val="nn-NO"/>
              </w:rPr>
              <w:t>løpande</w:t>
            </w:r>
            <w:proofErr w:type="spellEnd"/>
            <w:r w:rsidRPr="00CF3305">
              <w:rPr>
                <w:sz w:val="20"/>
                <w:szCs w:val="20"/>
                <w:lang w:val="nn-NO"/>
              </w:rPr>
              <w:t xml:space="preserve"> og systematisk og vere til hjelp i læreprosessen. Halvårsvurdering er ein del av </w:t>
            </w:r>
            <w:proofErr w:type="spellStart"/>
            <w:r w:rsidRPr="00CF3305">
              <w:rPr>
                <w:sz w:val="20"/>
                <w:szCs w:val="20"/>
                <w:lang w:val="nn-NO"/>
              </w:rPr>
              <w:t>undervegsvurderinga</w:t>
            </w:r>
            <w:proofErr w:type="spellEnd"/>
            <w:r w:rsidRPr="00CF3305">
              <w:rPr>
                <w:sz w:val="20"/>
                <w:szCs w:val="20"/>
                <w:lang w:val="nn-NO"/>
              </w:rPr>
              <w:t xml:space="preserve">. Halvårsvurdering utan karakter skal gi rettleiing om korleis du kan auke kompetansen din i faget. </w:t>
            </w:r>
          </w:p>
          <w:p w:rsidR="00F7520A" w:rsidRPr="00CF3305" w:rsidRDefault="00F7520A" w:rsidP="00F7520A">
            <w:pPr>
              <w:pStyle w:val="Default"/>
              <w:rPr>
                <w:sz w:val="20"/>
                <w:szCs w:val="20"/>
                <w:lang w:val="nn-NO"/>
              </w:rPr>
            </w:pPr>
            <w:r w:rsidRPr="00CF3305">
              <w:rPr>
                <w:sz w:val="20"/>
                <w:szCs w:val="20"/>
                <w:lang w:val="nn-NO"/>
              </w:rPr>
              <w:t>Halvårsvurdering med karakter skal syne kompetansen din i fag i forhold til kompetansemåla i læreplanverket Kunnskapsløftet. I vurderinga med karakter i faget kroppsøv</w:t>
            </w:r>
            <w:r w:rsidR="00CF3305">
              <w:rPr>
                <w:sz w:val="20"/>
                <w:szCs w:val="20"/>
                <w:lang w:val="nn-NO"/>
              </w:rPr>
              <w:t>ing skal innsatsen til eleven vere ein del av grunnlaget for vurdering</w:t>
            </w:r>
            <w:r w:rsidRPr="00CF3305">
              <w:rPr>
                <w:sz w:val="20"/>
                <w:szCs w:val="20"/>
                <w:lang w:val="nn-NO"/>
              </w:rPr>
              <w:t xml:space="preserve">. </w:t>
            </w:r>
          </w:p>
          <w:p w:rsidR="00C54BAA" w:rsidRPr="00CF3305" w:rsidRDefault="00C54BAA" w:rsidP="00F7520A">
            <w:pPr>
              <w:pStyle w:val="Default"/>
              <w:rPr>
                <w:b/>
                <w:bCs/>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Vurdering i orden og i åtferd: </w:t>
            </w:r>
            <w:r w:rsidRPr="00CF3305">
              <w:rPr>
                <w:sz w:val="20"/>
                <w:szCs w:val="20"/>
                <w:lang w:val="nn-NO"/>
              </w:rPr>
              <w:t xml:space="preserve">Vurdering i orden og i åtferd skal givast både med karakter og utan karakter. I vurderinga i orden og i åtferd med karakter skal det takast omsyn til føresetnadene ein elev har. </w:t>
            </w:r>
          </w:p>
          <w:p w:rsidR="00C54BAA" w:rsidRPr="00CF3305" w:rsidRDefault="00C54BAA" w:rsidP="00F7520A">
            <w:pPr>
              <w:pStyle w:val="Default"/>
              <w:rPr>
                <w:b/>
                <w:bCs/>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Varsel til heimen: </w:t>
            </w:r>
            <w:r w:rsidRPr="00CF3305">
              <w:rPr>
                <w:sz w:val="20"/>
                <w:szCs w:val="20"/>
                <w:lang w:val="nn-NO"/>
              </w:rPr>
              <w:t xml:space="preserve">Om det er fare for at du ikkje kan få halvårsvurdering med karakter eller standpunktkarakter i eitt eller fleire fag, skal du og foreldra/dei føresette ha skriftleg varsel om dette så tidleg at </w:t>
            </w:r>
            <w:r w:rsidR="00FB3E53">
              <w:rPr>
                <w:sz w:val="20"/>
                <w:szCs w:val="20"/>
                <w:lang w:val="nn-NO"/>
              </w:rPr>
              <w:t>du som elev får mogle</w:t>
            </w:r>
            <w:r w:rsidR="00FB3E53" w:rsidRPr="00FB3E53">
              <w:rPr>
                <w:sz w:val="20"/>
                <w:szCs w:val="20"/>
                <w:lang w:val="nn-NO"/>
              </w:rPr>
              <w:t>ghe</w:t>
            </w:r>
            <w:r w:rsidR="00FB3E53">
              <w:rPr>
                <w:sz w:val="20"/>
                <w:szCs w:val="20"/>
                <w:lang w:val="nn-NO"/>
              </w:rPr>
              <w:t>it til å skaffe d</w:t>
            </w:r>
            <w:r w:rsidR="00FB3E53" w:rsidRPr="00FB3E53">
              <w:rPr>
                <w:sz w:val="20"/>
                <w:szCs w:val="20"/>
                <w:lang w:val="nn-NO"/>
              </w:rPr>
              <w:t>eg grunnlag for vurdering med karakter</w:t>
            </w:r>
            <w:r w:rsidR="00FB3E53">
              <w:rPr>
                <w:sz w:val="20"/>
                <w:szCs w:val="20"/>
                <w:lang w:val="nn-NO"/>
              </w:rPr>
              <w:t>.</w:t>
            </w:r>
            <w:r w:rsidR="00FB3E53" w:rsidRPr="00CF3305">
              <w:rPr>
                <w:sz w:val="20"/>
                <w:szCs w:val="20"/>
                <w:lang w:val="nn-NO"/>
              </w:rPr>
              <w:t xml:space="preserve"> </w:t>
            </w:r>
          </w:p>
          <w:p w:rsidR="00F7520A" w:rsidRPr="00CF3305" w:rsidRDefault="00F7520A" w:rsidP="00F7520A">
            <w:pPr>
              <w:pStyle w:val="Default"/>
              <w:rPr>
                <w:sz w:val="20"/>
                <w:szCs w:val="20"/>
                <w:lang w:val="nn-NO"/>
              </w:rPr>
            </w:pPr>
            <w:r w:rsidRPr="00CF3305">
              <w:rPr>
                <w:sz w:val="20"/>
                <w:szCs w:val="20"/>
                <w:lang w:val="nn-NO"/>
              </w:rPr>
              <w:t>Om det er fare for at du i halvårsvurdering med karakter eller i standpunktkarakter kan få karakteren nokså god (Ng) eller karakteren lite god (Lg) i orden og/eller i åtferd</w:t>
            </w:r>
            <w:r w:rsidR="00373870" w:rsidRPr="00CF3305">
              <w:rPr>
                <w:sz w:val="20"/>
                <w:szCs w:val="20"/>
                <w:lang w:val="nn-NO"/>
              </w:rPr>
              <w:t>,</w:t>
            </w:r>
            <w:r w:rsidRPr="00CF3305">
              <w:rPr>
                <w:sz w:val="20"/>
                <w:szCs w:val="20"/>
                <w:lang w:val="nn-NO"/>
              </w:rPr>
              <w:t xml:space="preserve"> skal du og foreldre/føresette ha skriftleg varsel så tidleg at ei betring i orden og/eller i åtferd kan gi karakteren god (G). </w:t>
            </w:r>
          </w:p>
          <w:p w:rsidR="00C54BAA" w:rsidRPr="00CF3305" w:rsidRDefault="00C54BAA" w:rsidP="00F7520A">
            <w:pPr>
              <w:pStyle w:val="Default"/>
              <w:rPr>
                <w:b/>
                <w:bCs/>
                <w:sz w:val="20"/>
                <w:szCs w:val="20"/>
                <w:lang w:val="nn-NO"/>
              </w:rPr>
            </w:pPr>
          </w:p>
          <w:p w:rsidR="00F7520A" w:rsidRPr="00CF3305" w:rsidRDefault="00F7520A" w:rsidP="00F06FF2">
            <w:pPr>
              <w:rPr>
                <w:sz w:val="20"/>
                <w:szCs w:val="20"/>
                <w:lang w:val="nn-NO"/>
              </w:rPr>
            </w:pPr>
            <w:r w:rsidRPr="00CF3305">
              <w:rPr>
                <w:b/>
                <w:bCs/>
                <w:sz w:val="20"/>
                <w:szCs w:val="20"/>
                <w:lang w:val="nn-NO"/>
              </w:rPr>
              <w:t xml:space="preserve">Fritak frå skriftleg/munnleg eksamen: </w:t>
            </w:r>
            <w:r w:rsidR="00F06FF2">
              <w:rPr>
                <w:sz w:val="20"/>
                <w:szCs w:val="20"/>
                <w:lang w:val="nn-NO"/>
              </w:rPr>
              <w:t>Når det ligg føre</w:t>
            </w:r>
            <w:r w:rsidR="00F06FF2" w:rsidRPr="00F06FF2">
              <w:rPr>
                <w:sz w:val="20"/>
                <w:szCs w:val="20"/>
                <w:lang w:val="nn-NO"/>
              </w:rPr>
              <w:t xml:space="preserve"> </w:t>
            </w:r>
            <w:r w:rsidR="00F06FF2">
              <w:rPr>
                <w:sz w:val="20"/>
                <w:szCs w:val="20"/>
                <w:lang w:val="nn-NO"/>
              </w:rPr>
              <w:t>tungtvega</w:t>
            </w:r>
            <w:r w:rsidR="00F06FF2" w:rsidRPr="00F06FF2">
              <w:rPr>
                <w:sz w:val="20"/>
                <w:szCs w:val="20"/>
                <w:lang w:val="nn-NO"/>
              </w:rPr>
              <w:t xml:space="preserve">nde </w:t>
            </w:r>
            <w:r w:rsidR="00F06FF2">
              <w:rPr>
                <w:sz w:val="20"/>
                <w:szCs w:val="20"/>
                <w:lang w:val="nn-NO"/>
              </w:rPr>
              <w:t>grunna</w:t>
            </w:r>
            <w:r w:rsidR="00F06FF2" w:rsidRPr="00F06FF2">
              <w:rPr>
                <w:sz w:val="20"/>
                <w:szCs w:val="20"/>
                <w:lang w:val="nn-NO"/>
              </w:rPr>
              <w:t>r, kan du,</w:t>
            </w:r>
            <w:r w:rsidR="00F06FF2">
              <w:rPr>
                <w:sz w:val="20"/>
                <w:szCs w:val="20"/>
                <w:lang w:val="nn-NO"/>
              </w:rPr>
              <w:t xml:space="preserve"> etter søknad frå </w:t>
            </w:r>
            <w:r w:rsidR="00F06FF2" w:rsidRPr="00F06FF2">
              <w:rPr>
                <w:sz w:val="20"/>
                <w:szCs w:val="20"/>
                <w:lang w:val="nn-NO"/>
              </w:rPr>
              <w:t>foreldr</w:t>
            </w:r>
            <w:r w:rsidR="00F06FF2">
              <w:rPr>
                <w:sz w:val="20"/>
                <w:szCs w:val="20"/>
                <w:lang w:val="nn-NO"/>
              </w:rPr>
              <w:t>a</w:t>
            </w:r>
            <w:r w:rsidR="00F06FF2" w:rsidRPr="00F06FF2">
              <w:rPr>
                <w:sz w:val="20"/>
                <w:szCs w:val="20"/>
                <w:lang w:val="nn-NO"/>
              </w:rPr>
              <w:t>,</w:t>
            </w:r>
            <w:r w:rsidR="00F06FF2">
              <w:rPr>
                <w:sz w:val="20"/>
                <w:szCs w:val="20"/>
                <w:lang w:val="nn-NO"/>
              </w:rPr>
              <w:t xml:space="preserve"> bli friteken frå</w:t>
            </w:r>
            <w:r w:rsidR="00F06FF2" w:rsidRPr="00F06FF2">
              <w:rPr>
                <w:sz w:val="20"/>
                <w:szCs w:val="20"/>
                <w:lang w:val="nn-NO"/>
              </w:rPr>
              <w:t xml:space="preserve"> eksamen. </w:t>
            </w:r>
            <w:r w:rsidR="00F06FF2">
              <w:rPr>
                <w:sz w:val="20"/>
                <w:szCs w:val="20"/>
                <w:lang w:val="nn-NO"/>
              </w:rPr>
              <w:t>Rektor avgje</w:t>
            </w:r>
            <w:r w:rsidR="00F06FF2" w:rsidRPr="00F06FF2">
              <w:rPr>
                <w:sz w:val="20"/>
                <w:szCs w:val="20"/>
                <w:lang w:val="nn-NO"/>
              </w:rPr>
              <w:t xml:space="preserve">r. </w:t>
            </w:r>
          </w:p>
          <w:p w:rsidR="00F7520A" w:rsidRPr="00CF3305" w:rsidRDefault="00F7520A" w:rsidP="00F7520A">
            <w:pPr>
              <w:pStyle w:val="Default"/>
              <w:rPr>
                <w:sz w:val="20"/>
                <w:szCs w:val="20"/>
                <w:lang w:val="nn-NO"/>
              </w:rPr>
            </w:pPr>
            <w:r w:rsidRPr="00CF3305">
              <w:rPr>
                <w:sz w:val="20"/>
                <w:szCs w:val="20"/>
                <w:lang w:val="nn-NO"/>
              </w:rPr>
              <w:t>Om du er friteken frå vurdering med karakter i prøvefaget/faga, skal du ikkje delta i eksamen.</w:t>
            </w:r>
            <w:r w:rsidR="005D761B" w:rsidRPr="00CF3305">
              <w:rPr>
                <w:sz w:val="20"/>
                <w:szCs w:val="20"/>
                <w:lang w:val="nn-NO"/>
              </w:rPr>
              <w:t xml:space="preserve"> Dersom du er friteken frå vurdering med karakter i skriftleg sidemål og skal opp til eksamen i norsk</w:t>
            </w:r>
            <w:r w:rsidR="00373870" w:rsidRPr="00CF3305">
              <w:rPr>
                <w:sz w:val="20"/>
                <w:szCs w:val="20"/>
                <w:lang w:val="nn-NO"/>
              </w:rPr>
              <w:t xml:space="preserve"> skriftleg</w:t>
            </w:r>
            <w:r w:rsidR="005D761B" w:rsidRPr="00CF3305">
              <w:rPr>
                <w:sz w:val="20"/>
                <w:szCs w:val="20"/>
                <w:lang w:val="nn-NO"/>
              </w:rPr>
              <w:t>, skal du likevel gjennomføre e</w:t>
            </w:r>
            <w:r w:rsidR="00BC68CD" w:rsidRPr="00CF3305">
              <w:rPr>
                <w:sz w:val="20"/>
                <w:szCs w:val="20"/>
                <w:lang w:val="nn-NO"/>
              </w:rPr>
              <w:t>ksamen over to dagar. Du skal</w:t>
            </w:r>
            <w:r w:rsidR="005D761B" w:rsidRPr="00CF3305">
              <w:rPr>
                <w:sz w:val="20"/>
                <w:szCs w:val="20"/>
                <w:lang w:val="nn-NO"/>
              </w:rPr>
              <w:t xml:space="preserve"> skrive på hovudmålet begge dagane.</w:t>
            </w:r>
            <w:r w:rsidRPr="00CF3305">
              <w:rPr>
                <w:sz w:val="20"/>
                <w:szCs w:val="20"/>
                <w:lang w:val="nn-NO"/>
              </w:rPr>
              <w:t xml:space="preserve"> </w:t>
            </w:r>
          </w:p>
          <w:p w:rsidR="00C54BAA" w:rsidRPr="00CF3305" w:rsidRDefault="00C54BAA" w:rsidP="00F7520A">
            <w:pPr>
              <w:pStyle w:val="Default"/>
              <w:rPr>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Spesielle ordningar under skriftleg og/eller munnleg eksamen: </w:t>
            </w:r>
            <w:r w:rsidRPr="00CF3305">
              <w:rPr>
                <w:sz w:val="20"/>
                <w:szCs w:val="20"/>
                <w:lang w:val="nn-NO"/>
              </w:rPr>
              <w:t>Nokre elevar har behov for eigne hjelpemiddel, ekstra tid eller eit eige opplegg for å gjennomføre skriftleg og/eller munnl</w:t>
            </w:r>
            <w:r w:rsidR="00B27EE2">
              <w:rPr>
                <w:sz w:val="20"/>
                <w:szCs w:val="20"/>
                <w:lang w:val="nn-NO"/>
              </w:rPr>
              <w:t xml:space="preserve">eg eksamen. Hjelpetiltaka skal </w:t>
            </w:r>
            <w:r w:rsidRPr="00CF3305">
              <w:rPr>
                <w:sz w:val="20"/>
                <w:szCs w:val="20"/>
                <w:lang w:val="nn-NO"/>
              </w:rPr>
              <w:t xml:space="preserve">møte eleven </w:t>
            </w:r>
            <w:r w:rsidR="00B27EE2">
              <w:rPr>
                <w:sz w:val="20"/>
                <w:szCs w:val="20"/>
                <w:lang w:val="nn-NO"/>
              </w:rPr>
              <w:t>sin trong</w:t>
            </w:r>
            <w:r w:rsidRPr="00CF3305">
              <w:rPr>
                <w:sz w:val="20"/>
                <w:szCs w:val="20"/>
                <w:lang w:val="nn-NO"/>
              </w:rPr>
              <w:t xml:space="preserve"> for spesiell tilrettelegging så langt råd</w:t>
            </w:r>
            <w:r w:rsidR="009F5F22" w:rsidRPr="00CF3305">
              <w:rPr>
                <w:sz w:val="20"/>
                <w:szCs w:val="20"/>
                <w:lang w:val="nn-NO"/>
              </w:rPr>
              <w:t xml:space="preserve"> er, men må ikkje føre til at eleven</w:t>
            </w:r>
            <w:r w:rsidRPr="00CF3305">
              <w:rPr>
                <w:sz w:val="20"/>
                <w:szCs w:val="20"/>
                <w:lang w:val="nn-NO"/>
              </w:rPr>
              <w:t xml:space="preserve"> får fordelar framfor andre som ikkje får slik tilrettelegging. Tiltaka må heller ikkje vere så omfattande at </w:t>
            </w:r>
            <w:r w:rsidR="009F5F22" w:rsidRPr="00CF3305">
              <w:rPr>
                <w:sz w:val="20"/>
                <w:szCs w:val="20"/>
                <w:lang w:val="nn-NO"/>
              </w:rPr>
              <w:t>eleven</w:t>
            </w:r>
            <w:r w:rsidRPr="00CF3305">
              <w:rPr>
                <w:sz w:val="20"/>
                <w:szCs w:val="20"/>
                <w:lang w:val="nn-NO"/>
              </w:rPr>
              <w:t xml:space="preserve"> ikkje blir prøvd i kompetansemåla i fag i læreplanverket. Rektor avgjer etter søknad kva for ordningar som skal nyttast. Det kan klagast på rektor si avgjerd. Fylkesmannen er klageinstans. </w:t>
            </w:r>
          </w:p>
          <w:p w:rsidR="00F7520A" w:rsidRPr="00CF3305" w:rsidRDefault="00F7520A" w:rsidP="00F7520A">
            <w:pPr>
              <w:pStyle w:val="Default"/>
              <w:pageBreakBefore/>
              <w:rPr>
                <w:sz w:val="20"/>
                <w:szCs w:val="20"/>
                <w:lang w:val="nn-NO"/>
              </w:rPr>
            </w:pPr>
            <w:r w:rsidRPr="00CF3305">
              <w:rPr>
                <w:b/>
                <w:bCs/>
                <w:sz w:val="20"/>
                <w:szCs w:val="20"/>
                <w:lang w:val="nn-NO"/>
              </w:rPr>
              <w:t xml:space="preserve">Føring av fråvær på vitnemålet: </w:t>
            </w:r>
          </w:p>
          <w:p w:rsidR="00F7520A" w:rsidRPr="00CF3305" w:rsidRDefault="00F7520A" w:rsidP="00F7520A">
            <w:pPr>
              <w:pStyle w:val="Default"/>
              <w:rPr>
                <w:sz w:val="20"/>
                <w:szCs w:val="20"/>
                <w:lang w:val="nn-NO"/>
              </w:rPr>
            </w:pPr>
            <w:r w:rsidRPr="00CF3305">
              <w:rPr>
                <w:sz w:val="20"/>
                <w:szCs w:val="20"/>
                <w:lang w:val="nn-NO"/>
              </w:rPr>
              <w:lastRenderedPageBreak/>
              <w:t>Fråvær frå opplæringa skal førast på vitnemålet i dagar og i enkelttimar. Når du har lagt fram dokumentasjon på årsaka til fråværet,</w:t>
            </w:r>
            <w:r w:rsidR="00897788" w:rsidRPr="00CF3305">
              <w:rPr>
                <w:sz w:val="20"/>
                <w:szCs w:val="20"/>
                <w:lang w:val="nn-NO"/>
              </w:rPr>
              <w:t xml:space="preserve"> kan du eller foreldra</w:t>
            </w:r>
            <w:r w:rsidRPr="00CF3305">
              <w:rPr>
                <w:sz w:val="20"/>
                <w:szCs w:val="20"/>
                <w:lang w:val="nn-NO"/>
              </w:rPr>
              <w:t xml:space="preserve"> krevje at årsaka blir ført på eit vedlegg til vitnemålet. </w:t>
            </w:r>
          </w:p>
          <w:p w:rsidR="00D70A44" w:rsidRDefault="00D70A44" w:rsidP="00F7520A">
            <w:pPr>
              <w:pStyle w:val="Default"/>
              <w:rPr>
                <w:sz w:val="20"/>
                <w:szCs w:val="20"/>
                <w:lang w:val="nn-NO"/>
              </w:rPr>
            </w:pPr>
          </w:p>
          <w:p w:rsidR="00897788" w:rsidRPr="00CF3305" w:rsidRDefault="00D70A44" w:rsidP="00F7520A">
            <w:pPr>
              <w:pStyle w:val="Default"/>
              <w:rPr>
                <w:sz w:val="20"/>
                <w:szCs w:val="20"/>
                <w:lang w:val="nn-NO"/>
              </w:rPr>
            </w:pPr>
            <w:r>
              <w:rPr>
                <w:sz w:val="20"/>
                <w:szCs w:val="20"/>
                <w:lang w:val="nn-NO"/>
              </w:rPr>
              <w:t>D</w:t>
            </w:r>
            <w:r w:rsidR="00897788" w:rsidRPr="00CF3305">
              <w:rPr>
                <w:sz w:val="20"/>
                <w:szCs w:val="20"/>
                <w:lang w:val="nn-NO"/>
              </w:rPr>
              <w:t>u</w:t>
            </w:r>
            <w:r>
              <w:rPr>
                <w:sz w:val="20"/>
                <w:szCs w:val="20"/>
                <w:lang w:val="nn-NO"/>
              </w:rPr>
              <w:t xml:space="preserve"> kan</w:t>
            </w:r>
            <w:r w:rsidR="00897788" w:rsidRPr="00CF3305">
              <w:rPr>
                <w:sz w:val="20"/>
                <w:szCs w:val="20"/>
                <w:lang w:val="nn-NO"/>
              </w:rPr>
              <w:t xml:space="preserve"> krevje at</w:t>
            </w:r>
            <w:r w:rsidR="00F7520A" w:rsidRPr="00CF3305">
              <w:rPr>
                <w:sz w:val="20"/>
                <w:szCs w:val="20"/>
                <w:lang w:val="nn-NO"/>
              </w:rPr>
              <w:t xml:space="preserve"> inntil 10 skoledagar</w:t>
            </w:r>
            <w:r w:rsidR="00690C1A">
              <w:rPr>
                <w:sz w:val="20"/>
                <w:szCs w:val="20"/>
                <w:lang w:val="nn-NO"/>
              </w:rPr>
              <w:t xml:space="preserve"> pr. skoleår,</w:t>
            </w:r>
            <w:r w:rsidR="00F7520A" w:rsidRPr="00CF3305">
              <w:rPr>
                <w:sz w:val="20"/>
                <w:szCs w:val="20"/>
                <w:lang w:val="nn-NO"/>
              </w:rPr>
              <w:t xml:space="preserve"> dokumentert fråvær</w:t>
            </w:r>
            <w:r w:rsidR="00A4722F" w:rsidRPr="00CF3305">
              <w:rPr>
                <w:sz w:val="20"/>
                <w:szCs w:val="20"/>
                <w:lang w:val="nn-NO"/>
              </w:rPr>
              <w:t xml:space="preserve"> </w:t>
            </w:r>
            <w:r w:rsidR="00897788" w:rsidRPr="00CF3305">
              <w:rPr>
                <w:sz w:val="20"/>
                <w:szCs w:val="20"/>
                <w:lang w:val="nn-NO"/>
              </w:rPr>
              <w:t>av</w:t>
            </w:r>
            <w:r w:rsidR="00F7520A" w:rsidRPr="00CF3305">
              <w:rPr>
                <w:sz w:val="20"/>
                <w:szCs w:val="20"/>
                <w:lang w:val="nn-NO"/>
              </w:rPr>
              <w:t xml:space="preserve"> helsegrunnar og/eller</w:t>
            </w:r>
            <w:r w:rsidR="00A4722F" w:rsidRPr="00CF3305">
              <w:rPr>
                <w:sz w:val="20"/>
                <w:szCs w:val="20"/>
                <w:lang w:val="nn-NO"/>
              </w:rPr>
              <w:t xml:space="preserve"> </w:t>
            </w:r>
            <w:r>
              <w:rPr>
                <w:sz w:val="20"/>
                <w:szCs w:val="20"/>
                <w:lang w:val="nn-NO"/>
              </w:rPr>
              <w:t>gitt</w:t>
            </w:r>
            <w:r w:rsidR="005A0519">
              <w:rPr>
                <w:sz w:val="20"/>
                <w:szCs w:val="20"/>
                <w:lang w:val="nn-NO"/>
              </w:rPr>
              <w:t xml:space="preserve"> permisjon på inntil 10 dagar</w:t>
            </w:r>
            <w:r w:rsidR="00F7520A" w:rsidRPr="00CF3305">
              <w:rPr>
                <w:sz w:val="20"/>
                <w:szCs w:val="20"/>
                <w:lang w:val="nn-NO"/>
              </w:rPr>
              <w:t>,</w:t>
            </w:r>
            <w:r w:rsidR="00A4722F" w:rsidRPr="00CF3305">
              <w:rPr>
                <w:sz w:val="20"/>
                <w:szCs w:val="20"/>
                <w:lang w:val="nn-NO"/>
              </w:rPr>
              <w:t xml:space="preserve"> </w:t>
            </w:r>
            <w:r w:rsidR="00F7520A" w:rsidRPr="00CF3305">
              <w:rPr>
                <w:sz w:val="20"/>
                <w:szCs w:val="20"/>
                <w:lang w:val="nn-NO"/>
              </w:rPr>
              <w:t>ikkje blir ført på vitnemålet</w:t>
            </w:r>
            <w:r w:rsidR="00690C1A">
              <w:rPr>
                <w:sz w:val="20"/>
                <w:szCs w:val="20"/>
                <w:lang w:val="nn-NO"/>
              </w:rPr>
              <w:t xml:space="preserve">, </w:t>
            </w:r>
            <w:r w:rsidR="00690C1A" w:rsidRPr="00CF3305">
              <w:rPr>
                <w:sz w:val="20"/>
                <w:szCs w:val="20"/>
                <w:lang w:val="nn-NO"/>
              </w:rPr>
              <w:t xml:space="preserve"> </w:t>
            </w:r>
            <w:r w:rsidR="00690C1A">
              <w:rPr>
                <w:sz w:val="20"/>
                <w:szCs w:val="20"/>
                <w:lang w:val="nn-NO"/>
              </w:rPr>
              <w:t xml:space="preserve">jf. </w:t>
            </w:r>
            <w:proofErr w:type="spellStart"/>
            <w:r w:rsidR="00690C1A">
              <w:rPr>
                <w:sz w:val="20"/>
                <w:szCs w:val="20"/>
                <w:lang w:val="nn-NO"/>
              </w:rPr>
              <w:t>oppll</w:t>
            </w:r>
            <w:proofErr w:type="spellEnd"/>
            <w:r w:rsidR="00690C1A">
              <w:rPr>
                <w:sz w:val="20"/>
                <w:szCs w:val="20"/>
                <w:lang w:val="nn-NO"/>
              </w:rPr>
              <w:t>. § 2-11</w:t>
            </w:r>
            <w:r w:rsidR="00F7520A" w:rsidRPr="00CF3305">
              <w:rPr>
                <w:sz w:val="20"/>
                <w:szCs w:val="20"/>
                <w:lang w:val="nn-NO"/>
              </w:rPr>
              <w:t xml:space="preserve">. </w:t>
            </w:r>
          </w:p>
          <w:p w:rsidR="00C54BAA" w:rsidRPr="00CF3305" w:rsidRDefault="00C54BAA" w:rsidP="00F7520A">
            <w:pPr>
              <w:pStyle w:val="Default"/>
              <w:rPr>
                <w:sz w:val="20"/>
                <w:szCs w:val="20"/>
                <w:lang w:val="nn-NO"/>
              </w:rPr>
            </w:pPr>
          </w:p>
          <w:p w:rsidR="00F7520A" w:rsidRDefault="00F7520A" w:rsidP="00F7520A">
            <w:pPr>
              <w:pStyle w:val="Default"/>
              <w:rPr>
                <w:b/>
                <w:bCs/>
                <w:sz w:val="20"/>
                <w:szCs w:val="20"/>
                <w:lang w:val="nn-NO"/>
              </w:rPr>
            </w:pPr>
            <w:r w:rsidRPr="00F06FF2">
              <w:rPr>
                <w:b/>
                <w:bCs/>
                <w:sz w:val="20"/>
                <w:szCs w:val="20"/>
                <w:lang w:val="nn-NO"/>
              </w:rPr>
              <w:t xml:space="preserve">Ønskjer du å klage på karakterar? </w:t>
            </w:r>
          </w:p>
          <w:p w:rsidR="002F7C3E" w:rsidRDefault="00F7520A" w:rsidP="00F7520A">
            <w:pPr>
              <w:pStyle w:val="Default"/>
              <w:rPr>
                <w:sz w:val="20"/>
                <w:szCs w:val="20"/>
                <w:lang w:val="nn-NO"/>
              </w:rPr>
            </w:pPr>
            <w:r w:rsidRPr="00CF3305">
              <w:rPr>
                <w:sz w:val="20"/>
                <w:szCs w:val="20"/>
                <w:lang w:val="nn-NO"/>
              </w:rPr>
              <w:t>Du kan klage på standpunktkarakterar og</w:t>
            </w:r>
            <w:r w:rsidR="002F7C3E">
              <w:rPr>
                <w:sz w:val="20"/>
                <w:szCs w:val="20"/>
                <w:lang w:val="nn-NO"/>
              </w:rPr>
              <w:t xml:space="preserve"> eksamenskarakterar. Det er og</w:t>
            </w:r>
            <w:r w:rsidRPr="00CF3305">
              <w:rPr>
                <w:sz w:val="20"/>
                <w:szCs w:val="20"/>
                <w:lang w:val="nn-NO"/>
              </w:rPr>
              <w:t xml:space="preserve"> mogleg å klage på vedtak om ikkje å </w:t>
            </w:r>
            <w:r w:rsidR="002F7C3E">
              <w:rPr>
                <w:sz w:val="20"/>
                <w:szCs w:val="20"/>
                <w:lang w:val="nn-NO"/>
              </w:rPr>
              <w:t xml:space="preserve">få </w:t>
            </w:r>
            <w:r w:rsidRPr="00CF3305">
              <w:rPr>
                <w:sz w:val="20"/>
                <w:szCs w:val="20"/>
                <w:lang w:val="nn-NO"/>
              </w:rPr>
              <w:t xml:space="preserve"> standpunktkarakter. Du eller den du gir skriftleg fullmakt til, har klagerett. Om du ikkje har fylt 15 år, kan du ikkje klage utan samtykke frå foreld</w:t>
            </w:r>
            <w:r w:rsidR="00C54BAA" w:rsidRPr="00CF3305">
              <w:rPr>
                <w:sz w:val="20"/>
                <w:szCs w:val="20"/>
                <w:lang w:val="nn-NO"/>
              </w:rPr>
              <w:t>re/føresette. Foreldre</w:t>
            </w:r>
            <w:r w:rsidR="00DA5F38" w:rsidRPr="00CF3305">
              <w:rPr>
                <w:sz w:val="20"/>
                <w:szCs w:val="20"/>
                <w:lang w:val="nn-NO"/>
              </w:rPr>
              <w:t>/føresette h</w:t>
            </w:r>
            <w:r w:rsidRPr="00CF3305">
              <w:rPr>
                <w:sz w:val="20"/>
                <w:szCs w:val="20"/>
                <w:lang w:val="nn-NO"/>
              </w:rPr>
              <w:t>ar sjølvstendig klagerett.</w:t>
            </w:r>
          </w:p>
          <w:p w:rsidR="00F7520A" w:rsidRPr="00CF3305" w:rsidRDefault="00F7520A" w:rsidP="00F7520A">
            <w:pPr>
              <w:pStyle w:val="Default"/>
              <w:rPr>
                <w:sz w:val="20"/>
                <w:szCs w:val="20"/>
                <w:lang w:val="nn-NO"/>
              </w:rPr>
            </w:pPr>
            <w:r w:rsidRPr="00CF3305">
              <w:rPr>
                <w:sz w:val="20"/>
                <w:szCs w:val="20"/>
                <w:lang w:val="nn-NO"/>
              </w:rPr>
              <w:t xml:space="preserve"> </w:t>
            </w:r>
          </w:p>
          <w:p w:rsidR="00F7520A" w:rsidRPr="00CF3305" w:rsidRDefault="00F7520A" w:rsidP="00F7520A">
            <w:pPr>
              <w:pStyle w:val="Default"/>
              <w:rPr>
                <w:sz w:val="20"/>
                <w:szCs w:val="20"/>
                <w:lang w:val="nn-NO"/>
              </w:rPr>
            </w:pPr>
            <w:r w:rsidRPr="00CF3305">
              <w:rPr>
                <w:b/>
                <w:bCs/>
                <w:sz w:val="20"/>
                <w:szCs w:val="20"/>
                <w:lang w:val="nn-NO"/>
              </w:rPr>
              <w:t>Klagefristen er</w:t>
            </w:r>
            <w:r w:rsidR="002F7C3E">
              <w:rPr>
                <w:b/>
                <w:bCs/>
                <w:sz w:val="20"/>
                <w:szCs w:val="20"/>
                <w:lang w:val="nn-NO"/>
              </w:rPr>
              <w:t xml:space="preserve"> </w:t>
            </w:r>
            <w:r w:rsidRPr="00CF3305">
              <w:rPr>
                <w:b/>
                <w:bCs/>
                <w:iCs/>
                <w:sz w:val="20"/>
                <w:szCs w:val="20"/>
                <w:lang w:val="nn-NO"/>
              </w:rPr>
              <w:t>10 dagar</w:t>
            </w:r>
            <w:r w:rsidRPr="00CF3305">
              <w:rPr>
                <w:sz w:val="20"/>
                <w:szCs w:val="20"/>
                <w:lang w:val="nn-NO"/>
              </w:rPr>
              <w:t xml:space="preserve"> og </w:t>
            </w:r>
            <w:r w:rsidR="002F7C3E">
              <w:rPr>
                <w:sz w:val="20"/>
                <w:szCs w:val="20"/>
                <w:lang w:val="nn-NO"/>
              </w:rPr>
              <w:t xml:space="preserve">går </w:t>
            </w:r>
            <w:r w:rsidRPr="00CF3305">
              <w:rPr>
                <w:sz w:val="20"/>
                <w:szCs w:val="20"/>
                <w:lang w:val="nn-NO"/>
              </w:rPr>
              <w:t>frå det tidspunktet meldinga om vedtaket er komen fram til deg eller</w:t>
            </w:r>
            <w:r w:rsidR="00C54BAA" w:rsidRPr="00CF3305">
              <w:rPr>
                <w:sz w:val="20"/>
                <w:szCs w:val="20"/>
                <w:lang w:val="nn-NO"/>
              </w:rPr>
              <w:t xml:space="preserve"> til</w:t>
            </w:r>
            <w:r w:rsidRPr="00CF3305">
              <w:rPr>
                <w:sz w:val="20"/>
                <w:szCs w:val="20"/>
                <w:lang w:val="nn-NO"/>
              </w:rPr>
              <w:t xml:space="preserve"> foreld</w:t>
            </w:r>
            <w:r w:rsidR="00DA5F38" w:rsidRPr="00CF3305">
              <w:rPr>
                <w:sz w:val="20"/>
                <w:szCs w:val="20"/>
                <w:lang w:val="nn-NO"/>
              </w:rPr>
              <w:t>re/føresette</w:t>
            </w:r>
            <w:r w:rsidRPr="00CF3305">
              <w:rPr>
                <w:sz w:val="20"/>
                <w:szCs w:val="20"/>
                <w:lang w:val="nn-NO"/>
              </w:rPr>
              <w:t>, eller frå det tids</w:t>
            </w:r>
            <w:r w:rsidR="00C54BAA" w:rsidRPr="00CF3305">
              <w:rPr>
                <w:sz w:val="20"/>
                <w:szCs w:val="20"/>
                <w:lang w:val="nn-NO"/>
              </w:rPr>
              <w:t>punktet då du/foreldr</w:t>
            </w:r>
            <w:r w:rsidR="00DA5F38" w:rsidRPr="00CF3305">
              <w:rPr>
                <w:sz w:val="20"/>
                <w:szCs w:val="20"/>
                <w:lang w:val="nn-NO"/>
              </w:rPr>
              <w:t>e/føresette</w:t>
            </w:r>
            <w:r w:rsidRPr="00CF3305">
              <w:rPr>
                <w:sz w:val="20"/>
                <w:szCs w:val="20"/>
                <w:lang w:val="nn-NO"/>
              </w:rPr>
              <w:t xml:space="preserve"> burde ha gjort dykk kjende</w:t>
            </w:r>
            <w:r w:rsidR="002F7C3E">
              <w:rPr>
                <w:sz w:val="20"/>
                <w:szCs w:val="20"/>
                <w:lang w:val="nn-NO"/>
              </w:rPr>
              <w:t xml:space="preserve"> med karakteren. Fristen blir brote</w:t>
            </w:r>
            <w:r w:rsidRPr="00CF3305">
              <w:rPr>
                <w:sz w:val="20"/>
                <w:szCs w:val="20"/>
                <w:lang w:val="nn-NO"/>
              </w:rPr>
              <w:t xml:space="preserve"> når den som har klagerett, ber om grunngiving for vedtaket. Ny 10-dagars frist gjeld frå det tidspunkt klagaren har fått grunngivinga. </w:t>
            </w:r>
          </w:p>
          <w:p w:rsidR="009753BB" w:rsidRPr="00CF3305" w:rsidRDefault="009753BB" w:rsidP="00F7520A">
            <w:pPr>
              <w:pStyle w:val="Default"/>
              <w:rPr>
                <w:b/>
                <w:bCs/>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Når du ønskjer å klage: </w:t>
            </w:r>
          </w:p>
          <w:p w:rsidR="00F7520A" w:rsidRPr="00CF3305" w:rsidRDefault="00F7520A" w:rsidP="00F7520A">
            <w:pPr>
              <w:pStyle w:val="Default"/>
              <w:spacing w:after="79"/>
              <w:rPr>
                <w:sz w:val="20"/>
                <w:szCs w:val="20"/>
                <w:lang w:val="nn-NO"/>
              </w:rPr>
            </w:pPr>
            <w:r w:rsidRPr="00CF3305">
              <w:rPr>
                <w:sz w:val="20"/>
                <w:szCs w:val="20"/>
                <w:lang w:val="nn-NO"/>
              </w:rPr>
              <w:t>1. Rådfør deg med faglærar</w:t>
            </w:r>
            <w:r w:rsidR="00F8512F">
              <w:rPr>
                <w:sz w:val="20"/>
                <w:szCs w:val="20"/>
                <w:lang w:val="nn-NO"/>
              </w:rPr>
              <w:t xml:space="preserve"> og få grunngi</w:t>
            </w:r>
            <w:r w:rsidR="00F06FF2">
              <w:rPr>
                <w:sz w:val="20"/>
                <w:szCs w:val="20"/>
                <w:lang w:val="nn-NO"/>
              </w:rPr>
              <w:t>ving</w:t>
            </w:r>
            <w:r w:rsidR="00F06FF2" w:rsidRPr="00F06FF2">
              <w:rPr>
                <w:sz w:val="20"/>
                <w:szCs w:val="20"/>
                <w:lang w:val="nn-NO"/>
              </w:rPr>
              <w:t xml:space="preserve"> for karakteren</w:t>
            </w:r>
            <w:r w:rsidRPr="00CF3305">
              <w:rPr>
                <w:sz w:val="20"/>
                <w:szCs w:val="20"/>
                <w:lang w:val="nn-NO"/>
              </w:rPr>
              <w:t xml:space="preserve"> så sant det er mogleg, før du klagar på standpunkt- eller eksamenskarakterar</w:t>
            </w:r>
            <w:r w:rsidR="00D0529B" w:rsidRPr="00CF3305">
              <w:rPr>
                <w:sz w:val="20"/>
                <w:szCs w:val="20"/>
                <w:lang w:val="nn-NO"/>
              </w:rPr>
              <w:t>.</w:t>
            </w:r>
            <w:r w:rsidRPr="00CF3305">
              <w:rPr>
                <w:sz w:val="20"/>
                <w:szCs w:val="20"/>
                <w:lang w:val="nn-NO"/>
              </w:rPr>
              <w:t xml:space="preserve"> </w:t>
            </w:r>
          </w:p>
          <w:p w:rsidR="00F7520A" w:rsidRPr="00CF3305" w:rsidRDefault="00F7520A" w:rsidP="00F7520A">
            <w:pPr>
              <w:pStyle w:val="Default"/>
              <w:spacing w:after="79"/>
              <w:rPr>
                <w:sz w:val="20"/>
                <w:szCs w:val="20"/>
                <w:lang w:val="nn-NO"/>
              </w:rPr>
            </w:pPr>
            <w:r w:rsidRPr="00CF3305">
              <w:rPr>
                <w:sz w:val="20"/>
                <w:szCs w:val="20"/>
                <w:lang w:val="nn-NO"/>
              </w:rPr>
              <w:t xml:space="preserve">2. Klagen må vere skriftleg, og den må </w:t>
            </w:r>
            <w:r w:rsidR="00522F07">
              <w:rPr>
                <w:sz w:val="20"/>
                <w:szCs w:val="20"/>
                <w:lang w:val="nn-NO"/>
              </w:rPr>
              <w:t>ha med</w:t>
            </w:r>
            <w:r w:rsidRPr="00CF3305">
              <w:rPr>
                <w:sz w:val="20"/>
                <w:szCs w:val="20"/>
                <w:lang w:val="nn-NO"/>
              </w:rPr>
              <w:t xml:space="preserve"> privatadressa di. Klagen må være </w:t>
            </w:r>
            <w:r w:rsidR="00C573B2">
              <w:rPr>
                <w:sz w:val="20"/>
                <w:szCs w:val="20"/>
                <w:lang w:val="nn-NO"/>
              </w:rPr>
              <w:t>signert</w:t>
            </w:r>
            <w:r w:rsidR="00D0529B" w:rsidRPr="00CF3305">
              <w:rPr>
                <w:sz w:val="20"/>
                <w:szCs w:val="20"/>
                <w:lang w:val="nn-NO"/>
              </w:rPr>
              <w:t>.</w:t>
            </w:r>
            <w:r w:rsidRPr="00CF3305">
              <w:rPr>
                <w:sz w:val="20"/>
                <w:szCs w:val="20"/>
                <w:lang w:val="nn-NO"/>
              </w:rPr>
              <w:t xml:space="preserve"> </w:t>
            </w:r>
          </w:p>
          <w:p w:rsidR="00F7520A" w:rsidRPr="00CF3305" w:rsidRDefault="00F7520A" w:rsidP="00F7520A">
            <w:pPr>
              <w:pStyle w:val="Default"/>
              <w:spacing w:after="79"/>
              <w:rPr>
                <w:sz w:val="20"/>
                <w:szCs w:val="20"/>
                <w:lang w:val="nn-NO"/>
              </w:rPr>
            </w:pPr>
            <w:r w:rsidRPr="00CF3305">
              <w:rPr>
                <w:sz w:val="20"/>
                <w:szCs w:val="20"/>
                <w:lang w:val="nn-NO"/>
              </w:rPr>
              <w:t>3. I klagen bør du skrive kva for ein karakter d</w:t>
            </w:r>
            <w:r w:rsidR="00C54BAA" w:rsidRPr="00CF3305">
              <w:rPr>
                <w:sz w:val="20"/>
                <w:szCs w:val="20"/>
                <w:lang w:val="nn-NO"/>
              </w:rPr>
              <w:t>u klagar på og kvifor du klagar</w:t>
            </w:r>
            <w:r w:rsidR="00D0529B" w:rsidRPr="00CF3305">
              <w:rPr>
                <w:sz w:val="20"/>
                <w:szCs w:val="20"/>
                <w:lang w:val="nn-NO"/>
              </w:rPr>
              <w:t>.</w:t>
            </w:r>
            <w:r w:rsidRPr="00CF3305">
              <w:rPr>
                <w:sz w:val="20"/>
                <w:szCs w:val="20"/>
                <w:lang w:val="nn-NO"/>
              </w:rPr>
              <w:t xml:space="preserve"> </w:t>
            </w:r>
          </w:p>
          <w:p w:rsidR="00F7520A" w:rsidRPr="00CF3305" w:rsidRDefault="00F7520A" w:rsidP="00F7520A">
            <w:pPr>
              <w:pStyle w:val="Default"/>
              <w:spacing w:after="79"/>
              <w:rPr>
                <w:sz w:val="20"/>
                <w:szCs w:val="20"/>
                <w:lang w:val="nn-NO"/>
              </w:rPr>
            </w:pPr>
            <w:r w:rsidRPr="00CF3305">
              <w:rPr>
                <w:sz w:val="20"/>
                <w:szCs w:val="20"/>
                <w:lang w:val="nn-NO"/>
              </w:rPr>
              <w:t>4. Klagen skal leverast til rektor ved skolen din</w:t>
            </w:r>
            <w:r w:rsidR="00D0529B" w:rsidRPr="00CF3305">
              <w:rPr>
                <w:sz w:val="20"/>
                <w:szCs w:val="20"/>
                <w:lang w:val="nn-NO"/>
              </w:rPr>
              <w:t>.</w:t>
            </w:r>
            <w:r w:rsidRPr="00CF3305">
              <w:rPr>
                <w:sz w:val="20"/>
                <w:szCs w:val="20"/>
                <w:lang w:val="nn-NO"/>
              </w:rPr>
              <w:t xml:space="preserve"> </w:t>
            </w:r>
          </w:p>
          <w:p w:rsidR="00F7520A" w:rsidRPr="00CF3305" w:rsidRDefault="00F7520A" w:rsidP="00F7520A">
            <w:pPr>
              <w:pStyle w:val="Default"/>
              <w:rPr>
                <w:sz w:val="20"/>
                <w:szCs w:val="20"/>
                <w:lang w:val="nn-NO"/>
              </w:rPr>
            </w:pPr>
            <w:r w:rsidRPr="00CF3305">
              <w:rPr>
                <w:sz w:val="20"/>
                <w:szCs w:val="20"/>
                <w:lang w:val="nn-NO"/>
              </w:rPr>
              <w:t xml:space="preserve">5. Når du klagar, skal du vere merksam på at klagebehandlinga kan føre til at: </w:t>
            </w:r>
          </w:p>
          <w:p w:rsidR="00F7520A" w:rsidRPr="00CF3305" w:rsidRDefault="00F7520A" w:rsidP="00F7520A">
            <w:pPr>
              <w:pStyle w:val="Default"/>
              <w:rPr>
                <w:sz w:val="20"/>
                <w:szCs w:val="20"/>
                <w:lang w:val="nn-NO"/>
              </w:rPr>
            </w:pPr>
            <w:r w:rsidRPr="00CF3305">
              <w:rPr>
                <w:b/>
                <w:bCs/>
                <w:sz w:val="20"/>
                <w:szCs w:val="20"/>
                <w:lang w:val="nn-NO"/>
              </w:rPr>
              <w:t xml:space="preserve">Karakteren blir ståande, karakteren blir sett opp, karakteren blir sett ned. </w:t>
            </w:r>
          </w:p>
          <w:p w:rsidR="00C54BAA" w:rsidRPr="00CF3305" w:rsidRDefault="00C54BAA" w:rsidP="00F7520A">
            <w:pPr>
              <w:pStyle w:val="Default"/>
              <w:rPr>
                <w:b/>
                <w:bCs/>
                <w:sz w:val="22"/>
                <w:szCs w:val="22"/>
                <w:lang w:val="nn-NO"/>
              </w:rPr>
            </w:pPr>
          </w:p>
          <w:p w:rsidR="00F7520A" w:rsidRPr="00CF3305" w:rsidRDefault="00F7520A" w:rsidP="00F7520A">
            <w:pPr>
              <w:pStyle w:val="Default"/>
              <w:rPr>
                <w:sz w:val="20"/>
                <w:szCs w:val="20"/>
                <w:lang w:val="nn-NO"/>
              </w:rPr>
            </w:pPr>
            <w:r w:rsidRPr="00CF3305">
              <w:rPr>
                <w:b/>
                <w:bCs/>
                <w:sz w:val="20"/>
                <w:szCs w:val="20"/>
                <w:lang w:val="nn-NO"/>
              </w:rPr>
              <w:t xml:space="preserve">Det er ulike reglar for klagebehandlinga. </w:t>
            </w:r>
          </w:p>
          <w:p w:rsidR="00FB152D" w:rsidRPr="00CF3305" w:rsidRDefault="00FB152D" w:rsidP="00F7520A">
            <w:pPr>
              <w:pStyle w:val="Default"/>
              <w:rPr>
                <w:b/>
                <w:bCs/>
                <w:sz w:val="20"/>
                <w:szCs w:val="20"/>
                <w:lang w:val="nn-NO"/>
              </w:rPr>
            </w:pPr>
          </w:p>
          <w:p w:rsidR="009F5F22" w:rsidRPr="00CF3305" w:rsidRDefault="00F7520A" w:rsidP="00F7520A">
            <w:pPr>
              <w:pStyle w:val="Default"/>
              <w:rPr>
                <w:sz w:val="20"/>
                <w:szCs w:val="20"/>
                <w:lang w:val="nn-NO"/>
              </w:rPr>
            </w:pPr>
            <w:r w:rsidRPr="00CF3305">
              <w:rPr>
                <w:b/>
                <w:bCs/>
                <w:sz w:val="20"/>
                <w:szCs w:val="20"/>
                <w:lang w:val="nn-NO"/>
              </w:rPr>
              <w:t>Klage på standpunktkarakterar</w:t>
            </w:r>
            <w:r w:rsidR="00D00462">
              <w:rPr>
                <w:b/>
                <w:bCs/>
                <w:sz w:val="20"/>
                <w:szCs w:val="20"/>
                <w:lang w:val="nn-NO"/>
              </w:rPr>
              <w:t xml:space="preserve"> i fag</w:t>
            </w:r>
            <w:r w:rsidRPr="00CF3305">
              <w:rPr>
                <w:b/>
                <w:bCs/>
                <w:sz w:val="20"/>
                <w:szCs w:val="20"/>
                <w:lang w:val="nn-NO"/>
              </w:rPr>
              <w:t xml:space="preserve">: </w:t>
            </w:r>
            <w:r w:rsidRPr="00CF3305">
              <w:rPr>
                <w:sz w:val="20"/>
                <w:szCs w:val="20"/>
                <w:lang w:val="nn-NO"/>
              </w:rPr>
              <w:t>Klagen skal sendast til rektor som ber faglærar skrive ei grunngiving for karakterset</w:t>
            </w:r>
            <w:r w:rsidR="00DA5F38" w:rsidRPr="00CF3305">
              <w:rPr>
                <w:sz w:val="20"/>
                <w:szCs w:val="20"/>
                <w:lang w:val="nn-NO"/>
              </w:rPr>
              <w:t>j</w:t>
            </w:r>
            <w:r w:rsidRPr="00CF3305">
              <w:rPr>
                <w:sz w:val="20"/>
                <w:szCs w:val="20"/>
                <w:lang w:val="nn-NO"/>
              </w:rPr>
              <w:t>inga. Saman med grunngivinga og ei fråsegn frå re</w:t>
            </w:r>
            <w:r w:rsidR="00231600">
              <w:rPr>
                <w:sz w:val="20"/>
                <w:szCs w:val="20"/>
                <w:lang w:val="nn-NO"/>
              </w:rPr>
              <w:t>ktor om skolen si sakshandsaming, blir klagen</w:t>
            </w:r>
            <w:r w:rsidRPr="00CF3305">
              <w:rPr>
                <w:sz w:val="20"/>
                <w:szCs w:val="20"/>
                <w:lang w:val="nn-NO"/>
              </w:rPr>
              <w:t xml:space="preserve"> sendt til Fylkesmannen i </w:t>
            </w:r>
            <w:r w:rsidR="00647AD3">
              <w:rPr>
                <w:sz w:val="20"/>
                <w:szCs w:val="20"/>
                <w:lang w:val="nn-NO"/>
              </w:rPr>
              <w:t>Aust- og Vest-Agder</w:t>
            </w:r>
            <w:r w:rsidRPr="00CF3305">
              <w:rPr>
                <w:sz w:val="20"/>
                <w:szCs w:val="20"/>
                <w:lang w:val="nn-NO"/>
              </w:rPr>
              <w:t xml:space="preserve">. Fylkesmannen avgjer om du skal få ny vurdering eller ikkje. Du får skriftleg melding om denne avgjerda sendt til privatadressa di. Dersom avgjerda er at du skal få ny vurdering, vurderer rektor og faglæraren karakteren på nytt, og rektor set endeleg karakter. Du får melding frå skolen om resultatet av den nye vurderinga. </w:t>
            </w:r>
            <w:r w:rsidRPr="00CF3305">
              <w:rPr>
                <w:b/>
                <w:bCs/>
                <w:sz w:val="20"/>
                <w:szCs w:val="20"/>
                <w:lang w:val="nn-NO"/>
              </w:rPr>
              <w:t xml:space="preserve">Denne avgjerda kan du ikkje klage på. </w:t>
            </w:r>
            <w:r w:rsidRPr="00CF3305">
              <w:rPr>
                <w:sz w:val="20"/>
                <w:szCs w:val="20"/>
                <w:lang w:val="nn-NO"/>
              </w:rPr>
              <w:t>Skolen gir melding til inntakskontoret for vidaregåande opplæring dersom resultatet er ein ny karakter.</w:t>
            </w:r>
          </w:p>
          <w:p w:rsidR="009753BB" w:rsidRPr="00CF3305" w:rsidRDefault="009753BB" w:rsidP="00F7520A">
            <w:pPr>
              <w:pStyle w:val="Default"/>
              <w:rPr>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Klage på karakter i orden og/eller i åtferd: </w:t>
            </w:r>
            <w:r w:rsidRPr="00CF3305">
              <w:rPr>
                <w:sz w:val="20"/>
                <w:szCs w:val="20"/>
                <w:lang w:val="nn-NO"/>
              </w:rPr>
              <w:t xml:space="preserve">Klagen skal leverast til rektor. Rektor sender klagen saman med si eiga og kontaktlærar si fråsegn til klageinstansen som er Fylkesmannen i </w:t>
            </w:r>
            <w:r w:rsidR="00647AD3">
              <w:rPr>
                <w:sz w:val="20"/>
                <w:szCs w:val="20"/>
                <w:lang w:val="nn-NO"/>
              </w:rPr>
              <w:t xml:space="preserve">Aust- og Vest-Agder. </w:t>
            </w:r>
            <w:r w:rsidRPr="00CF3305">
              <w:rPr>
                <w:sz w:val="20"/>
                <w:szCs w:val="20"/>
                <w:lang w:val="nn-NO"/>
              </w:rPr>
              <w:t xml:space="preserve"> Du skal ha kopi av fråsegna. Klageinstansen avgjer om karakteren skal endrast og fastset standpunktkarakteren.</w:t>
            </w:r>
            <w:r w:rsidR="00DA5F38" w:rsidRPr="00CF3305">
              <w:rPr>
                <w:sz w:val="20"/>
                <w:szCs w:val="20"/>
                <w:lang w:val="nn-NO"/>
              </w:rPr>
              <w:t xml:space="preserve"> </w:t>
            </w:r>
            <w:r w:rsidRPr="00CF3305">
              <w:rPr>
                <w:sz w:val="20"/>
                <w:szCs w:val="20"/>
                <w:lang w:val="nn-NO"/>
              </w:rPr>
              <w:t xml:space="preserve">Du og skolen får melding frå Fylkesmannen om resultatet av klagebehandlinga. </w:t>
            </w:r>
          </w:p>
          <w:p w:rsidR="009753BB" w:rsidRPr="00CF3305" w:rsidRDefault="009753BB" w:rsidP="00F7520A">
            <w:pPr>
              <w:pStyle w:val="Default"/>
              <w:rPr>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Klage på avgjerd om spesiell tilrettelegging av eksamen: </w:t>
            </w:r>
            <w:r w:rsidRPr="00CF3305">
              <w:rPr>
                <w:sz w:val="20"/>
                <w:szCs w:val="20"/>
                <w:lang w:val="nn-NO"/>
              </w:rPr>
              <w:t xml:space="preserve">Du kan klage på rektor si avgjerd om spesiell tilrettelegging av eksamen. Klagen skal leverast til rektor. Rektor sender klagen samt sitt eige vedtak og ei eventuell sakkunnig vurdering til Fylkesmannen. </w:t>
            </w:r>
          </w:p>
          <w:p w:rsidR="009753BB" w:rsidRPr="00CF3305" w:rsidRDefault="009753BB" w:rsidP="00F7520A">
            <w:pPr>
              <w:pStyle w:val="Default"/>
              <w:rPr>
                <w:sz w:val="20"/>
                <w:szCs w:val="20"/>
                <w:lang w:val="nn-NO"/>
              </w:rPr>
            </w:pPr>
          </w:p>
          <w:p w:rsidR="00F7520A" w:rsidRPr="00CF3305" w:rsidRDefault="00F7520A" w:rsidP="00F7520A">
            <w:pPr>
              <w:pStyle w:val="Default"/>
              <w:rPr>
                <w:sz w:val="20"/>
                <w:szCs w:val="20"/>
                <w:lang w:val="nn-NO"/>
              </w:rPr>
            </w:pPr>
            <w:r w:rsidRPr="00CF3305">
              <w:rPr>
                <w:b/>
                <w:bCs/>
                <w:sz w:val="20"/>
                <w:szCs w:val="20"/>
                <w:lang w:val="nn-NO"/>
              </w:rPr>
              <w:t xml:space="preserve">Klage på skriftleg eksamen: </w:t>
            </w:r>
            <w:r w:rsidRPr="00CF3305">
              <w:rPr>
                <w:sz w:val="20"/>
                <w:szCs w:val="20"/>
                <w:lang w:val="nn-NO"/>
              </w:rPr>
              <w:t xml:space="preserve">Du har rett til å få framlagt eventuelle retningsliner som er gitt sensorane til hjelp ved sensureringa. Om du, etter å ha rådført deg med faglærar eller andre med kunnskap i faget, bestemmer deg for å klage, leverer du klagen til rektor. </w:t>
            </w:r>
          </w:p>
          <w:p w:rsidR="00F7520A" w:rsidRPr="00CF3305" w:rsidRDefault="00F7520A" w:rsidP="00F7520A">
            <w:pPr>
              <w:pStyle w:val="Default"/>
              <w:rPr>
                <w:sz w:val="20"/>
                <w:szCs w:val="20"/>
                <w:lang w:val="nn-NO"/>
              </w:rPr>
            </w:pPr>
            <w:r w:rsidRPr="00CF3305">
              <w:rPr>
                <w:sz w:val="20"/>
                <w:szCs w:val="20"/>
                <w:lang w:val="nn-NO"/>
              </w:rPr>
              <w:t>Ei klagenemnd (tre personar) vurderer prøvesvaret og karakteren. Finn klagenemnda at karakteren er urimeleg, blir det sett ny karakter. Du får melding frå skolen o</w:t>
            </w:r>
            <w:r w:rsidR="00231600">
              <w:rPr>
                <w:sz w:val="20"/>
                <w:szCs w:val="20"/>
                <w:lang w:val="nn-NO"/>
              </w:rPr>
              <w:t>m resultatet av klagehandsaminga</w:t>
            </w:r>
            <w:r w:rsidRPr="00CF3305">
              <w:rPr>
                <w:sz w:val="20"/>
                <w:szCs w:val="20"/>
                <w:lang w:val="nn-NO"/>
              </w:rPr>
              <w:t xml:space="preserve">. Dersom karakteren blir endra, gir Fylkesmannen som behandlar klagen, melding til inntakskontoret for vidaregåande opplæring. </w:t>
            </w:r>
          </w:p>
          <w:p w:rsidR="00F7520A" w:rsidRDefault="00F7520A" w:rsidP="00F7520A">
            <w:pPr>
              <w:pStyle w:val="Default"/>
              <w:rPr>
                <w:sz w:val="20"/>
                <w:szCs w:val="20"/>
                <w:lang w:val="nn-NO"/>
              </w:rPr>
            </w:pPr>
            <w:r w:rsidRPr="00CF3305">
              <w:rPr>
                <w:b/>
                <w:bCs/>
                <w:sz w:val="20"/>
                <w:szCs w:val="20"/>
                <w:lang w:val="nn-NO"/>
              </w:rPr>
              <w:t xml:space="preserve">Klage på munnleg eksamen: </w:t>
            </w:r>
            <w:r w:rsidRPr="00CF3305">
              <w:rPr>
                <w:sz w:val="20"/>
                <w:szCs w:val="20"/>
                <w:lang w:val="nn-NO"/>
              </w:rPr>
              <w:t>Du kan klage på formelle feil i samband med eksamensgjennomføringa om du meiner dette har hatt noko å seie for resultatet.</w:t>
            </w:r>
            <w:r w:rsidR="00231600">
              <w:rPr>
                <w:sz w:val="20"/>
                <w:szCs w:val="20"/>
                <w:lang w:val="nn-NO"/>
              </w:rPr>
              <w:t xml:space="preserve"> Formelle feil er feil i høve</w:t>
            </w:r>
            <w:r w:rsidRPr="00CF3305">
              <w:rPr>
                <w:sz w:val="20"/>
                <w:szCs w:val="20"/>
                <w:lang w:val="nn-NO"/>
              </w:rPr>
              <w:t xml:space="preserve"> til re</w:t>
            </w:r>
            <w:r w:rsidR="00DA5F38" w:rsidRPr="00CF3305">
              <w:rPr>
                <w:sz w:val="20"/>
                <w:szCs w:val="20"/>
                <w:lang w:val="nn-NO"/>
              </w:rPr>
              <w:t>tningslinene</w:t>
            </w:r>
            <w:r w:rsidRPr="00CF3305">
              <w:rPr>
                <w:sz w:val="20"/>
                <w:szCs w:val="20"/>
                <w:lang w:val="nn-NO"/>
              </w:rPr>
              <w:t xml:space="preserve"> for korleis mun</w:t>
            </w:r>
            <w:r w:rsidR="00FB152D" w:rsidRPr="00CF3305">
              <w:rPr>
                <w:sz w:val="20"/>
                <w:szCs w:val="20"/>
                <w:lang w:val="nn-NO"/>
              </w:rPr>
              <w:t>nleg eksamen skal gjennomførast</w:t>
            </w:r>
            <w:r w:rsidRPr="00CF3305">
              <w:rPr>
                <w:sz w:val="20"/>
                <w:szCs w:val="20"/>
                <w:lang w:val="nn-NO"/>
              </w:rPr>
              <w:t xml:space="preserve">. Klage på formelle feil skal sendast til rektor. Fylkesmannen er klageinstans. Om Fylkesmannen meiner det er gjort formelle feil, skal karakteren annullerast, og du får høve til å gå opp til ny eksamen. Vel du å gå opp til ny eksamen, skal prøvefaget trekkjast på nytt, og kompetansen din i faget skal vurderast av ein ny sensor. </w:t>
            </w:r>
          </w:p>
          <w:p w:rsidR="00454DCE" w:rsidRPr="00CF3305" w:rsidRDefault="00454DCE" w:rsidP="00F7520A">
            <w:pPr>
              <w:pStyle w:val="Default"/>
              <w:rPr>
                <w:sz w:val="20"/>
                <w:szCs w:val="20"/>
                <w:lang w:val="nn-NO"/>
              </w:rPr>
            </w:pPr>
          </w:p>
          <w:p w:rsidR="00926B34" w:rsidRPr="00A7124C" w:rsidRDefault="00F7520A" w:rsidP="00A30831">
            <w:pPr>
              <w:rPr>
                <w:sz w:val="20"/>
                <w:szCs w:val="20"/>
              </w:rPr>
            </w:pPr>
            <w:r w:rsidRPr="00CF3305">
              <w:rPr>
                <w:b/>
                <w:bCs/>
                <w:sz w:val="20"/>
                <w:szCs w:val="20"/>
                <w:lang w:val="nn-NO"/>
              </w:rPr>
              <w:t xml:space="preserve">Nytt vitnemål: </w:t>
            </w:r>
            <w:r w:rsidRPr="00CF3305">
              <w:rPr>
                <w:sz w:val="20"/>
                <w:szCs w:val="20"/>
                <w:lang w:val="nn-NO"/>
              </w:rPr>
              <w:t xml:space="preserve">Fører klagebehandlinga til endra karakter, skal skolen skrive ut eit nytt vitnemål til deg. </w:t>
            </w:r>
            <w:r>
              <w:rPr>
                <w:sz w:val="20"/>
                <w:szCs w:val="20"/>
              </w:rPr>
              <w:t>D</w:t>
            </w:r>
            <w:r w:rsidR="00DA5F38">
              <w:rPr>
                <w:sz w:val="20"/>
                <w:szCs w:val="20"/>
              </w:rPr>
              <w:t>å</w:t>
            </w:r>
            <w:r>
              <w:rPr>
                <w:sz w:val="20"/>
                <w:szCs w:val="20"/>
              </w:rPr>
              <w:t xml:space="preserve"> må </w:t>
            </w:r>
            <w:r w:rsidR="00DA5F38">
              <w:rPr>
                <w:sz w:val="20"/>
                <w:szCs w:val="20"/>
              </w:rPr>
              <w:t>du</w:t>
            </w:r>
            <w:r>
              <w:rPr>
                <w:sz w:val="20"/>
                <w:szCs w:val="20"/>
              </w:rPr>
              <w:t xml:space="preserve"> levere det første vitnemålet tilbake til skolen.</w:t>
            </w:r>
          </w:p>
        </w:tc>
        <w:bookmarkStart w:id="0" w:name="_GoBack"/>
        <w:bookmarkEnd w:id="0"/>
      </w:tr>
      <w:tr w:rsidR="00EC7171" w:rsidRPr="00AC4001" w:rsidTr="00867B53">
        <w:tc>
          <w:tcPr>
            <w:tcW w:w="9210" w:type="dxa"/>
            <w:shd w:val="clear" w:color="auto" w:fill="F3F3F3"/>
          </w:tcPr>
          <w:p w:rsidR="00926B34" w:rsidRPr="00AC4001" w:rsidRDefault="00926B34" w:rsidP="00A7124C">
            <w:pPr>
              <w:rPr>
                <w:b/>
                <w:sz w:val="20"/>
                <w:szCs w:val="20"/>
              </w:rPr>
            </w:pPr>
          </w:p>
        </w:tc>
      </w:tr>
    </w:tbl>
    <w:p w:rsidR="00EC7171" w:rsidRPr="00AC4001" w:rsidRDefault="00EC7171" w:rsidP="00647AD3"/>
    <w:sectPr w:rsidR="00EC7171" w:rsidRPr="00AC4001" w:rsidSect="00C11795">
      <w:pgSz w:w="11906" w:h="16838"/>
      <w:pgMar w:top="1134" w:right="1418" w:bottom="1134" w:left="1418" w:header="709" w:footer="709" w:gutter="0"/>
      <w:pgBorders w:offsetFrom="page">
        <w:top w:val="pushPinNote1" w:sz="25" w:space="24" w:color="auto"/>
        <w:left w:val="pushPinNote1" w:sz="25" w:space="24" w:color="auto"/>
        <w:bottom w:val="pushPinNote1" w:sz="25" w:space="24" w:color="auto"/>
        <w:right w:val="pushPinNote1" w:sz="2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D8" w:rsidRDefault="007E08D8">
      <w:r>
        <w:separator/>
      </w:r>
    </w:p>
  </w:endnote>
  <w:endnote w:type="continuationSeparator" w:id="0">
    <w:p w:rsidR="007E08D8" w:rsidRDefault="007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D8" w:rsidRDefault="007E08D8">
      <w:r>
        <w:separator/>
      </w:r>
    </w:p>
  </w:footnote>
  <w:footnote w:type="continuationSeparator" w:id="0">
    <w:p w:rsidR="007E08D8" w:rsidRDefault="007E0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E7BB5"/>
    <w:multiLevelType w:val="hybridMultilevel"/>
    <w:tmpl w:val="1F5A16AE"/>
    <w:lvl w:ilvl="0" w:tplc="B2F29DD2">
      <w:start w:val="1"/>
      <w:numFmt w:val="bullet"/>
      <w:lvlText w:val=""/>
      <w:lvlJc w:val="left"/>
      <w:pPr>
        <w:tabs>
          <w:tab w:val="num" w:pos="907"/>
        </w:tabs>
        <w:ind w:left="907" w:hanging="51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7200FB"/>
    <w:multiLevelType w:val="hybridMultilevel"/>
    <w:tmpl w:val="76E81E2C"/>
    <w:lvl w:ilvl="0" w:tplc="5364B99E">
      <w:start w:val="10"/>
      <w:numFmt w:val="bullet"/>
      <w:lvlText w:val="-"/>
      <w:lvlJc w:val="left"/>
      <w:pPr>
        <w:tabs>
          <w:tab w:val="num" w:pos="1410"/>
        </w:tabs>
        <w:ind w:left="1410" w:hanging="705"/>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DA4743B"/>
    <w:multiLevelType w:val="singleLevel"/>
    <w:tmpl w:val="B5F8713A"/>
    <w:lvl w:ilvl="0">
      <w:start w:val="1"/>
      <w:numFmt w:val="decimal"/>
      <w:lvlText w:val="%1."/>
      <w:legacy w:legacy="1" w:legacySpace="0" w:legacyIndent="283"/>
      <w:lvlJc w:val="left"/>
      <w:pPr>
        <w:ind w:left="283" w:hanging="283"/>
      </w:pPr>
    </w:lvl>
  </w:abstractNum>
  <w:abstractNum w:abstractNumId="3" w15:restartNumberingAfterBreak="0">
    <w:nsid w:val="569B2EB2"/>
    <w:multiLevelType w:val="hybridMultilevel"/>
    <w:tmpl w:val="5DF4C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E42152"/>
    <w:multiLevelType w:val="hybridMultilevel"/>
    <w:tmpl w:val="DE8E8A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6C"/>
    <w:rsid w:val="00014D56"/>
    <w:rsid w:val="00046AE8"/>
    <w:rsid w:val="00081C4B"/>
    <w:rsid w:val="00094695"/>
    <w:rsid w:val="00097802"/>
    <w:rsid w:val="000A154C"/>
    <w:rsid w:val="000A1EDD"/>
    <w:rsid w:val="000A5D5A"/>
    <w:rsid w:val="000C4FAB"/>
    <w:rsid w:val="000E1167"/>
    <w:rsid w:val="000E2346"/>
    <w:rsid w:val="00121377"/>
    <w:rsid w:val="00125AB9"/>
    <w:rsid w:val="001261AB"/>
    <w:rsid w:val="00126E14"/>
    <w:rsid w:val="00126E78"/>
    <w:rsid w:val="001337CA"/>
    <w:rsid w:val="001546E6"/>
    <w:rsid w:val="00165F48"/>
    <w:rsid w:val="00166C55"/>
    <w:rsid w:val="00190C04"/>
    <w:rsid w:val="00192020"/>
    <w:rsid w:val="00197103"/>
    <w:rsid w:val="001B2CDC"/>
    <w:rsid w:val="001B789D"/>
    <w:rsid w:val="001C1BA7"/>
    <w:rsid w:val="001D02DD"/>
    <w:rsid w:val="001E0045"/>
    <w:rsid w:val="001F13A5"/>
    <w:rsid w:val="0020483B"/>
    <w:rsid w:val="00225263"/>
    <w:rsid w:val="00231600"/>
    <w:rsid w:val="0024166E"/>
    <w:rsid w:val="0025033B"/>
    <w:rsid w:val="0026489C"/>
    <w:rsid w:val="002A7749"/>
    <w:rsid w:val="002B5459"/>
    <w:rsid w:val="002B7514"/>
    <w:rsid w:val="002C2AF7"/>
    <w:rsid w:val="002C4D12"/>
    <w:rsid w:val="002D42D3"/>
    <w:rsid w:val="002F7C3E"/>
    <w:rsid w:val="00315130"/>
    <w:rsid w:val="00321AFD"/>
    <w:rsid w:val="0033591E"/>
    <w:rsid w:val="00343B29"/>
    <w:rsid w:val="0035505A"/>
    <w:rsid w:val="00373870"/>
    <w:rsid w:val="003858C4"/>
    <w:rsid w:val="00391477"/>
    <w:rsid w:val="00394213"/>
    <w:rsid w:val="003A2D28"/>
    <w:rsid w:val="003C7CA1"/>
    <w:rsid w:val="003D3952"/>
    <w:rsid w:val="003F3FC3"/>
    <w:rsid w:val="00401E48"/>
    <w:rsid w:val="004063A1"/>
    <w:rsid w:val="0041198B"/>
    <w:rsid w:val="00421C43"/>
    <w:rsid w:val="00426BE9"/>
    <w:rsid w:val="00431C82"/>
    <w:rsid w:val="00435EC4"/>
    <w:rsid w:val="00441176"/>
    <w:rsid w:val="004461CF"/>
    <w:rsid w:val="00454DCE"/>
    <w:rsid w:val="00460AD5"/>
    <w:rsid w:val="004A22E7"/>
    <w:rsid w:val="004C34F9"/>
    <w:rsid w:val="004C4809"/>
    <w:rsid w:val="004E5546"/>
    <w:rsid w:val="004F2140"/>
    <w:rsid w:val="004F2A20"/>
    <w:rsid w:val="0051500E"/>
    <w:rsid w:val="00522F07"/>
    <w:rsid w:val="005250B5"/>
    <w:rsid w:val="00525564"/>
    <w:rsid w:val="005A0519"/>
    <w:rsid w:val="005B0846"/>
    <w:rsid w:val="005D1ED3"/>
    <w:rsid w:val="005D761B"/>
    <w:rsid w:val="005E320F"/>
    <w:rsid w:val="005E544F"/>
    <w:rsid w:val="006276C6"/>
    <w:rsid w:val="00640C49"/>
    <w:rsid w:val="006432F6"/>
    <w:rsid w:val="00647AD3"/>
    <w:rsid w:val="00654FE3"/>
    <w:rsid w:val="0066622B"/>
    <w:rsid w:val="00690C1A"/>
    <w:rsid w:val="006931C3"/>
    <w:rsid w:val="006A3E8E"/>
    <w:rsid w:val="006A521F"/>
    <w:rsid w:val="006A6021"/>
    <w:rsid w:val="006B586C"/>
    <w:rsid w:val="006C24F0"/>
    <w:rsid w:val="006C262E"/>
    <w:rsid w:val="006D43FA"/>
    <w:rsid w:val="006E6C22"/>
    <w:rsid w:val="006F267A"/>
    <w:rsid w:val="007046B9"/>
    <w:rsid w:val="00711C67"/>
    <w:rsid w:val="00715995"/>
    <w:rsid w:val="00731E40"/>
    <w:rsid w:val="00744383"/>
    <w:rsid w:val="0076159D"/>
    <w:rsid w:val="007619C1"/>
    <w:rsid w:val="00765734"/>
    <w:rsid w:val="00767F07"/>
    <w:rsid w:val="007712E3"/>
    <w:rsid w:val="00772AAE"/>
    <w:rsid w:val="00782415"/>
    <w:rsid w:val="00786BB7"/>
    <w:rsid w:val="007957A5"/>
    <w:rsid w:val="007B2BA4"/>
    <w:rsid w:val="007C65DE"/>
    <w:rsid w:val="007E08D8"/>
    <w:rsid w:val="007F0248"/>
    <w:rsid w:val="007F1B0A"/>
    <w:rsid w:val="007F293B"/>
    <w:rsid w:val="007F50FA"/>
    <w:rsid w:val="008004E6"/>
    <w:rsid w:val="00800630"/>
    <w:rsid w:val="00802873"/>
    <w:rsid w:val="008043A9"/>
    <w:rsid w:val="00822819"/>
    <w:rsid w:val="00830775"/>
    <w:rsid w:val="00837B00"/>
    <w:rsid w:val="00842D42"/>
    <w:rsid w:val="00843981"/>
    <w:rsid w:val="00864471"/>
    <w:rsid w:val="00867B53"/>
    <w:rsid w:val="00876468"/>
    <w:rsid w:val="00885303"/>
    <w:rsid w:val="00886D1F"/>
    <w:rsid w:val="00897788"/>
    <w:rsid w:val="008A3F4F"/>
    <w:rsid w:val="008A4B7D"/>
    <w:rsid w:val="008A5302"/>
    <w:rsid w:val="008A7910"/>
    <w:rsid w:val="008B5921"/>
    <w:rsid w:val="0091131E"/>
    <w:rsid w:val="0091637D"/>
    <w:rsid w:val="00922593"/>
    <w:rsid w:val="009233E5"/>
    <w:rsid w:val="00925D44"/>
    <w:rsid w:val="00926B34"/>
    <w:rsid w:val="00927CE0"/>
    <w:rsid w:val="00934FB1"/>
    <w:rsid w:val="0093556A"/>
    <w:rsid w:val="009424E3"/>
    <w:rsid w:val="00943EE1"/>
    <w:rsid w:val="009753BB"/>
    <w:rsid w:val="00991A9C"/>
    <w:rsid w:val="00997BA3"/>
    <w:rsid w:val="009A5691"/>
    <w:rsid w:val="009C209F"/>
    <w:rsid w:val="009C4D7F"/>
    <w:rsid w:val="009D2BF7"/>
    <w:rsid w:val="009E6DBC"/>
    <w:rsid w:val="009F5F22"/>
    <w:rsid w:val="00A03E3C"/>
    <w:rsid w:val="00A06BD9"/>
    <w:rsid w:val="00A30831"/>
    <w:rsid w:val="00A3415E"/>
    <w:rsid w:val="00A4722F"/>
    <w:rsid w:val="00A7124C"/>
    <w:rsid w:val="00A73C99"/>
    <w:rsid w:val="00A80A8B"/>
    <w:rsid w:val="00A94CF6"/>
    <w:rsid w:val="00AA0462"/>
    <w:rsid w:val="00AA0668"/>
    <w:rsid w:val="00AA57BA"/>
    <w:rsid w:val="00AC2543"/>
    <w:rsid w:val="00AC4001"/>
    <w:rsid w:val="00AF128D"/>
    <w:rsid w:val="00B00660"/>
    <w:rsid w:val="00B062A0"/>
    <w:rsid w:val="00B276F8"/>
    <w:rsid w:val="00B27EE2"/>
    <w:rsid w:val="00B439EF"/>
    <w:rsid w:val="00B4595A"/>
    <w:rsid w:val="00B53BED"/>
    <w:rsid w:val="00B63C3F"/>
    <w:rsid w:val="00BA2977"/>
    <w:rsid w:val="00BA2C0A"/>
    <w:rsid w:val="00BB2506"/>
    <w:rsid w:val="00BC68CD"/>
    <w:rsid w:val="00BD2FBF"/>
    <w:rsid w:val="00C01EEF"/>
    <w:rsid w:val="00C063AE"/>
    <w:rsid w:val="00C11795"/>
    <w:rsid w:val="00C15A79"/>
    <w:rsid w:val="00C17118"/>
    <w:rsid w:val="00C306DD"/>
    <w:rsid w:val="00C35996"/>
    <w:rsid w:val="00C54BAA"/>
    <w:rsid w:val="00C56034"/>
    <w:rsid w:val="00C573B2"/>
    <w:rsid w:val="00C670E3"/>
    <w:rsid w:val="00C77894"/>
    <w:rsid w:val="00C8718B"/>
    <w:rsid w:val="00CA31F8"/>
    <w:rsid w:val="00CC6616"/>
    <w:rsid w:val="00CE0A41"/>
    <w:rsid w:val="00CE1115"/>
    <w:rsid w:val="00CE43B7"/>
    <w:rsid w:val="00CF3305"/>
    <w:rsid w:val="00D00462"/>
    <w:rsid w:val="00D01EAD"/>
    <w:rsid w:val="00D0529B"/>
    <w:rsid w:val="00D126AC"/>
    <w:rsid w:val="00D155B7"/>
    <w:rsid w:val="00D21AE1"/>
    <w:rsid w:val="00D26A39"/>
    <w:rsid w:val="00D31690"/>
    <w:rsid w:val="00D41450"/>
    <w:rsid w:val="00D54179"/>
    <w:rsid w:val="00D551AA"/>
    <w:rsid w:val="00D57E59"/>
    <w:rsid w:val="00D606A8"/>
    <w:rsid w:val="00D60A79"/>
    <w:rsid w:val="00D63DBA"/>
    <w:rsid w:val="00D70473"/>
    <w:rsid w:val="00D70A44"/>
    <w:rsid w:val="00D72B6B"/>
    <w:rsid w:val="00D837CE"/>
    <w:rsid w:val="00D83B91"/>
    <w:rsid w:val="00D9338A"/>
    <w:rsid w:val="00DA5F38"/>
    <w:rsid w:val="00DB4A7E"/>
    <w:rsid w:val="00DC566B"/>
    <w:rsid w:val="00DF4664"/>
    <w:rsid w:val="00E10099"/>
    <w:rsid w:val="00E13601"/>
    <w:rsid w:val="00E16865"/>
    <w:rsid w:val="00E35979"/>
    <w:rsid w:val="00E36A0C"/>
    <w:rsid w:val="00E43A48"/>
    <w:rsid w:val="00E72962"/>
    <w:rsid w:val="00E91294"/>
    <w:rsid w:val="00EA7C22"/>
    <w:rsid w:val="00EC61BA"/>
    <w:rsid w:val="00EC7171"/>
    <w:rsid w:val="00ED6514"/>
    <w:rsid w:val="00F06FF2"/>
    <w:rsid w:val="00F21DE6"/>
    <w:rsid w:val="00F230B2"/>
    <w:rsid w:val="00F260E0"/>
    <w:rsid w:val="00F33F88"/>
    <w:rsid w:val="00F57FEA"/>
    <w:rsid w:val="00F60C21"/>
    <w:rsid w:val="00F64F50"/>
    <w:rsid w:val="00F732B7"/>
    <w:rsid w:val="00F7520A"/>
    <w:rsid w:val="00F752A2"/>
    <w:rsid w:val="00F8512F"/>
    <w:rsid w:val="00F95746"/>
    <w:rsid w:val="00FB152D"/>
    <w:rsid w:val="00FB3E53"/>
    <w:rsid w:val="00FB3F56"/>
    <w:rsid w:val="00FB6B51"/>
    <w:rsid w:val="00FD3F07"/>
    <w:rsid w:val="00FD5B9C"/>
    <w:rsid w:val="00FD6284"/>
    <w:rsid w:val="00FD6E39"/>
    <w:rsid w:val="00FF27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D8D0"/>
  <w15:docId w15:val="{66AA7F68-F6BD-48AF-A2DA-66F726B4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2D3"/>
    <w:rPr>
      <w:sz w:val="24"/>
      <w:szCs w:val="24"/>
    </w:rPr>
  </w:style>
  <w:style w:type="paragraph" w:styleId="Overskrift1">
    <w:name w:val="heading 1"/>
    <w:basedOn w:val="Normal"/>
    <w:next w:val="Normal"/>
    <w:qFormat/>
    <w:rsid w:val="002D42D3"/>
    <w:pPr>
      <w:keepNext/>
      <w:tabs>
        <w:tab w:val="left" w:pos="4820"/>
      </w:tabs>
      <w:jc w:val="center"/>
      <w:outlineLvl w:val="0"/>
    </w:pPr>
    <w:rPr>
      <w:i/>
      <w:sz w:val="16"/>
    </w:rPr>
  </w:style>
  <w:style w:type="paragraph" w:styleId="Overskrift2">
    <w:name w:val="heading 2"/>
    <w:basedOn w:val="Normal"/>
    <w:next w:val="Normal"/>
    <w:qFormat/>
    <w:rsid w:val="002D42D3"/>
    <w:pPr>
      <w:keepNext/>
      <w:outlineLvl w:val="1"/>
    </w:pPr>
    <w:rPr>
      <w:b/>
      <w:bCs/>
      <w:sz w:val="16"/>
      <w:lang w:val="nn-NO"/>
    </w:rPr>
  </w:style>
  <w:style w:type="paragraph" w:styleId="Overskrift3">
    <w:name w:val="heading 3"/>
    <w:basedOn w:val="Normal"/>
    <w:next w:val="Normal"/>
    <w:qFormat/>
    <w:rsid w:val="002D42D3"/>
    <w:pPr>
      <w:keepNext/>
      <w:tabs>
        <w:tab w:val="left" w:pos="4820"/>
      </w:tabs>
      <w:outlineLvl w:val="2"/>
    </w:pPr>
    <w:rPr>
      <w:i/>
      <w:sz w:val="18"/>
    </w:rPr>
  </w:style>
  <w:style w:type="paragraph" w:styleId="Overskrift4">
    <w:name w:val="heading 4"/>
    <w:basedOn w:val="Normal"/>
    <w:next w:val="Normal"/>
    <w:qFormat/>
    <w:rsid w:val="002D42D3"/>
    <w:pPr>
      <w:keepNext/>
      <w:outlineLvl w:val="3"/>
    </w:pPr>
    <w:rPr>
      <w:b/>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2D42D3"/>
    <w:rPr>
      <w:rFonts w:ascii="Arial" w:hAnsi="Arial" w:cs="Arial"/>
      <w:sz w:val="16"/>
      <w:lang w:val="nn-NO"/>
    </w:rPr>
  </w:style>
  <w:style w:type="paragraph" w:styleId="Brdtekst2">
    <w:name w:val="Body Text 2"/>
    <w:basedOn w:val="Normal"/>
    <w:rsid w:val="002D42D3"/>
    <w:pPr>
      <w:spacing w:before="60"/>
    </w:pPr>
    <w:rPr>
      <w:sz w:val="18"/>
    </w:rPr>
  </w:style>
  <w:style w:type="paragraph" w:styleId="Brdtekst3">
    <w:name w:val="Body Text 3"/>
    <w:basedOn w:val="Normal"/>
    <w:rsid w:val="002D42D3"/>
    <w:rPr>
      <w:b/>
    </w:rPr>
  </w:style>
  <w:style w:type="character" w:styleId="Hyperkobling">
    <w:name w:val="Hyperlink"/>
    <w:basedOn w:val="Standardskriftforavsnitt"/>
    <w:rsid w:val="002D42D3"/>
    <w:rPr>
      <w:color w:val="0000FF"/>
      <w:u w:val="single"/>
    </w:rPr>
  </w:style>
  <w:style w:type="character" w:styleId="Fulgthyperkobling">
    <w:name w:val="FollowedHyperlink"/>
    <w:basedOn w:val="Standardskriftforavsnitt"/>
    <w:rsid w:val="002D42D3"/>
    <w:rPr>
      <w:color w:val="800080"/>
      <w:u w:val="single"/>
    </w:rPr>
  </w:style>
  <w:style w:type="paragraph" w:styleId="Bobletekst">
    <w:name w:val="Balloon Text"/>
    <w:basedOn w:val="Normal"/>
    <w:semiHidden/>
    <w:rsid w:val="00391477"/>
    <w:rPr>
      <w:rFonts w:ascii="Tahoma" w:hAnsi="Tahoma" w:cs="Tahoma"/>
      <w:sz w:val="16"/>
      <w:szCs w:val="16"/>
    </w:rPr>
  </w:style>
  <w:style w:type="paragraph" w:styleId="Topptekst">
    <w:name w:val="header"/>
    <w:basedOn w:val="Normal"/>
    <w:rsid w:val="00C11795"/>
    <w:pPr>
      <w:tabs>
        <w:tab w:val="center" w:pos="4536"/>
        <w:tab w:val="right" w:pos="9072"/>
      </w:tabs>
    </w:pPr>
  </w:style>
  <w:style w:type="paragraph" w:styleId="Bunntekst">
    <w:name w:val="footer"/>
    <w:basedOn w:val="Normal"/>
    <w:rsid w:val="00C11795"/>
    <w:pPr>
      <w:tabs>
        <w:tab w:val="center" w:pos="4536"/>
        <w:tab w:val="right" w:pos="9072"/>
      </w:tabs>
    </w:pPr>
  </w:style>
  <w:style w:type="paragraph" w:styleId="Listeavsnitt">
    <w:name w:val="List Paragraph"/>
    <w:basedOn w:val="Normal"/>
    <w:uiPriority w:val="34"/>
    <w:qFormat/>
    <w:rsid w:val="006D43FA"/>
    <w:pPr>
      <w:ind w:left="720"/>
      <w:contextualSpacing/>
    </w:pPr>
  </w:style>
  <w:style w:type="paragraph" w:customStyle="1" w:styleId="Default">
    <w:name w:val="Default"/>
    <w:rsid w:val="00F752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0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6834</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I løpet av våren vil du få fastsatt de karakterene som skal stå på avgangsvitnemålet</vt:lpstr>
    </vt:vector>
  </TitlesOfParts>
  <Company>FM-RO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løpet av våren vil du få fastsatt de karakterene som skal stå på avgangsvitnemålet</dc:title>
  <dc:creator>Selnes Aud Hilda</dc:creator>
  <cp:lastModifiedBy>Thorsen, Bjarne</cp:lastModifiedBy>
  <cp:revision>2</cp:revision>
  <cp:lastPrinted>2009-10-02T10:46:00Z</cp:lastPrinted>
  <dcterms:created xsi:type="dcterms:W3CDTF">2019-03-06T13:09:00Z</dcterms:created>
  <dcterms:modified xsi:type="dcterms:W3CDTF">2019-03-06T13:09:00Z</dcterms:modified>
</cp:coreProperties>
</file>