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348" w:rsidRPr="003A3348" w:rsidRDefault="003A3348" w:rsidP="003A3348">
      <w:pPr>
        <w:pStyle w:val="Overskrift1"/>
      </w:pPr>
      <w:r w:rsidRPr="003A3348">
        <w:t>Meld. St.15 Leve hele livet</w:t>
      </w:r>
    </w:p>
    <w:p w:rsidR="003A3348" w:rsidRPr="003A3348" w:rsidRDefault="003A3348" w:rsidP="003A3348">
      <w:pPr>
        <w:pStyle w:val="Overskrift2"/>
      </w:pPr>
      <w:r w:rsidRPr="003A3348">
        <w:t>Bakgrunn for reformen</w:t>
      </w:r>
    </w:p>
    <w:p w:rsidR="003A3348" w:rsidRPr="003A3348" w:rsidRDefault="003A3348" w:rsidP="003A3348">
      <w:r w:rsidRPr="003A3348">
        <w:t xml:space="preserve">Reformen bygger på hva ansatte, eldre, pårørende, frivillige, forskere og ledere har sett fungerer i praksis. Målet er at alle eldre skal få bedre hjelp og støtte til å mestre livet. Det handler om å skape et mer aldersvennlig samfunn der eldre kan leve gode liv og delta i fellesskapet. Reformen vil tilrettelegge for at gode, lokale løsninger spres og implementeres i kommunene. </w:t>
      </w:r>
    </w:p>
    <w:p w:rsidR="003A3348" w:rsidRPr="003A3348" w:rsidRDefault="003A3348" w:rsidP="003A3348">
      <w:r w:rsidRPr="003A3348">
        <w:t xml:space="preserve">Målgruppen for reformen er alle eldre over 65 år, både de som bor hjemme og de som bor på institusjon. </w:t>
      </w:r>
    </w:p>
    <w:p w:rsidR="003A3348" w:rsidRPr="003A3348" w:rsidRDefault="003A3348" w:rsidP="003A3348">
      <w:pPr>
        <w:pStyle w:val="Overskrift2"/>
      </w:pPr>
      <w:r w:rsidRPr="003A3348">
        <w:t>Innsatsområder</w:t>
      </w:r>
    </w:p>
    <w:p w:rsidR="003A3348" w:rsidRPr="003A3348" w:rsidRDefault="003A3348" w:rsidP="003A3348">
      <w:pPr>
        <w:numPr>
          <w:ilvl w:val="0"/>
          <w:numId w:val="30"/>
        </w:numPr>
      </w:pPr>
      <w:r w:rsidRPr="003A3348">
        <w:t>Et aldersvennlig Norge</w:t>
      </w:r>
    </w:p>
    <w:p w:rsidR="003A3348" w:rsidRPr="003A3348" w:rsidRDefault="003A3348" w:rsidP="003A3348">
      <w:pPr>
        <w:numPr>
          <w:ilvl w:val="0"/>
          <w:numId w:val="30"/>
        </w:numPr>
      </w:pPr>
      <w:r w:rsidRPr="003A3348">
        <w:t>Aktivitet og fellesskap</w:t>
      </w:r>
    </w:p>
    <w:p w:rsidR="003A3348" w:rsidRPr="003A3348" w:rsidRDefault="003A3348" w:rsidP="003A3348">
      <w:pPr>
        <w:numPr>
          <w:ilvl w:val="0"/>
          <w:numId w:val="30"/>
        </w:numPr>
      </w:pPr>
      <w:r w:rsidRPr="003A3348">
        <w:t>Mat og måltider</w:t>
      </w:r>
    </w:p>
    <w:p w:rsidR="003A3348" w:rsidRPr="003A3348" w:rsidRDefault="003A3348" w:rsidP="003A3348">
      <w:pPr>
        <w:numPr>
          <w:ilvl w:val="0"/>
          <w:numId w:val="30"/>
        </w:numPr>
      </w:pPr>
      <w:r w:rsidRPr="003A3348">
        <w:t>Helsehjelp</w:t>
      </w:r>
    </w:p>
    <w:p w:rsidR="003A3348" w:rsidRPr="003A3348" w:rsidRDefault="003A3348" w:rsidP="003A3348">
      <w:pPr>
        <w:numPr>
          <w:ilvl w:val="0"/>
          <w:numId w:val="30"/>
        </w:numPr>
      </w:pPr>
      <w:r w:rsidRPr="003A3348">
        <w:t>Sammenheng og overgang i tjenestene</w:t>
      </w:r>
    </w:p>
    <w:p w:rsidR="003A3348" w:rsidRPr="003A3348" w:rsidRDefault="003A3348" w:rsidP="003A3348">
      <w:pPr>
        <w:pStyle w:val="Overskrift2"/>
      </w:pPr>
      <w:r w:rsidRPr="003A3348">
        <w:t>Overordnet skal reformen bidra til</w:t>
      </w:r>
    </w:p>
    <w:p w:rsidR="003A3348" w:rsidRPr="003A3348" w:rsidRDefault="003A3348" w:rsidP="003A3348">
      <w:pPr>
        <w:numPr>
          <w:ilvl w:val="0"/>
          <w:numId w:val="33"/>
        </w:numPr>
      </w:pPr>
      <w:r w:rsidRPr="003A3348">
        <w:t xml:space="preserve">Flere gode leveår der eldre beholder god helse lenger, opplever at de har god livskvalitet, og at de i større grad mestrer eget liv, samtidig som de får den helsehjelpen de trenger når de har behov for den. </w:t>
      </w:r>
    </w:p>
    <w:p w:rsidR="003A3348" w:rsidRPr="003A3348" w:rsidRDefault="003A3348" w:rsidP="003A3348">
      <w:pPr>
        <w:numPr>
          <w:ilvl w:val="0"/>
          <w:numId w:val="33"/>
        </w:numPr>
      </w:pPr>
      <w:r w:rsidRPr="003A3348">
        <w:t xml:space="preserve">Pårørende som ikke blir utslitt, og som kan ha en jevn innsats for sine nærmeste. </w:t>
      </w:r>
    </w:p>
    <w:p w:rsidR="003A3348" w:rsidRPr="003A3348" w:rsidRDefault="003A3348" w:rsidP="003A3348">
      <w:pPr>
        <w:numPr>
          <w:ilvl w:val="0"/>
          <w:numId w:val="33"/>
        </w:numPr>
      </w:pPr>
      <w:r w:rsidRPr="003A3348">
        <w:t>Ansatte som opplever at de har et godt arbeidsmiljø, der de får brukt sin kompetanse og gjort en faglig god jobb.</w:t>
      </w:r>
    </w:p>
    <w:p w:rsidR="003A3348" w:rsidRPr="003A3348" w:rsidRDefault="003A3348" w:rsidP="003A3348">
      <w:pPr>
        <w:pStyle w:val="Overskrift2"/>
      </w:pPr>
      <w:r w:rsidRPr="003A3348">
        <w:t>Hensikt med kartleggingsskjema</w:t>
      </w:r>
    </w:p>
    <w:p w:rsidR="003A3348" w:rsidRPr="003A3348" w:rsidRDefault="003A3348" w:rsidP="003A3348">
      <w:r w:rsidRPr="003A3348">
        <w:t>Hensikten med kartleggingen er at kommunene tilegner seg kunnskap om hvilke områder det er behov for å jobbe mer med fremover for å sikre måloppnåelse på de fem innsatsområdene. Videre kan kartleggingen gi Utviklingssentrene og Agder som region en oversikt over hva det er behov for å satse på som helhet. Kartleggingen er frivillig og skjemaet er kun ment som et hjelpemiddel til kartlegging i egen kommune.</w:t>
      </w:r>
    </w:p>
    <w:p w:rsidR="003A3348" w:rsidRPr="003A3348" w:rsidRDefault="003A3348" w:rsidP="003A3348">
      <w:pPr>
        <w:pStyle w:val="Overskrift1"/>
      </w:pPr>
      <w:r w:rsidRPr="003A3348">
        <w:t>Kartleggingsskjema</w:t>
      </w:r>
    </w:p>
    <w:p w:rsidR="003A3348" w:rsidRPr="003A3348" w:rsidRDefault="003A3348" w:rsidP="003A3348">
      <w:r w:rsidRPr="003A3348">
        <w:t>Navn på kommune:</w:t>
      </w:r>
    </w:p>
    <w:p w:rsidR="00E40AF7" w:rsidRDefault="003A3348" w:rsidP="00E40AF7">
      <w:r w:rsidRPr="003A3348">
        <w:rPr>
          <w:noProof/>
        </w:rPr>
        <mc:AlternateContent>
          <mc:Choice Requires="wps">
            <w:drawing>
              <wp:inline distT="0" distB="0" distL="0" distR="0" wp14:anchorId="3C58994E" wp14:editId="2DFE1330">
                <wp:extent cx="5814204" cy="1492370"/>
                <wp:effectExtent l="0" t="0" r="15240" b="12700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4204" cy="1492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Pr="00C73208" w:rsidRDefault="00E40AF7" w:rsidP="003A3348">
                            <w:pPr>
                              <w:shd w:val="clear" w:color="auto" w:fill="F2F2F2" w:themeFill="background1" w:themeFillShade="F2"/>
                              <w:rPr>
                                <w:b/>
                              </w:rPr>
                            </w:pPr>
                            <w:r w:rsidRPr="00C73208">
                              <w:rPr>
                                <w:b/>
                              </w:rPr>
                              <w:t xml:space="preserve">Informasjon om den som </w:t>
                            </w:r>
                            <w:r>
                              <w:rPr>
                                <w:b/>
                              </w:rPr>
                              <w:t xml:space="preserve">svarer på kartleggings-skjemaet </w:t>
                            </w:r>
                          </w:p>
                          <w:p w:rsidR="00E40AF7" w:rsidRDefault="00E40AF7" w:rsidP="003A3348">
                            <w:pPr>
                              <w:shd w:val="clear" w:color="auto" w:fill="F2F2F2" w:themeFill="background1" w:themeFillShade="F2"/>
                            </w:pPr>
                            <w:r>
                              <w:t>Navn:</w:t>
                            </w:r>
                          </w:p>
                          <w:p w:rsidR="00E40AF7" w:rsidRDefault="00E40AF7" w:rsidP="003A3348">
                            <w:pPr>
                              <w:shd w:val="clear" w:color="auto" w:fill="F2F2F2" w:themeFill="background1" w:themeFillShade="F2"/>
                            </w:pPr>
                            <w:r>
                              <w:t>Stilling:</w:t>
                            </w:r>
                          </w:p>
                          <w:p w:rsidR="00E40AF7" w:rsidRDefault="00E40AF7" w:rsidP="003A3348">
                            <w:pPr>
                              <w:shd w:val="clear" w:color="auto" w:fill="F2F2F2" w:themeFill="background1" w:themeFillShade="F2"/>
                            </w:pPr>
                            <w:r>
                              <w:t xml:space="preserve">Mailadresse: </w:t>
                            </w:r>
                          </w:p>
                          <w:p w:rsidR="00E40AF7" w:rsidRPr="002C4CB7" w:rsidRDefault="00E40AF7" w:rsidP="003A3348">
                            <w:pPr>
                              <w:shd w:val="clear" w:color="auto" w:fill="F2F2F2" w:themeFill="background1" w:themeFillShade="F2"/>
                            </w:pPr>
                            <w:r>
                              <w:t>Telefonnummer:</w:t>
                            </w:r>
                          </w:p>
                          <w:p w:rsidR="00E40AF7" w:rsidRDefault="00E40AF7" w:rsidP="003A33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58994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width:457.8pt;height:11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VuvJQIAAEYEAAAOAAAAZHJzL2Uyb0RvYy54bWysU9tu2zAMfR+wfxD0vvgyZ02MOEWXLsOA&#10;7gK0+wBZlmOhkuhJSuzs60vJaRZ028swPQiiSB2R55Cr61ErchDWSTAVzWYpJcJwaKTZVfT7w/bN&#10;ghLnmWmYAiMqehSOXq9fv1oNfSly6EA1whIEMa4c+op23vdlkjjeCc3cDHph0NmC1cyjaXdJY9mA&#10;6FoleZq+SwawTW+BC+fw9nZy0nXEb1vB/de2dcITVVHMzcfdxr0Oe7JesXJnWd9JfkqD/UMWmkmD&#10;n56hbplnZG/lb1BacgsOWj/joBNoW8lFrAGrydIX1dx3rBexFiTH9Wea3P+D5V8O3yyRTUVzSgzT&#10;KNGDeHS+hkdH8kDP0LsSo+57jPPjexhR5liq6++AY5SBTcfMTtxYC0MnWIPpZeFlcvF0wnEBpB4+&#10;Q4P/sL2HCDS2VgfukA2C6CjT8SyNGD3heDlfZEWeFpRw9GXFMn97FcVLWPn8vLfOfxSgSThU1KL2&#10;EZ4d7pwP6bDyOST85kDJZiuViobd1RtlyYFhn2zjihW8CFOGDBVdzvP5xMBfIdK4/gShpceGV1JX&#10;dHEOYmXg7YNpYjt6JtV0xpSVOREZuJtY9GM9noSpoTkipRamxsZBxEMH9iclAzZ1Rd2PPbOCEvXJ&#10;oCzLrCjCFESjmF/laNhLT33pYYYjVEU9JdNx4+PkBMIM3KB8rYzEBp2nTE65YrNGvk+DFabh0o5R&#10;v8Z//QQAAP//AwBQSwMEFAAGAAgAAAAhAJa21jvdAAAABQEAAA8AAABkcnMvZG93bnJldi54bWxM&#10;j8FOwzAQRO9I/IO1SFwQddrS0IY4FUIC0RsUBFc33iYR9jrY2zT8PYYLXFYazWjmbbkenRUDhth5&#10;UjCdZCCQam86ahS8vtxfLkFE1mS09YQKvjDCujo9KXVh/JGecdhyI1IJxUIraJn7QspYt+h0nPge&#10;KXl7H5zmJEMjTdDHVO6snGVZLp3uKC20use7FuuP7cEpWF49Du9xM396q/O9XfHF9fDwGZQ6Pxtv&#10;b0AwjvwXhh/8hA5VYtr5A5korIL0CP/e5K2mixzETsFsvshAVqX8T199AwAA//8DAFBLAQItABQA&#10;BgAIAAAAIQC2gziS/gAAAOEBAAATAAAAAAAAAAAAAAAAAAAAAABbQ29udGVudF9UeXBlc10ueG1s&#10;UEsBAi0AFAAGAAgAAAAhADj9If/WAAAAlAEAAAsAAAAAAAAAAAAAAAAALwEAAF9yZWxzLy5yZWxz&#10;UEsBAi0AFAAGAAgAAAAhALO9W68lAgAARgQAAA4AAAAAAAAAAAAAAAAALgIAAGRycy9lMm9Eb2Mu&#10;eG1sUEsBAi0AFAAGAAgAAAAhAJa21jvdAAAABQEAAA8AAAAAAAAAAAAAAAAAfwQAAGRycy9kb3du&#10;cmV2LnhtbFBLBQYAAAAABAAEAPMAAACJBQAAAAA=&#10;">
                <v:textbox>
                  <w:txbxContent>
                    <w:p w:rsidR="00E40AF7" w:rsidRPr="00C73208" w:rsidRDefault="00E40AF7" w:rsidP="003A3348">
                      <w:pPr>
                        <w:shd w:val="clear" w:color="auto" w:fill="F2F2F2" w:themeFill="background1" w:themeFillShade="F2"/>
                        <w:rPr>
                          <w:b/>
                        </w:rPr>
                      </w:pPr>
                      <w:r w:rsidRPr="00C73208">
                        <w:rPr>
                          <w:b/>
                        </w:rPr>
                        <w:t xml:space="preserve">Informasjon om den som </w:t>
                      </w:r>
                      <w:r>
                        <w:rPr>
                          <w:b/>
                        </w:rPr>
                        <w:t xml:space="preserve">svarer på kartleggings-skjemaet </w:t>
                      </w:r>
                    </w:p>
                    <w:p w:rsidR="00E40AF7" w:rsidRDefault="00E40AF7" w:rsidP="003A3348">
                      <w:pPr>
                        <w:shd w:val="clear" w:color="auto" w:fill="F2F2F2" w:themeFill="background1" w:themeFillShade="F2"/>
                      </w:pPr>
                      <w:r>
                        <w:t>Navn:</w:t>
                      </w:r>
                    </w:p>
                    <w:p w:rsidR="00E40AF7" w:rsidRDefault="00E40AF7" w:rsidP="003A3348">
                      <w:pPr>
                        <w:shd w:val="clear" w:color="auto" w:fill="F2F2F2" w:themeFill="background1" w:themeFillShade="F2"/>
                      </w:pPr>
                      <w:r>
                        <w:t>Stilling:</w:t>
                      </w:r>
                    </w:p>
                    <w:p w:rsidR="00E40AF7" w:rsidRDefault="00E40AF7" w:rsidP="003A3348">
                      <w:pPr>
                        <w:shd w:val="clear" w:color="auto" w:fill="F2F2F2" w:themeFill="background1" w:themeFillShade="F2"/>
                      </w:pPr>
                      <w:r>
                        <w:t xml:space="preserve">Mailadresse: </w:t>
                      </w:r>
                    </w:p>
                    <w:p w:rsidR="00E40AF7" w:rsidRPr="002C4CB7" w:rsidRDefault="00E40AF7" w:rsidP="003A3348">
                      <w:pPr>
                        <w:shd w:val="clear" w:color="auto" w:fill="F2F2F2" w:themeFill="background1" w:themeFillShade="F2"/>
                      </w:pPr>
                      <w:r>
                        <w:t>Telefonnummer:</w:t>
                      </w:r>
                    </w:p>
                    <w:p w:rsidR="00E40AF7" w:rsidRDefault="00E40AF7" w:rsidP="003A3348"/>
                  </w:txbxContent>
                </v:textbox>
                <w10:anchorlock/>
              </v:shape>
            </w:pict>
          </mc:Fallback>
        </mc:AlternateContent>
      </w:r>
    </w:p>
    <w:p w:rsidR="003A3348" w:rsidRDefault="003A3348" w:rsidP="00E40AF7">
      <w:pPr>
        <w:pStyle w:val="Overskrift2"/>
      </w:pPr>
      <w:r w:rsidRPr="003A3348">
        <w:lastRenderedPageBreak/>
        <w:t>Aktivitet og fellesskap (s. 79-100)</w:t>
      </w:r>
    </w:p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0732E7B7" wp14:editId="46F011B3">
                <wp:extent cx="6021238" cy="1404620"/>
                <wp:effectExtent l="0" t="0" r="17780" b="20955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Default="00E40AF7" w:rsidP="003A3348">
                            <w:r>
                              <w:rPr>
                                <w:b/>
                                <w:bCs/>
                              </w:rPr>
                              <w:t xml:space="preserve">Aktivitet og fellesskap: 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t xml:space="preserve">Gode øyeblikk </w:t>
                            </w:r>
                            <w:r>
                              <w:rPr>
                                <w:b/>
                                <w:bCs/>
                              </w:rPr>
                              <w:t>(s. 84)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 w:rsidRPr="007B4530">
                              <w:t>Eldre bør få tilbud om minst en times aktivitet daglig med bakgrunn i egne interesser, ønsker og behov.</w:t>
                            </w:r>
                            <w:r>
                              <w:t xml:space="preserve"> Aktiviteten skal gi gode opplevelser og øyeblikk i hverdagen og stimulere sanser og minner, bevegelse og deltakelse i sosialt fellesskap.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32E7B7" id="_x0000_s1027" type="#_x0000_t202" style="width:474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U2SwIAAI0EAAAOAAAAZHJzL2Uyb0RvYy54bWysVMlu2zAQvRfoPxC8N1rqOIlgOUiduiiQ&#10;LkDSD6AoyiJCcliStuR+fYeU7TjtrehFIGeGb5b3RovbUSuyE85LMDUtLnJKhOHQSrOp6Y+n9btr&#10;SnxgpmUKjKjpXnh6u3z7ZjHYSpTQg2qFIwhifDXYmvYh2CrLPO+FZv4CrDDo7MBpFvDqNlnr2IDo&#10;WmVlns+zAVxrHXDhPVrvJyddJvyuEzx86zovAlE1xdpC+rr0beI3Wy5YtXHM9pIfymD/UIVm0mDS&#10;E9Q9C4xsnfwLSkvuwEMXLjjoDLpOcpF6wG6K/I9uHntmReoFh+PtaUz+/8Hyr7vvjsi2pmVxRYlh&#10;Gkl6Es8+NPDsSRkHNFhfYdyjxcgwfoARiU7NevsAHKMMrHpmNuLOORh6wVossIgvs7OnE46PIM3w&#10;BVrMw7YBEtDYOR2nh/MgiI5E7U/kiDEQjsZ5Xhble5QTR18xy2fzMtGXser43DofPgnQJB5q6pD9&#10;BM92Dz7Eclh1DInZPCjZrqVS6RIVJ1bKkR1DrTDOhQnz9FxtNdY72VFz+UE1aEZtTebroxlTJO1G&#10;pJTwVRJlyFDTm8vyMgG/8nm3aU7pI9yUJwKe16llwIVRUtc0JT0UE6f+0bRJzoFJNZ3xsTIHGuLk&#10;Jw7C2IyJ8sRRpKiBdo+8OJj2A/cZDz24X5QMuBs19T+3zAlK1GeD3N4Us1lcpnSZXV4hEcSde5pz&#10;DzMcoWoaKJmOq5AWME3d3qEG1jKx81LJoWTUfJrhYT/jUp3fU9TLX2T5GwAA//8DAFBLAwQUAAYA&#10;CAAAACEARDuh+9wAAAAFAQAADwAAAGRycy9kb3ducmV2LnhtbEyPwU7DMBBE70j8g7VI3KhTU0Ga&#10;xqlQJT6goZU4OvE2SYnXwXbThK/HcIHLSqMZzbzNt5Pp2YjOd5YkLBcJMKTa6o4aCYe314cUmA+K&#10;tOotoYQZPWyL25tcZdpeaY9jGRoWS8hnSkIbwpBx7usWjfILOyBF72SdUSFK13Dt1DWWm56LJHni&#10;RnUUF1o14K7F+qO8GAnPx+rz/bj+2u/Op3lM3WF+LFezlPd308sGWMAp/IXhBz+iQxGZKnsh7Vkv&#10;IT4Sfm/01qtUAKskCLEUwIuc/6cvvgEAAP//AwBQSwECLQAUAAYACAAAACEAtoM4kv4AAADhAQAA&#10;EwAAAAAAAAAAAAAAAAAAAAAAW0NvbnRlbnRfVHlwZXNdLnhtbFBLAQItABQABgAIAAAAIQA4/SH/&#10;1gAAAJQBAAALAAAAAAAAAAAAAAAAAC8BAABfcmVscy8ucmVsc1BLAQItABQABgAIAAAAIQBzAmU2&#10;SwIAAI0EAAAOAAAAAAAAAAAAAAAAAC4CAABkcnMvZTJvRG9jLnhtbFBLAQItABQABgAIAAAAIQBE&#10;O6H73AAAAAUBAAAPAAAAAAAAAAAAAAAAAKUEAABkcnMvZG93bnJldi54bWxQSwUGAAAAAAQABADz&#10;AAAArgUAAAAA&#10;" fillcolor="#e2efd9 [665]">
                <v:textbox style="mso-fit-shape-to-text:t">
                  <w:txbxContent>
                    <w:p w:rsidR="00E40AF7" w:rsidRDefault="00E40AF7" w:rsidP="003A3348">
                      <w:r>
                        <w:rPr>
                          <w:b/>
                          <w:bCs/>
                        </w:rPr>
                        <w:t xml:space="preserve">Aktivitet og fellesskap: </w:t>
                      </w:r>
                      <w:r w:rsidRPr="007B4530">
                        <w:rPr>
                          <w:b/>
                          <w:bCs/>
                        </w:rPr>
                        <w:t xml:space="preserve">Gode øyeblikk </w:t>
                      </w:r>
                      <w:r>
                        <w:rPr>
                          <w:b/>
                          <w:bCs/>
                        </w:rPr>
                        <w:t>(s. 84)</w:t>
                      </w:r>
                      <w:r w:rsidRPr="007B4530">
                        <w:rPr>
                          <w:b/>
                          <w:bCs/>
                        </w:rPr>
                        <w:br/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 w:rsidRPr="007B4530">
                        <w:t>Eldre bør få tilbud om minst en times aktivitet daglig med bakgrunn i egne interesser, ønsker og behov.</w:t>
                      </w:r>
                      <w:r>
                        <w:t xml:space="preserve"> Aktiviteten skal gi gode opplevelser og øyeblikk i hverdagen og stimulere sanser og minner, bevegelse og deltakelse i sosialt fellesskap.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</w:t>
      </w:r>
      <w:r>
        <w:t>:</w:t>
      </w:r>
    </w:p>
    <w:p w:rsidR="003A3348" w:rsidRP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A06EBD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A06EBD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A06EBD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A06EBD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02E3DF0A" wp14:editId="7AF04265">
                <wp:extent cx="6003985" cy="1404620"/>
                <wp:effectExtent l="0" t="0" r="15875" b="14605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8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Default="00E40AF7" w:rsidP="003A3348">
                            <w:r>
                              <w:rPr>
                                <w:b/>
                                <w:bCs/>
                              </w:rPr>
                              <w:t>Aktivitet og fellesskap: Tro og liv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(s. 88)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t>Helse- og omsorgstjenestene sørger for at den enkeltes tro- og livssynsutøvelse og behov for samtaler om eksistensielle spørsmål blir ivaretatt.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E3DF0A" id="_x0000_s1028" type="#_x0000_t202" style="width:472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9JeSAIAAIsEAAAOAAAAZHJzL2Uyb0RvYy54bWysVNuO0zAQfUfiHyy/06SlLW3UdLV0KUJa&#10;LtIuH+A4TmOt7TG222T5+h07aSnwhniJ7Jnxmcs5k81NrxU5CeclmJJOJzklwnCopTmU9Pvj/s2K&#10;Eh+YqZkCI0r6LDy92b5+telsIWbQgqqFIwhifNHZkrYh2CLLPG+FZn4CVhh0NuA0C3h1h6x2rEN0&#10;rbJZni+zDlxtHXDhPVrvBifdJvymETx8bRovAlElxdpC+rr0reI3225YcXDMtpKPZbB/qEIzaTDp&#10;BeqOBUaOTv4FpSV34KEJEw46g6aRXKQesJtp/kc3Dy2zIvWCw/H2Mib//2D5l9M3R2SN3FFimEaK&#10;HsWTDxU8eTKL4+msLzDqwWJc6N9DH0Njq97eA8coA7uWmYO4dQ66VrAay5vGl9nV0wHHR5Cq+ww1&#10;5mHHAAmob5yOgDgNguhI0/OFGtEHwtG4zPO369WCEo6+6TyfL2eJvIwV5+fW+fBRgCbxUFKH3Cd4&#10;drr3IZbDinNIKh+UrPdSqXSJehM75ciJoVIY58KEZXqujhrrHeyouHzUDJpRWYN5dTZjiqTciJQS&#10;+uskypCupOvFbJGAf/N5d6gu6SPckCcCXkNoGXBdlNQlTUnHYuLUP5g6iTkwqYYzPlZmpCFOfuAg&#10;9FWfCL+wW0H9jLw4GLYDtxkPLbiflHS4GSX1P47MCUrUJ4PcrqfzeVyldJkv3iERxF17qmsPMxyh&#10;ShooGY67kNZvUNAtamAvEztRLEMlY8mo+DTDcTvjSl3fU9Svf8j2BQAA//8DAFBLAwQUAAYACAAA&#10;ACEAQLYdZd0AAAAFAQAADwAAAGRycy9kb3ducmV2LnhtbEyPwW7CMBBE75X6D9ZW4lYcArSQxkEV&#10;Eh9AClKPTrwkgXid2iYkfH3dXtrLSqMZzbxNN4NuWY/WNYYEzKYRMKTSqIYqAYeP3fMKmPOSlGwN&#10;oYARHWyyx4dUJsrcaI997isWSsglUkDtfZdw7soatXRT0yEF72Sslj5IW3Fl5S2U65bHUfTCtWwo&#10;LNSyw22N5SW/agGvx+Lr87i+77fn09iv7GGc54tRiMnT8P4GzOPg/8Lwgx/QIQtMhbmScqwVEB7x&#10;vzd468VyCawQEMezGHiW8v/02TcAAAD//wMAUEsBAi0AFAAGAAgAAAAhALaDOJL+AAAA4QEAABMA&#10;AAAAAAAAAAAAAAAAAAAAAFtDb250ZW50X1R5cGVzXS54bWxQSwECLQAUAAYACAAAACEAOP0h/9YA&#10;AACUAQAACwAAAAAAAAAAAAAAAAAvAQAAX3JlbHMvLnJlbHNQSwECLQAUAAYACAAAACEAI/fSXkgC&#10;AACLBAAADgAAAAAAAAAAAAAAAAAuAgAAZHJzL2Uyb0RvYy54bWxQSwECLQAUAAYACAAAACEAQLYd&#10;Zd0AAAAFAQAADwAAAAAAAAAAAAAAAACiBAAAZHJzL2Rvd25yZXYueG1sUEsFBgAAAAAEAAQA8wAA&#10;AKwFAAAAAA==&#10;" fillcolor="#e2efd9 [665]">
                <v:textbox style="mso-fit-shape-to-text:t">
                  <w:txbxContent>
                    <w:p w:rsidR="00E40AF7" w:rsidRDefault="00E40AF7" w:rsidP="003A3348">
                      <w:r>
                        <w:rPr>
                          <w:b/>
                          <w:bCs/>
                        </w:rPr>
                        <w:t>Aktivitet og fellesskap: Tro og liv</w:t>
                      </w:r>
                      <w:r w:rsidRPr="007B4530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(s. 88)</w:t>
                      </w:r>
                      <w:r w:rsidRPr="007B4530">
                        <w:rPr>
                          <w:b/>
                          <w:bCs/>
                        </w:rPr>
                        <w:br/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t>Helse- og omsorgstjenestene sørger for at den enkeltes tro- og livssynsutøvelse og behov for samtaler om eksistensielle spørsmål blir ivaretatt.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Hvordan fungerer dette?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ønsker kommunen å gjøre mer av/prioritere for å oppfylle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p w:rsidR="003A3348" w:rsidRDefault="003A3348" w:rsidP="003A3348">
      <w:pPr>
        <w:pStyle w:val="Listeavsnitt"/>
        <w:ind w:left="1440"/>
      </w:pPr>
    </w:p>
    <w:p w:rsidR="003A3348" w:rsidRDefault="003A3348" w:rsidP="003A3348">
      <w:pPr>
        <w:pStyle w:val="Listeavsnitt"/>
        <w:ind w:left="1440"/>
      </w:pPr>
    </w:p>
    <w:p w:rsid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A06EBD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6E300CA2" wp14:editId="4461A201">
                <wp:extent cx="6003985" cy="1404620"/>
                <wp:effectExtent l="0" t="0" r="15875" b="14605"/>
                <wp:docPr id="19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8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Default="00E40AF7" w:rsidP="003A3348">
                            <w:r>
                              <w:rPr>
                                <w:b/>
                                <w:bCs/>
                              </w:rPr>
                              <w:t>Aktivitet og fellesskap: Generasjonsmøter (s. 90)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t>Det er etablert møteplasser mellom unge og eldre i dagliglivet, organisert aktivitet og virksomhet på tvers av generasjonene.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00CA2" id="_x0000_s1029" type="#_x0000_t202" style="width:472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jsTAIAAIwEAAAOAAAAZHJzL2Uyb0RvYy54bWysVNtu2zAMfR+wfxD0vthJkywx4hRdugwD&#10;ugvQ7gNkWY6FSqImKbGzry8lJ1m6vQ17MSSSOjzkIb267bUiB+G8BFPS8SinRBgOtTS7kv542r5b&#10;UOIDMzVTYERJj8LT2/XbN6vOFmICLahaOIIgxhedLWkbgi2yzPNWaOZHYIVBZwNOs4BXt8tqxzpE&#10;1yqb5Pk868DV1gEX3qP1fnDSdcJvGsHDt6bxIhBVUuQW0telbxW/2XrFip1jtpX8RIP9AwvNpMGk&#10;F6h7FhjZO/kXlJbcgYcmjDjoDJpGcpFqwGrG+R/VPLbMilQLNsfbS5v8/4PlXw/fHZE1arekxDCN&#10;Gj2JZx8qePZkEvvTWV9g2KPFwNB/gB5jU63ePgDHKAOblpmduHMOulawGvmN48vs6umA4yNI1X2B&#10;GvOwfYAE1DdOx+ZhOwiio07HizaiD4SjcZ7nN8vFjBKOvvE0n84nSb2MFefn1vnwSYAm8VBSh+In&#10;eHZ48CHSYcU5JGbzoGS9lUqlSxw4sVGOHBiOCuNcmDBPz9VeI9/BjiOXn4YGzThag3lxNmOKNLoR&#10;KSV8lUQZ0pV0OZvMEvArn3e76pI+wg15IuA1Ty0D7ouSuqQp6YlM7PpHU6dpDkyq4YyPlTnJEDs/&#10;aBD6qk+K35zVraA+oi4OhvXAdcZDC+4XJR2uRkn9zz1zghL12aC2y/F0GncpXaaz9ygEcdee6trD&#10;DEeokgZKhuMmpP1LXbd3OANbmdSJwzIwOVHGkU89PK1n3Knre4r6/RNZvwAAAP//AwBQSwMEFAAG&#10;AAgAAAAhAEC2HWXdAAAABQEAAA8AAABkcnMvZG93bnJldi54bWxMj8FuwjAQRO+V+g/WVuJWHAK0&#10;kMZBFRIfQApSj068JIF4ndomJHx93V7ay0qjGc28TTeDblmP1jWGBMymETCk0qiGKgGHj93zCpjz&#10;kpRsDaGAER1ssseHVCbK3GiPfe4rFkrIJVJA7X2XcO7KGrV0U9MhBe9krJY+SFtxZeUtlOuWx1H0&#10;wrVsKCzUssNtjeUlv2oBr8fi6/O4vu+359PYr+xhnOeLUYjJ0/D+Bszj4P/C8IMf0CELTIW5knKs&#10;FRAe8b83eOvFcgmsEBDHsxh4lvL/9Nk3AAAA//8DAFBLAQItABQABgAIAAAAIQC2gziS/gAAAOEB&#10;AAATAAAAAAAAAAAAAAAAAAAAAABbQ29udGVudF9UeXBlc10ueG1sUEsBAi0AFAAGAAgAAAAhADj9&#10;If/WAAAAlAEAAAsAAAAAAAAAAAAAAAAALwEAAF9yZWxzLy5yZWxzUEsBAi0AFAAGAAgAAAAhAIUN&#10;yOxMAgAAjAQAAA4AAAAAAAAAAAAAAAAALgIAAGRycy9lMm9Eb2MueG1sUEsBAi0AFAAGAAgAAAAh&#10;AEC2HWXdAAAABQEAAA8AAAAAAAAAAAAAAAAApgQAAGRycy9kb3ducmV2LnhtbFBLBQYAAAAABAAE&#10;APMAAACwBQAAAAA=&#10;" fillcolor="#e2efd9 [665]">
                <v:textbox style="mso-fit-shape-to-text:t">
                  <w:txbxContent>
                    <w:p w:rsidR="00E40AF7" w:rsidRDefault="00E40AF7" w:rsidP="003A3348">
                      <w:r>
                        <w:rPr>
                          <w:b/>
                          <w:bCs/>
                        </w:rPr>
                        <w:t>Aktivitet og fellesskap: Generasjonsmøter (s. 90)</w:t>
                      </w:r>
                      <w:r w:rsidRPr="007B4530">
                        <w:rPr>
                          <w:b/>
                          <w:bCs/>
                        </w:rPr>
                        <w:br/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t>Det er etablert møteplasser mellom unge og eldre i dagliglivet, organisert aktivitet og virksomhet på tvers av generasjonene.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A06EBD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Default="003A3348" w:rsidP="003A3348"/>
    <w:p w:rsidR="00E40AF7" w:rsidRDefault="00E40AF7" w:rsidP="003A3348"/>
    <w:p w:rsidR="00E40AF7" w:rsidRDefault="00E40AF7" w:rsidP="003A3348"/>
    <w:p w:rsidR="00E40AF7" w:rsidRPr="003A3348" w:rsidRDefault="00E40AF7" w:rsidP="003A3348"/>
    <w:p w:rsidR="003A3348" w:rsidRPr="003A3348" w:rsidRDefault="003A3348" w:rsidP="003A3348">
      <w:r w:rsidRPr="003A3348">
        <w:rPr>
          <w:noProof/>
        </w:rPr>
        <w:lastRenderedPageBreak/>
        <mc:AlternateContent>
          <mc:Choice Requires="wps">
            <w:drawing>
              <wp:inline distT="0" distB="0" distL="0" distR="0" wp14:anchorId="7090E3A4" wp14:editId="0179FE46">
                <wp:extent cx="6003985" cy="1404620"/>
                <wp:effectExtent l="0" t="0" r="15875" b="20955"/>
                <wp:docPr id="20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8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Default="00E40AF7" w:rsidP="003A3348">
                            <w:r>
                              <w:rPr>
                                <w:b/>
                                <w:bCs/>
                              </w:rPr>
                              <w:t>Aktivitet og fellesskap: Samfunnskontakt (s.94)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t>Helse- og omsorgstjenestene bør opprette en funksjon som samfunnskontakt. En samfunnskontakt er bindeledd og koordinator mot nærmiljø, familie og pårørende, frivillige, næringsliv, organisasjoner, institusjoner i lokalsamfunnet.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90E3A4" id="_x0000_s1030" type="#_x0000_t202" style="width:472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ENSwIAAIwEAAAOAAAAZHJzL2Uyb0RvYy54bWysVNtu2zAMfR+wfxD0vtjJkiwx4hRdugwD&#10;ugvQ7gNkWY6FSqImKbG7rx8lO1m6vQ17MSSSOjzkIb256bUiJ+G8BFPS6SSnRBgOtTSHkn5/3L9Z&#10;UeIDMzVTYERJn4WnN9vXrzadLcQMWlC1cARBjC86W9I2BFtkmeet0MxPwAqDzgacZgGv7pDVjnWI&#10;rlU2y/Nl1oGrrQMuvEfr3eCk24TfNIKHr03jRSCqpMgtpK9L3yp+s+2GFQfHbCv5SIP9AwvNpMGk&#10;F6g7Fhg5OvkXlJbcgYcmTDjoDJpGcpFqwGqm+R/VPLTMilQLNsfbS5v8/4PlX07fHJF1SWfYHsM0&#10;avQonnyo4MmTWexPZ32BYQ8WA0P/HnrUOdXq7T1wjDKwa5k5iFvnoGsFq5HfNL7Mrp4OOD6CVN1n&#10;qDEPOwZIQH3jdGwetoMgOhJ5vmgj+kA4Gpd5/na9WlDC0Ted5/MlEo45WHF+bp0PHwVoEg8ldSh+&#10;gmenex+G0HNIzOZByXovlUqXOHBipxw5MRwVxrkwYZmeq6NGvoMdRy4fhwbNOFqDeXU2I5s0uhEp&#10;cXuRRBnSlXS9mC0S8Aufd4fqkj7CDXki4DVPLQPui5K6pCnpSCZ2/YOpsUhWBCbVcMbHyowyxM4P&#10;GoS+6pPi87O6FdTPqIuDYT1wnfHQgvtJSYerUVL/48icoER9Mqjtejqfx11Kl/niXZwcd+2prj3M&#10;cIQqaaBkOO5C2r/UdXuLM7CXSZ04LAOTkTKOfOrhuJ5xp67vKer3T2T7CwAA//8DAFBLAwQUAAYA&#10;CAAAACEAQLYdZd0AAAAFAQAADwAAAGRycy9kb3ducmV2LnhtbEyPwW7CMBBE75X6D9ZW4lYcArSQ&#10;xkEVEh9AClKPTrwkgXid2iYkfH3dXtrLSqMZzbxNN4NuWY/WNYYEzKYRMKTSqIYqAYeP3fMKmPOS&#10;lGwNoYARHWyyx4dUJsrcaI997isWSsglUkDtfZdw7soatXRT0yEF72Sslj5IW3Fl5S2U65bHUfTC&#10;tWwoLNSyw22N5SW/agGvx+Lr87i+77fn09iv7GGc54tRiMnT8P4GzOPg/8Lwgx/QIQtMhbmScqwV&#10;EB7xvzd468VyCawQEMezGHiW8v/02TcAAAD//wMAUEsBAi0AFAAGAAgAAAAhALaDOJL+AAAA4QEA&#10;ABMAAAAAAAAAAAAAAAAAAAAAAFtDb250ZW50X1R5cGVzXS54bWxQSwECLQAUAAYACAAAACEAOP0h&#10;/9YAAACUAQAACwAAAAAAAAAAAAAAAAAvAQAAX3JlbHMvLnJlbHNQSwECLQAUAAYACAAAACEA8o5B&#10;DUsCAACMBAAADgAAAAAAAAAAAAAAAAAuAgAAZHJzL2Uyb0RvYy54bWxQSwECLQAUAAYACAAAACEA&#10;QLYdZd0AAAAFAQAADwAAAAAAAAAAAAAAAAClBAAAZHJzL2Rvd25yZXYueG1sUEsFBgAAAAAEAAQA&#10;8wAAAK8FAAAAAA==&#10;" fillcolor="#e2efd9 [665]">
                <v:textbox style="mso-fit-shape-to-text:t">
                  <w:txbxContent>
                    <w:p w:rsidR="00E40AF7" w:rsidRDefault="00E40AF7" w:rsidP="003A3348">
                      <w:r>
                        <w:rPr>
                          <w:b/>
                          <w:bCs/>
                        </w:rPr>
                        <w:t>Aktivitet og fellesskap: Samfunnskontakt (s.94)</w:t>
                      </w:r>
                      <w:r w:rsidRPr="007B4530">
                        <w:rPr>
                          <w:b/>
                          <w:bCs/>
                        </w:rPr>
                        <w:br/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t>Helse- og omsorgstjenestene bør opprette en funksjon som samfunnskontakt. En samfunnskontakt er bindeledd og koordinator mot nærmiljø, familie og pårørende, frivillige, næringsliv, organisasjoner, institusjoner i lokalsamfunnet.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A06EBD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401C61ED" wp14:editId="1BE5982B">
                <wp:extent cx="6003985" cy="1404620"/>
                <wp:effectExtent l="0" t="0" r="15875" b="14605"/>
                <wp:docPr id="2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398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Default="00E40AF7" w:rsidP="003A3348">
                            <w:r>
                              <w:rPr>
                                <w:b/>
                                <w:bCs/>
                              </w:rPr>
                              <w:t>Aktivitet og fellesskap: Sambruk og samlokalisering i nærmiljøet (s. 97)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t xml:space="preserve">Sykehjem og omsorgsboliger bør bygges slik at de blir en integrert del av lokalmiljøet, gjerne med felles møteplasser og naboskap på tvers av generasjoner og funksjoner.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1C61ED" id="_x0000_s1031" type="#_x0000_t202" style="width:472.7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RkTAIAAIwEAAAOAAAAZHJzL2Uyb0RvYy54bWysVNuO0zAQfUfiHyy/06SlLW3UdLV0KUJa&#10;LtIuH+A4TmOt7TG222T5esZOWrrwhniJ7Jnxmcs5k81NrxU5CeclmJJOJzklwnCopTmU9Pvj/s2K&#10;Eh+YqZkCI0r6LDy92b5+telsIWbQgqqFIwhifNHZkrYh2CLLPG+FZn4CVhh0NuA0C3h1h6x2rEN0&#10;rbJZni+zDlxtHXDhPVrvBifdJvymETx8bRovAlElxdpC+rr0reI3225YcXDMtpKPZbB/qEIzaTDp&#10;BeqOBUaOTv4FpSV34KEJEw46g6aRXKQesJtp/kc3Dy2zIvWCw/H2Mib//2D5l9M3R2Rd0tmUEsM0&#10;cvQonnyo4MmTWZxPZ32BYQ8WA0P/HnrkOfXq7T1wjDKwa5k5iFvnoGsFq7G+aXyZXT0dcHwEqbrP&#10;UGMedgyQgPrG6Tg8HAdBdOTp+cKN6APhaFzm+dv1akEJR990ns+Xs8Rexorzc+t8+ChAk3goqUPy&#10;Ezw73fsQy2HFOSRm86BkvZdKpUsUnNgpR04MpcI4FyYs03N11FjvYEfJ5aNo0IzSGsyrsxlTJOlG&#10;pJTwRRJlSFfS9WK2SMAvfN4dqkv6CDfkiYDXdWoZcF+U1CVNScdi4tQ/mDqpOTCphjM+VmakIU5+&#10;4CD0VZ8YX5zZraB+Rl4cDOuB64yHFtxPSjpcjZL6H0fmBCXqk0Fu19P5PO5SuswX75AI4q491bWH&#10;GY5QJQ2UDMddSPuXpm5vUQN7mdiJYhkqGUtGyacZjusZd+r6nqJ+/0S2vwAAAP//AwBQSwMEFAAG&#10;AAgAAAAhAEC2HWXdAAAABQEAAA8AAABkcnMvZG93bnJldi54bWxMj8FuwjAQRO+V+g/WVuJWHAK0&#10;kMZBFRIfQApSj068JIF4ndomJHx93V7ay0qjGc28TTeDblmP1jWGBMymETCk0qiGKgGHj93zCpjz&#10;kpRsDaGAER1ssseHVCbK3GiPfe4rFkrIJVJA7X2XcO7KGrV0U9MhBe9krJY+SFtxZeUtlOuWx1H0&#10;wrVsKCzUssNtjeUlv2oBr8fi6/O4vu+359PYr+xhnOeLUYjJ0/D+Bszj4P/C8IMf0CELTIW5knKs&#10;FRAe8b83eOvFcgmsEBDHsxh4lvL/9Nk3AAAA//8DAFBLAQItABQABgAIAAAAIQC2gziS/gAAAOEB&#10;AAATAAAAAAAAAAAAAAAAAAAAAABbQ29udGVudF9UeXBlc10ueG1sUEsBAi0AFAAGAAgAAAAhADj9&#10;If/WAAAAlAEAAAsAAAAAAAAAAAAAAAAALwEAAF9yZWxzLy5yZWxzUEsBAi0AFAAGAAgAAAAhAKyt&#10;hGRMAgAAjAQAAA4AAAAAAAAAAAAAAAAALgIAAGRycy9lMm9Eb2MueG1sUEsBAi0AFAAGAAgAAAAh&#10;AEC2HWXdAAAABQEAAA8AAAAAAAAAAAAAAAAApgQAAGRycy9kb3ducmV2LnhtbFBLBQYAAAAABAAE&#10;APMAAACwBQAAAAA=&#10;" fillcolor="#e2efd9 [665]">
                <v:textbox style="mso-fit-shape-to-text:t">
                  <w:txbxContent>
                    <w:p w:rsidR="00E40AF7" w:rsidRDefault="00E40AF7" w:rsidP="003A3348">
                      <w:r>
                        <w:rPr>
                          <w:b/>
                          <w:bCs/>
                        </w:rPr>
                        <w:t>Aktivitet og fellesskap: Sambruk og samlokalisering i nærmiljøet (s. 97)</w:t>
                      </w:r>
                      <w:r w:rsidRPr="007B4530">
                        <w:rPr>
                          <w:b/>
                          <w:bCs/>
                        </w:rPr>
                        <w:br/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t xml:space="preserve">Sykehjem og omsorgsboliger bør bygges slik at de blir en integrert del av lokalmiljøet, gjerne med felles møteplasser og naboskap på tvers av generasjoner og funksjoner.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p w:rsidR="00E40AF7" w:rsidRDefault="00E40AF7" w:rsidP="003A3348">
      <w:pPr>
        <w:pStyle w:val="Listeavsnitt"/>
        <w:ind w:left="1440"/>
      </w:pPr>
    </w:p>
    <w:p w:rsidR="00E40AF7" w:rsidRDefault="00E40AF7" w:rsidP="003A3348">
      <w:pPr>
        <w:pStyle w:val="Listeavsnitt"/>
        <w:ind w:left="1440"/>
      </w:pPr>
    </w:p>
    <w:p w:rsidR="00E40AF7" w:rsidRDefault="00E40AF7" w:rsidP="003A3348">
      <w:pPr>
        <w:pStyle w:val="Listeavsnitt"/>
        <w:ind w:left="1440"/>
      </w:pPr>
    </w:p>
    <w:p w:rsidR="00E40AF7" w:rsidRPr="003A3348" w:rsidRDefault="00E40AF7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A06EBD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lastRenderedPageBreak/>
              <w:t>Hvor viktig er dette målet for kommunen? Sett kryss.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A06EBD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0A1288" w:rsidRDefault="000A1288" w:rsidP="003A3348">
      <w:pPr>
        <w:pStyle w:val="Overskrift2"/>
      </w:pPr>
    </w:p>
    <w:p w:rsidR="000A1288" w:rsidRDefault="000A1288" w:rsidP="000A128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3A3348" w:rsidRPr="003A3348" w:rsidRDefault="003A3348" w:rsidP="003A3348">
      <w:pPr>
        <w:pStyle w:val="Overskrift2"/>
      </w:pPr>
      <w:r w:rsidRPr="003A3348">
        <w:lastRenderedPageBreak/>
        <w:t>Mat og måltider s. 103-118</w:t>
      </w:r>
    </w:p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520B6B1C" wp14:editId="1B18E193">
                <wp:extent cx="6021070" cy="785495"/>
                <wp:effectExtent l="0" t="0" r="17780" b="27305"/>
                <wp:docPr id="18" name="Tekstbok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7854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Default="00E40AF7" w:rsidP="003A3348">
                            <w:r>
                              <w:rPr>
                                <w:b/>
                                <w:bCs/>
                              </w:rPr>
                              <w:t xml:space="preserve">Mat og måltider: Det gode måltidet (s. 107) 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t xml:space="preserve">Eldre får næringsrik mat som ser god ut, lukter og smaker godt. Sosiale måltidsfellesskap for dem som ønsker det.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0B6B1C" id="Tekstboks 18" o:spid="_x0000_s1032" type="#_x0000_t202" style="width:474.1pt;height:6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dqTgIAAJgEAAAOAAAAZHJzL2Uyb0RvYy54bWysVNtu2zAMfR+wfxD0vtgJcjXiFF26DAO6&#10;C9DuA2RZjoVKoiYpsbOvHyUnWbq9DXsxJJI6h+Qhvb7rtSJH4bwEU9LxKKdEGA61NPuSfn/evVtS&#10;4gMzNVNgRElPwtO7zds3684WYgItqFo4giDGF50taRuCLbLM81Zo5kdghUFnA06zgFe3z2rHOkTX&#10;Kpvk+TzrwNXWARfeo/VhcNJNwm8awcPXpvEiEFVSzC2kr0vfKn6zzZoVe8dsK/k5DfYPWWgmDZJe&#10;oR5YYOTg5F9QWnIHHpow4qAzaBrJRaoBqxnnf1Tz1DIrUi3YHG+vbfL/D5Z/OX5zRNaoHSplmEaN&#10;nsWLDxW8eII2bFBnfYFxTxYjQ/8eegxOxXr7CBzDDGxbZvbi3jnoWsFqTHAcX2Y3TwccH0Gq7jPU&#10;SMQOARJQ3zgdu4f9IIiOQp2u4og+EI7GeT4Z5wt0cfQtlrPpapYoWHF5bZ0PHwVoEg8ldSh+QmfH&#10;Rx9iNqy4hEQyD0rWO6lUusSBE1vlyJHhqDDOhQmz9FwdNKY72HHk8vPQoBlHazAvL2akSKMbkRLh&#10;KxJlSFfS1WwyAL/yebevrvQRbuCJgLd5ahlwX5TUJU2k52Ri0z+YOk1zYFINZ3yszFmF2PhBgtBX&#10;fVJ8fhG3gvqEsjgY1gPXGQ8tuJ+UdLgaJfU/DswJStQng9KuxtNp3KV0mc4WE7y4W09162GGI1RJ&#10;AyXDcRuG/TtYJ/ctMl2G6R7HYSeTUnFuhqzO6eP4p36eVzXu1+09Rf3+oWx+AQAA//8DAFBLAwQU&#10;AAYACAAAACEAE6Rkgt0AAAAFAQAADwAAAGRycy9kb3ducmV2LnhtbEyPQUvDQBCF74L/YRnBm90Y&#10;xbZpNkWEFvEgtpZCb5NkTIK7syG7beO/d/SilwfDe7z3Tb4cnVUnGkLn2cDtJAFFXPm648bA7n11&#10;MwMVInKN1jMZ+KIAy+LyIses9mfe0GkbGyUlHDI00MbYZ1qHqiWHYeJ7YvE+/OAwyjk0uh7wLOXO&#10;6jRJHrTDjmWhxZ6eWqo+t0dnIHXPL3a3wrfXzaGbrqtyb+frvTHXV+PjAlSkMf6F4Qdf0KEQptIf&#10;uQ7KGpBH4q+KN7+fpaBKCaV3U9BFrv/TF98AAAD//wMAUEsBAi0AFAAGAAgAAAAhALaDOJL+AAAA&#10;4QEAABMAAAAAAAAAAAAAAAAAAAAAAFtDb250ZW50X1R5cGVzXS54bWxQSwECLQAUAAYACAAAACEA&#10;OP0h/9YAAACUAQAACwAAAAAAAAAAAAAAAAAvAQAAX3JlbHMvLnJlbHNQSwECLQAUAAYACAAAACEA&#10;cW/3ak4CAACYBAAADgAAAAAAAAAAAAAAAAAuAgAAZHJzL2Uyb0RvYy54bWxQSwECLQAUAAYACAAA&#10;ACEAE6Rkgt0AAAAFAQAADwAAAAAAAAAAAAAAAACoBAAAZHJzL2Rvd25yZXYueG1sUEsFBgAAAAAE&#10;AAQA8wAAALIFAAAAAA==&#10;" fillcolor="#deeaf6 [664]">
                <v:textbox style="mso-fit-shape-to-text:t">
                  <w:txbxContent>
                    <w:p w:rsidR="00E40AF7" w:rsidRDefault="00E40AF7" w:rsidP="003A3348">
                      <w:r>
                        <w:rPr>
                          <w:b/>
                          <w:bCs/>
                        </w:rPr>
                        <w:t xml:space="preserve">Mat og måltider: Det gode måltidet (s. 107) </w:t>
                      </w:r>
                      <w:r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t xml:space="preserve">Eldre får næringsrik mat som ser god ut, lukter og smaker godt. Sosiale måltidsfellesskap for dem som ønsker det.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E40AF7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E40AF7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E40AF7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2492740F" wp14:editId="217B2B02">
                <wp:extent cx="6021070" cy="979805"/>
                <wp:effectExtent l="0" t="0" r="17780" b="14605"/>
                <wp:docPr id="17" name="Tekstbok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9798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Default="00E40AF7" w:rsidP="003A3348">
                            <w:r>
                              <w:rPr>
                                <w:b/>
                                <w:bCs/>
                              </w:rPr>
                              <w:t>Mat og måltider: Måltidstider (s. 110)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t>Eldre med behov for mat- og ernæringsbistand skal få tilbud som tilpasses deres egen måltidsrytme. Måltidene bør fordeles jevnt utover dagen og kvelden og det bør ikke være mer enn 11 timer mellom kveldsmat og frokost.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2740F" id="Tekstboks 17" o:spid="_x0000_s1033" type="#_x0000_t202" style="width:474.1pt;height:7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2yxTgIAAJgEAAAOAAAAZHJzL2Uyb0RvYy54bWysVNtu2zAMfR+wfxD0vtgJkqYx4hRdugwD&#10;ugvQ7gNkWbaFSqImKbGzrx8lJ1m6vQ17MSSSOofkIb2+G7QiB+G8BFPS6SSnRBgOtTRtSb8/797d&#10;UuIDMzVTYERJj8LTu83bN+veFmIGHahaOIIgxhe9LWkXgi2yzPNOaOYnYIVBZwNOs4BX12a1Yz2i&#10;a5XN8vwm68HV1gEX3qP1YXTSTcJvGsHD16bxIhBVUswtpK9L3yp+s82aFa1jtpP8lAb7hyw0kwZJ&#10;L1APLDCyd/IvKC25Aw9NmHDQGTSN5CLVgNVM8z+qeeqYFakWbI63lzb5/wfLvxy+OSJr1G5JiWEa&#10;NXoWLz5U8OIJ2rBBvfUFxj1ZjAzDexgwOBXr7SNwDDOw7Zhpxb1z0HeC1ZjgNL7Mrp6OOD6CVP1n&#10;qJGI7QMkoKFxOnYP+0EQHYU6XsQRQyAcjTf5bJov0cXRt1qubvNFomDF+bV1PnwUoEk8lNSh+Amd&#10;HR59iNmw4hwSyTwoWe+kUukSB05slSMHhqPCOBcmLNJztdeY7mjHkctPQ4NmHK3RfHs2I0Ua3YiU&#10;CF+RKEN6zH0xG4Ff+bxrqwt9hBt5IuB1nloG3BcldUkT6SmZ2PQPpk7THJhU4xkfK3NSITZ+lCAM&#10;1ZAUv4hbQX1EWRyM64HrjIcO3E9KelyNkvofe+YEJeqTQWlX0/k87lK6zBfLGV7ctae69jDDEaqk&#10;gZLxuA3j/u2tk22HTOdhusdx2MmkVJybMatT+jj+qZ+nVY37dX1PUb9/KJtfAAAA//8DAFBLAwQU&#10;AAYACAAAACEAOomv490AAAAFAQAADwAAAGRycy9kb3ducmV2LnhtbEyPQUvDQBCF74L/YRnBm90Y&#10;q7YxmyJCi3gotpaCt0kyJsHd2ZDdtvHfO3rRy4PhPd77Jl+MzqojDaHzbOB6koAirnzdcWNg97a8&#10;moEKEblG65kMfFGARXF+lmNW+xNv6LiNjZISDhkaaGPsM61D1ZLDMPE9sXgffnAY5RwaXQ94knJn&#10;dZokd9phx7LQYk9PLVWf24MzkLrnF7tb4ut6897dr6pyb+ervTGXF+PjA6hIY/wLww++oEMhTKU/&#10;cB2UNSCPxF8Vbz6dpaBKCd1Ob0AXuf5PX3wDAAD//wMAUEsBAi0AFAAGAAgAAAAhALaDOJL+AAAA&#10;4QEAABMAAAAAAAAAAAAAAAAAAAAAAFtDb250ZW50X1R5cGVzXS54bWxQSwECLQAUAAYACAAAACEA&#10;OP0h/9YAAACUAQAACwAAAAAAAAAAAAAAAAAvAQAAX3JlbHMvLnJlbHNQSwECLQAUAAYACAAAACEA&#10;uCNssU4CAACYBAAADgAAAAAAAAAAAAAAAAAuAgAAZHJzL2Uyb0RvYy54bWxQSwECLQAUAAYACAAA&#10;ACEAOomv490AAAAFAQAADwAAAAAAAAAAAAAAAACoBAAAZHJzL2Rvd25yZXYueG1sUEsFBgAAAAAE&#10;AAQA8wAAALIFAAAAAA==&#10;" fillcolor="#deeaf6 [664]">
                <v:textbox style="mso-fit-shape-to-text:t">
                  <w:txbxContent>
                    <w:p w:rsidR="00E40AF7" w:rsidRDefault="00E40AF7" w:rsidP="003A3348">
                      <w:r>
                        <w:rPr>
                          <w:b/>
                          <w:bCs/>
                        </w:rPr>
                        <w:t>Mat og måltider: Måltidstider (s. 110)</w:t>
                      </w:r>
                      <w:r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t>Eldre med behov for mat- og ernæringsbistand skal få tilbud som tilpasses deres egen måltidsrytme. Måltidene bør fordeles jevnt utover dagen og kvelden og det bør ikke være mer enn 11 timer mellom kveldsmat og frokost.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p w:rsidR="003A3348" w:rsidRDefault="003A3348" w:rsidP="003A3348">
      <w:pPr>
        <w:pStyle w:val="Listeavsnitt"/>
        <w:ind w:left="1440"/>
      </w:pPr>
    </w:p>
    <w:p w:rsidR="003A3348" w:rsidRDefault="003A3348" w:rsidP="003A3348">
      <w:pPr>
        <w:pStyle w:val="Listeavsnitt"/>
        <w:ind w:left="1440"/>
      </w:pPr>
    </w:p>
    <w:p w:rsid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lastRenderedPageBreak/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0D2DB11D" wp14:editId="2CF060A8">
                <wp:extent cx="6021070" cy="785495"/>
                <wp:effectExtent l="0" t="0" r="17780" b="27305"/>
                <wp:docPr id="16" name="Tekstbok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7854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Default="00E40AF7" w:rsidP="003A3348">
                            <w:r>
                              <w:rPr>
                                <w:b/>
                                <w:bCs/>
                              </w:rPr>
                              <w:t>Mat og måltider: Valgfrihet og variasjon (s. 111)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t xml:space="preserve">Den enkelte får mulighet til å ivareta egne mattradisjoner og spisevaner når det gjelder meny, tidspunkt for måltider og hvem de vil spise sammen med.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2DB11D" id="Tekstboks 16" o:spid="_x0000_s1034" type="#_x0000_t202" style="width:474.1pt;height:6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QbTgIAAJgEAAAOAAAAZHJzL2Uyb0RvYy54bWysVNtu2zAMfR+wfxD0vtgJcjXiFF26DAO6&#10;C9DuA2RZjoVKoiYpsbOvHyUnWbq9DXsxJJI6h+Qhvb7rtSJH4bwEU9LxKKdEGA61NPuSfn/evVtS&#10;4gMzNVNgRElPwtO7zds3684WYgItqFo4giDGF50taRuCLbLM81Zo5kdghUFnA06zgFe3z2rHOkTX&#10;Kpvk+TzrwNXWARfeo/VhcNJNwm8awcPXpvEiEFVSzC2kr0vfKn6zzZoVe8dsK/k5DfYPWWgmDZJe&#10;oR5YYOTg5F9QWnIHHpow4qAzaBrJRaoBqxnnf1Tz1DIrUi3YHG+vbfL/D5Z/OX5zRNao3ZwSwzRq&#10;9CxefKjgxRO0YYM66wuMe7IYGfr30GNwKtbbR+AYZmDbMrMX985B1wpWY4Lj+DK7eTrg+AhSdZ+h&#10;RiJ2CJCA+sbp2D3sB0F0FOp0FUf0gXA0zvPJOF+gi6NvsZxNV7NEwYrLa+t8+ChAk3goqUPxEzo7&#10;PvoQs2HFJSSSeVCy3kml0iUOnNgqR44MR4VxLkyYpefqoDHdwY4jl5+HBs04WoN5eTEjRRrdiJQI&#10;X5EoQ7qSrmaTAfiVz7t9daWPcANPBLzNU8uA+6KkLmkiPScTm/7B1GmaA5NqOONjZc4qxMYPEoS+&#10;6pPiy4u4FdQnlMXBsB64znhowf2kpMPVKKn/cWBOUKI+GZR2NZ5O4y6ly3S2mODF3XqqWw8zHKFK&#10;GigZjtsw7N/BOrlvkekyTPc4DjuZlIpzM2R1Th/HP/XzvKpxv27vKer3D2XzCwAA//8DAFBLAwQU&#10;AAYACAAAACEAE6Rkgt0AAAAFAQAADwAAAGRycy9kb3ducmV2LnhtbEyPQUvDQBCF74L/YRnBm90Y&#10;xbZpNkWEFvEgtpZCb5NkTIK7syG7beO/d/SilwfDe7z3Tb4cnVUnGkLn2cDtJAFFXPm648bA7n11&#10;MwMVInKN1jMZ+KIAy+LyIses9mfe0GkbGyUlHDI00MbYZ1qHqiWHYeJ7YvE+/OAwyjk0uh7wLOXO&#10;6jRJHrTDjmWhxZ6eWqo+t0dnIHXPL3a3wrfXzaGbrqtyb+frvTHXV+PjAlSkMf6F4Qdf0KEQptIf&#10;uQ7KGpBH4q+KN7+fpaBKCaV3U9BFrv/TF98AAAD//wMAUEsBAi0AFAAGAAgAAAAhALaDOJL+AAAA&#10;4QEAABMAAAAAAAAAAAAAAAAAAAAAAFtDb250ZW50X1R5cGVzXS54bWxQSwECLQAUAAYACAAAACEA&#10;OP0h/9YAAACUAQAACwAAAAAAAAAAAAAAAAAvAQAAX3JlbHMvLnJlbHNQSwECLQAUAAYACAAAACEA&#10;AydkG04CAACYBAAADgAAAAAAAAAAAAAAAAAuAgAAZHJzL2Uyb0RvYy54bWxQSwECLQAUAAYACAAA&#10;ACEAE6Rkgt0AAAAFAQAADwAAAAAAAAAAAAAAAACoBAAAZHJzL2Rvd25yZXYueG1sUEsFBgAAAAAE&#10;AAQA8wAAALIFAAAAAA==&#10;" fillcolor="#deeaf6 [664]">
                <v:textbox style="mso-fit-shape-to-text:t">
                  <w:txbxContent>
                    <w:p w:rsidR="00E40AF7" w:rsidRDefault="00E40AF7" w:rsidP="003A3348">
                      <w:r>
                        <w:rPr>
                          <w:b/>
                          <w:bCs/>
                        </w:rPr>
                        <w:t>Mat og måltider: Valgfrihet og variasjon (s. 111)</w:t>
                      </w:r>
                      <w:r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t xml:space="preserve">Den enkelte får mulighet til å ivareta egne mattradisjoner og spisevaner når det gjelder meny, tidspunkt for måltider og hvem de vil spise sammen med.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E40AF7" w:rsidRPr="003A3348" w:rsidRDefault="00E40AF7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1CB8CC93" wp14:editId="788CD813">
                <wp:extent cx="6021070" cy="466725"/>
                <wp:effectExtent l="0" t="0" r="17780" b="28575"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4667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Default="00E40AF7" w:rsidP="003A3348">
                            <w:r>
                              <w:rPr>
                                <w:b/>
                                <w:bCs/>
                              </w:rPr>
                              <w:t>Mat og måltider: Systematisk ernæringsarbeid (s. 113)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t>Den enkeltes behov for å unngå under- og feilernæring følges opp.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B8CC93" id="Tekstboks 15" o:spid="_x0000_s1035" type="#_x0000_t202" style="width:474.1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lBTgIAAJgEAAAOAAAAZHJzL2Uyb0RvYy54bWysVNtu2zAMfR+wfxD0vtgJcmmMOEWXrsOA&#10;7gK0+wBZlm2hkqhJSuzs60fJSZatb8NeDImkDg95SG9uB63IQTgvwZR0OskpEYZDLU1b0u/PD+9u&#10;KPGBmZopMKKkR+Hp7fbtm01vCzGDDlQtHEEQ44velrQLwRZZ5nknNPMTsMKgswGnWcCra7PasR7R&#10;tcpmeb7MenC1dcCF92i9H510m/CbRvDwtWm8CESVFLmF9HXpW8Vvtt2wonXMdpKfaLB/YKGZNJj0&#10;AnXPAiN7J19BackdeGjChIPOoGkkF6kGrGaa/1XNU8esSLVgc7y9tMn/P1j+5fDNEVmjdgtKDNOo&#10;0bN48aGCF0/Qhg3qrS8w7sliZBjew4DBqVhvH4FjmIFdx0wr7pyDvhOsRoLT+DK7ejri+AhS9Z+h&#10;xkRsHyABDY3TsXvYD4LoKNTxIo4YAuFoXOazab5CF0fffLlczRK5jBXn19b58FGAJvFQUofiJ3R2&#10;ePQhsmHFOSQm86Bk/SCVSpc4cGKnHDkwHBXGuTBhkZ6rvUa6ox1HLj8NDZpxtEbzzdmMKdLoRqSU&#10;8I8kypC+pOsFMn9NwLXVJX2EG/NEwGueWgbcFyV1SVPSE5nY9A+mTtMcmFTjGR8rc1IhNn6UIAzV&#10;kBRfn8WtoD6iLA7G9cB1xkMH7iclPa5GSf2PPXOCEvXJoLTr6Xwedyld5ovVDC/u2lNde5jhCFXS&#10;QMl43IVx//bWybbDTOMwGbjDcWhkUirOzcjqRB/HP/XztKpxv67vKer3D2X7CwAA//8DAFBLAwQU&#10;AAYACAAAACEALKgaH98AAAAEAQAADwAAAGRycy9kb3ducmV2LnhtbEyPS0/DMBCE70j8B2uRuFGn&#10;pUAb4lSIiocECPoQEjc3XpJAvA622wR+PQsXuKw0mtHMt9mst43YoQ+1IwXDQQICqXCmplLBenV1&#10;NAERoiajG0eo4BMDzPL9vUynxnW0wN0yloJLKKRaQRVjm0oZigqtDgPXIrH36rzVkaUvpfG643Lb&#10;yFGSnEqra+KFSrd4WWHxvtxaBQ/P1zdP8+5xGN/u6Xb+MvYfX8WdUocH/cU5iIh9/AvDDz6jQ85M&#10;G7clE0SjgB+Jv5e96XgyArFRcHZ8AjLP5H/4/BsAAP//AwBQSwECLQAUAAYACAAAACEAtoM4kv4A&#10;AADhAQAAEwAAAAAAAAAAAAAAAAAAAAAAW0NvbnRlbnRfVHlwZXNdLnhtbFBLAQItABQABgAIAAAA&#10;IQA4/SH/1gAAAJQBAAALAAAAAAAAAAAAAAAAAC8BAABfcmVscy8ucmVsc1BLAQItABQABgAIAAAA&#10;IQBajnlBTgIAAJgEAAAOAAAAAAAAAAAAAAAAAC4CAABkcnMvZTJvRG9jLnhtbFBLAQItABQABgAI&#10;AAAAIQAsqBof3wAAAAQBAAAPAAAAAAAAAAAAAAAAAKgEAABkcnMvZG93bnJldi54bWxQSwUGAAAA&#10;AAQABADzAAAAtAUAAAAA&#10;" fillcolor="#deeaf6 [664]">
                <v:textbox>
                  <w:txbxContent>
                    <w:p w:rsidR="00E40AF7" w:rsidRDefault="00E40AF7" w:rsidP="003A3348">
                      <w:r>
                        <w:rPr>
                          <w:b/>
                          <w:bCs/>
                        </w:rPr>
                        <w:t>Mat og måltider: Systematisk ernæringsarbeid (s. 113)</w:t>
                      </w:r>
                      <w:r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t>Den enkeltes behov for å unngå under- og feilernæring følges opp.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p w:rsidR="000A1288" w:rsidRPr="003A3348" w:rsidRDefault="000A128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lastRenderedPageBreak/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4FC35763" wp14:editId="13FC5A9E">
                <wp:extent cx="6021070" cy="457200"/>
                <wp:effectExtent l="0" t="0" r="17780" b="19050"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070" cy="4572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Default="00E40AF7" w:rsidP="003A3348">
                            <w:r>
                              <w:rPr>
                                <w:b/>
                                <w:bCs/>
                              </w:rPr>
                              <w:t>Mat og måltider: Kjøkken og kompetanse lokalt (s. 116)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t xml:space="preserve">Alle kommuner har matfaglig kompetanse i helse- og omsorgssektoren.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C35763" id="Tekstboks 14" o:spid="_x0000_s1036" type="#_x0000_t202" style="width:474.1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AwXSgIAAJkEAAAOAAAAZHJzL2Uyb0RvYy54bWysVNtu2zAMfR+wfxD0vjoJ0ptRp+jadRjQ&#10;dQPafQAty7FQSdQkJXb39aOkNE23t2EvhkRS55A8pC8uJ6PZVvqg0DZ8fjTjTFqBnbLrhv94vP1w&#10;xlmIYDvQaGXDn2Xgl6v37y5GV8sFDqg76RmB2FCPruFDjK6uqiAGaSAcoZOWnD16A5Gufl11HkZC&#10;N7pazGYn1Yi+cx6FDIGsN8XJVxm/76WI3/o+yMh0wym3mL8+f9v0rVYXUK89uEGJXRrwD1kYUJZI&#10;91A3EIFtvPoLyijhMWAfjwSaCvteCZlroGrmsz+qeRjAyVwLNSe4fZvC/4MV99vvnqmOtFtyZsGQ&#10;Ro/yKcQWnwIjGzVodKGmuAdHkXH6iBMF52KDu0NBYRavB7BreeU9joOEjhKcp5fVwdOCExJIO37F&#10;johgEzEDTb03qXvUD0boJNTzXhw5RSbIeDJbzGen5BLkWx6fkvqZAuqX186H+FmiYenQcE/iZ3TY&#10;3oWYsoH6JSSRBdSqu1Va50saOHmtPdsCjQoIIW08zs/1xlC6xU6khRZqMtNoFfPZi5ko8ugmpEz4&#10;hkRbNjb8/HhRgN/4gl+3e/oEty/vTZhRkfZFK9PwTLqb4NT0T7bL0xxB6XKmbLTdqZAaXySIUzsV&#10;xfPjJFGL3TPp4rHsB+0zHQb0vzgbaTcaHn5uwEvO9BdL2p7Pl8u0TPmSpeDMH3raQw9YQVANj5yV&#10;43UsC7hxXq0HYirTZPGK5qFXWarXrHb50/znhu52NS3Y4T1Hvf5RVr8BAAD//wMAUEsDBBQABgAI&#10;AAAAIQDQHvdE3wAAAAQBAAAPAAAAZHJzL2Rvd25yZXYueG1sTI9PS8NAEMXvgt9hGcGb3TQUrWk2&#10;RSz+ARW1lkJv2+yYRLOzcXfbRD+9oxe9DDze473f5PPBtmKPPjSOFIxHCQik0pmGKgWrl6uTKYgQ&#10;NRndOkIFnxhgXhwe5Dozrqdn3C9jJbiEQqYV1DF2mZShrNHqMHIdEnuvzlsdWfpKGq97LretTJPk&#10;VFrdEC/UusPLGsv35c4qeFhf3zwt+sdxfLun28Vm4j++yjuljo+GixmIiEP8C8MPPqNDwUxbtyMT&#10;RKuAH4m/l73zyTQFsVVwliYgi1z+hy++AQAA//8DAFBLAQItABQABgAIAAAAIQC2gziS/gAAAOEB&#10;AAATAAAAAAAAAAAAAAAAAAAAAABbQ29udGVudF9UeXBlc10ueG1sUEsBAi0AFAAGAAgAAAAhADj9&#10;If/WAAAAlAEAAAsAAAAAAAAAAAAAAAAALwEAAF9yZWxzLy5yZWxzUEsBAi0AFAAGAAgAAAAhAN1I&#10;DBdKAgAAmQQAAA4AAAAAAAAAAAAAAAAALgIAAGRycy9lMm9Eb2MueG1sUEsBAi0AFAAGAAgAAAAh&#10;ANAe90TfAAAABAEAAA8AAAAAAAAAAAAAAAAApAQAAGRycy9kb3ducmV2LnhtbFBLBQYAAAAABAAE&#10;APMAAACwBQAAAAA=&#10;" fillcolor="#deeaf6 [664]">
                <v:textbox>
                  <w:txbxContent>
                    <w:p w:rsidR="00E40AF7" w:rsidRDefault="00E40AF7" w:rsidP="003A3348">
                      <w:r>
                        <w:rPr>
                          <w:b/>
                          <w:bCs/>
                        </w:rPr>
                        <w:t>Mat og måltider: Kjøkken og kompetanse lokalt (s. 116)</w:t>
                      </w:r>
                      <w:r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t xml:space="preserve">Alle kommuner har matfaglig kompetanse i helse- og omsorgssektoren.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/>
    <w:p w:rsidR="003A3348" w:rsidRPr="003A3348" w:rsidRDefault="003A3348" w:rsidP="003A3348"/>
    <w:p w:rsidR="003A3348" w:rsidRPr="003A3348" w:rsidRDefault="003A3348" w:rsidP="003A3348"/>
    <w:p w:rsidR="000A1288" w:rsidRDefault="000A1288" w:rsidP="003A3348">
      <w:pPr>
        <w:pStyle w:val="Overskrift2"/>
      </w:pPr>
    </w:p>
    <w:p w:rsidR="000A1288" w:rsidRDefault="000A128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3A3348" w:rsidRPr="003A3348" w:rsidRDefault="003A3348" w:rsidP="003A3348">
      <w:pPr>
        <w:pStyle w:val="Overskrift2"/>
      </w:pPr>
      <w:r w:rsidRPr="003A3348">
        <w:lastRenderedPageBreak/>
        <w:t>Helsehjelp (s. 121-142)</w:t>
      </w:r>
    </w:p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532D1738" wp14:editId="03E0A58D">
                <wp:extent cx="6021238" cy="1404620"/>
                <wp:effectExtent l="0" t="0" r="17780" b="27305"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Pr="00294F28" w:rsidRDefault="00E40AF7" w:rsidP="003A3348">
                            <w:r>
                              <w:rPr>
                                <w:b/>
                                <w:bCs/>
                              </w:rPr>
                              <w:t xml:space="preserve">Helsehjelp: Hverdagsmestring 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rPr>
                                <w:bCs/>
                              </w:rPr>
                              <w:t>E</w:t>
                            </w:r>
                            <w:r w:rsidRPr="00294F28">
                              <w:t xml:space="preserve">ldre </w:t>
                            </w:r>
                            <w:r>
                              <w:t>får</w:t>
                            </w:r>
                            <w:r w:rsidRPr="00294F28">
                              <w:t xml:space="preserve"> mulighet til å være mest mulig selvhjulpne, også når de mottar helse- og omsorgstjenester. </w:t>
                            </w:r>
                            <w:r>
                              <w:t>De får vurdert</w:t>
                            </w:r>
                            <w:r w:rsidRPr="00294F28">
                              <w:t xml:space="preserve"> behov og potensiale for rehabilitering og egenomsorg.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D1738" id="Tekstboks 9" o:spid="_x0000_s1037" type="#_x0000_t202" style="width:474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udSwIAAIwEAAAOAAAAZHJzL2Uyb0RvYy54bWysVNtu2zAMfR+wfxD0vtjOkqwx4hRdugwD&#10;ugvQ7gNkWY6FSqImKbG7ry8lJ2m6vQ17MSSSOjzkIb26HrQiB+G8BFPRYpJTIgyHRppdRX8+bN9d&#10;UeIDMw1TYERFn4Sn1+u3b1a9LcUUOlCNcARBjC97W9EuBFtmmeed0MxPwAqDzhacZgGvbpc1jvWI&#10;rlU2zfNF1oNrrAMuvEfr7eik64TftoKH723rRSCqosgtpK9L3zp+s/WKlTvHbCf5kQb7BxaaSYNJ&#10;z1C3LDCyd/IvKC25Aw9tmHDQGbSt5CLVgNUU+R/V3HfMilQLNsfbc5v8/4Pl3w4/HJFNRZeUGKZR&#10;ogfx6EMNj54sY3t660uMurcYF4aPMKDMqVRv74BjlIFNx8xO3DgHfSdYg/SK+DK7eDri+AhS91+h&#10;wTxsHyABDa3TsXfYDYLoKNPTWRoxBMLRuMinxfQ9DhNHXzHLZ4tpEi9j5em5dT58FqBJPFTUofYJ&#10;nh3ufIh0WHkKidk8KNlspVLpEudNbJQjB4aTwjgXJszSc7XXyHe048Tlx5lBM07WaL46mTFFmtyI&#10;lBK+SqIM6bHP8+k8Ab/yeberz+kj3JgnAl7y1DLguiipK5qSHsnErn8yTRrmwKQaz/hYmaMMsfOj&#10;BmGohyR4kUSKGtXQPKEwDsb1wHXGQwfuNyU9rkZF/a89c4IS9cWguMtiNou7lC6z+QdUgrhLT33p&#10;YYYjVEUDJeNxE9L+pbbbGxyCrUzyvDA5csaRT008rmfcqct7inr5iayfAQAA//8DAFBLAwQUAAYA&#10;CAAAACEAgtRwb9sAAAAFAQAADwAAAGRycy9kb3ducmV2LnhtbEyPwU7DMBBE70j8g7VI3KhTC0EJ&#10;2VQlggs3Ckhwc+IliWqvQ+yk4e8xXOCy0mhGM2+L7eKsmGkMvWeE9SoDQdx403OL8PL8cLEBEaJm&#10;o61nQviiANvy9KTQufFHfqJ5H1uRSjjkGqGLccilDE1HToeVH4iT9+FHp2OSYyvNqI+p3FmpsuxK&#10;Ot1zWuj0QFVHzWE/OYRQvctwqD7vr9XOvt3NdTU9vvaI52fL7hZEpCX+heEHP6FDmZhqP7EJwiKk&#10;R+LvTd7N5UaBqBGUWiuQZSH/05ffAAAA//8DAFBLAQItABQABgAIAAAAIQC2gziS/gAAAOEBAAAT&#10;AAAAAAAAAAAAAAAAAAAAAABbQ29udGVudF9UeXBlc10ueG1sUEsBAi0AFAAGAAgAAAAhADj9If/W&#10;AAAAlAEAAAsAAAAAAAAAAAAAAAAALwEAAF9yZWxzLy5yZWxzUEsBAi0AFAAGAAgAAAAhADrFW51L&#10;AgAAjAQAAA4AAAAAAAAAAAAAAAAALgIAAGRycy9lMm9Eb2MueG1sUEsBAi0AFAAGAAgAAAAhAILU&#10;cG/bAAAABQEAAA8AAAAAAAAAAAAAAAAApQQAAGRycy9kb3ducmV2LnhtbFBLBQYAAAAABAAEAPMA&#10;AACtBQAAAAA=&#10;" fillcolor="#fff2cc [663]">
                <v:textbox style="mso-fit-shape-to-text:t">
                  <w:txbxContent>
                    <w:p w:rsidR="00E40AF7" w:rsidRPr="00294F28" w:rsidRDefault="00E40AF7" w:rsidP="003A3348">
                      <w:r>
                        <w:rPr>
                          <w:b/>
                          <w:bCs/>
                        </w:rPr>
                        <w:t xml:space="preserve">Helsehjelp: Hverdagsmestring </w:t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rPr>
                          <w:bCs/>
                        </w:rPr>
                        <w:t>E</w:t>
                      </w:r>
                      <w:r w:rsidRPr="00294F28">
                        <w:t xml:space="preserve">ldre </w:t>
                      </w:r>
                      <w:r>
                        <w:t>får</w:t>
                      </w:r>
                      <w:r w:rsidRPr="00294F28">
                        <w:t xml:space="preserve"> mulighet til å være mest mulig selvhjulpne, også når de mottar helse- og omsorgstjenester. </w:t>
                      </w:r>
                      <w:r>
                        <w:t>De får vurdert</w:t>
                      </w:r>
                      <w:r w:rsidRPr="00294F28">
                        <w:t xml:space="preserve"> behov og potensiale for rehabilitering og egenomsorg.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5C3BBC68" wp14:editId="7AB7C5BB">
                <wp:extent cx="6021238" cy="1404620"/>
                <wp:effectExtent l="0" t="0" r="17780" b="20320"/>
                <wp:docPr id="10" name="Tekstbok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Pr="00294F28" w:rsidRDefault="00E40AF7" w:rsidP="003A3348">
                            <w:r>
                              <w:rPr>
                                <w:b/>
                                <w:bCs/>
                              </w:rPr>
                              <w:t>Helsehjelp: Proaktive tjenester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rPr>
                                <w:bCs/>
                              </w:rPr>
                              <w:t>Tjenestene oppsøker aktivt innbyggere som ikke selv oppsøker helsetjenester.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3BBC68" id="Tekstboks 10" o:spid="_x0000_s1038" type="#_x0000_t202" style="width:474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A5ZSwIAAI4EAAAOAAAAZHJzL2Uyb0RvYy54bWysVNtu2zAMfR+wfxD0vtjxkqw14hRdugwD&#10;ugvQ7gNkWY6FSqImKbG7rx8lO1m6vQ17MSSSOjzkIb2+GbQiR+G8BFPR+SynRBgOjTT7in5/3L25&#10;osQHZhqmwIiKPgtPbzavX617W4oCOlCNcARBjC97W9EuBFtmmeed0MzPwAqDzhacZgGvbp81jvWI&#10;rlVW5Pkq68E11gEX3qP1bnTSTcJvW8HD17b1IhBVUeQW0telbx2/2WbNyr1jtpN8osH+gYVm0mDS&#10;M9QdC4wcnPwLSkvuwEMbZhx0Bm0ruUg1YDXz/I9qHjpmRaoFm+PtuU3+/8HyL8dvjsgGtcP2GKZR&#10;o0fx5EMNT56gDRvUW19i3IPFyDC8hwGDU7He3gPHMAPbjpm9uHUO+k6wBgnO48vs4umI4yNI3X+G&#10;BhOxQ4AENLROx+5hPwiiI5PnszhiCISjcZUX8+ItjhNH33yRL1ZFYpex8vTcOh8+CtAkHirqUP0E&#10;z473PkQ6rDyFxGwelGx2Uql0iRMntsqRI8NZYZwLExbpuTpo5DvacebyaWrQjLM1mq9OZkyRZjci&#10;pYQvkihD+opeL4tlAn7h825fn9NHuDFPBLzkqWXAhVFSVzQlncjErn8wTRrnwKQaz/hYmUmG2PlR&#10;gzDUwyh5cZK3huYZhXEwLgguNB46cD8p6XE5Kup/HJgTlKhPBsW9ni8WcZvSZbF8h0oQd+mpLz3M&#10;cISqaKBkPG5D2sDUdnuLQ7CTSZ44LSOTiTMOfWritKBxqy7vKer3b2TzCwAA//8DAFBLAwQUAAYA&#10;CAAAACEAgtRwb9sAAAAFAQAADwAAAGRycy9kb3ducmV2LnhtbEyPwU7DMBBE70j8g7VI3KhTC0EJ&#10;2VQlggs3Ckhwc+IliWqvQ+yk4e8xXOCy0mhGM2+L7eKsmGkMvWeE9SoDQdx403OL8PL8cLEBEaJm&#10;o61nQviiANvy9KTQufFHfqJ5H1uRSjjkGqGLccilDE1HToeVH4iT9+FHp2OSYyvNqI+p3FmpsuxK&#10;Ot1zWuj0QFVHzWE/OYRQvctwqD7vr9XOvt3NdTU9vvaI52fL7hZEpCX+heEHP6FDmZhqP7EJwiKk&#10;R+LvTd7N5UaBqBGUWiuQZSH/05ffAAAA//8DAFBLAQItABQABgAIAAAAIQC2gziS/gAAAOEBAAAT&#10;AAAAAAAAAAAAAAAAAAAAAABbQ29udGVudF9UeXBlc10ueG1sUEsBAi0AFAAGAAgAAAAhADj9If/W&#10;AAAAlAEAAAsAAAAAAAAAAAAAAAAALwEAAF9yZWxzLy5yZWxzUEsBAi0AFAAGAAgAAAAhAPMADllL&#10;AgAAjgQAAA4AAAAAAAAAAAAAAAAALgIAAGRycy9lMm9Eb2MueG1sUEsBAi0AFAAGAAgAAAAhAILU&#10;cG/bAAAABQEAAA8AAAAAAAAAAAAAAAAApQQAAGRycy9kb3ducmV2LnhtbFBLBQYAAAAABAAEAPMA&#10;AACtBQAAAAA=&#10;" fillcolor="#fff2cc [663]">
                <v:textbox style="mso-fit-shape-to-text:t">
                  <w:txbxContent>
                    <w:p w:rsidR="00E40AF7" w:rsidRPr="00294F28" w:rsidRDefault="00E40AF7" w:rsidP="003A3348">
                      <w:r>
                        <w:rPr>
                          <w:b/>
                          <w:bCs/>
                        </w:rPr>
                        <w:t>Helsehjelp: Proaktive tjenester</w:t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rPr>
                          <w:bCs/>
                        </w:rPr>
                        <w:t>Tjenestene oppsøker aktivt innbyggere som ikke selv oppsøker helsetjenester.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/>
    <w:p w:rsidR="003A3348" w:rsidRDefault="003A3348" w:rsidP="003A3348"/>
    <w:p w:rsidR="003A3348" w:rsidRDefault="003A3348" w:rsidP="003A3348"/>
    <w:p w:rsidR="003A3348" w:rsidRDefault="003A3348" w:rsidP="003A33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lastRenderedPageBreak/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7729A2F9" wp14:editId="135E1708">
                <wp:extent cx="6021238" cy="1404620"/>
                <wp:effectExtent l="0" t="0" r="17780" b="27305"/>
                <wp:docPr id="11" name="Tekstbok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Pr="00294F28" w:rsidRDefault="00E40AF7" w:rsidP="003A3348">
                            <w:r>
                              <w:rPr>
                                <w:b/>
                                <w:bCs/>
                              </w:rPr>
                              <w:t xml:space="preserve">Helsehjelp: Målrettet bruk av fysisk trening 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rPr>
                                <w:bCs/>
                              </w:rPr>
                              <w:t>Eldre får tilbud om trening og fysisk aktivitet som forebyggende, behandlende og rehabiliterende tiltak.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29A2F9" id="Tekstboks 11" o:spid="_x0000_s1039" type="#_x0000_t202" style="width:474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5l4TQIAAI4EAAAOAAAAZHJzL2Uyb0RvYy54bWysVNtu2zAMfR+wfxD0vthOnawN4hRdugwD&#10;ugvQ7gNkWY6FSqImKbGzry8lJ1m6vQ17MSSSOjzkIb28HbQie+G8BFPRYpJTIgyHRpptRX88bd5d&#10;U+IDMw1TYERFD8LT29XbN8veLsQUOlCNcARBjF/0tqJdCHaRZZ53QjM/ASsMOltwmgW8um3WONYj&#10;ulbZNM/nWQ+usQ648B6t96OTrhJ+2woevrWtF4GoiiK3kL4ufev4zVZLttg6ZjvJjzTYP7DQTBpM&#10;eoa6Z4GRnZN/QWnJHXhow4SDzqBtJRepBqymyP+o5rFjVqRasDnentvk/x8s/7r/7ohsULuCEsM0&#10;avQknn2o4dkTtGGDeusXGPdoMTIMH2DA4FSstw/AMczAumNmK+6cg74TrEGC6WV28XTE8RGk7r9A&#10;g4nYLkACGlqnY/ewHwTRUajDWRwxBMLROM+nxfQKx4mjryjzcj5N8mVscXpunQ+fBGgSDxV1qH6C&#10;Z/sHH7AQDD2FxGwelGw2Uql0iRMn1sqRPcNZYZwLE8r0XO008h3tOHP5cWrQjLM1mq9PZkyRZjci&#10;pYSvkihD+orezKazBPzK5922PqePcGOeCHjJU8uAC6OkrmhKeiQTu/7RNGmcA5NqPONjZZBGlCF2&#10;ftQgDPUwSn51kreG5oDCOBgXBBcaDx24X5T0uBwV9T93zAlK1GeD4t4UZRm3KV3K2XtUgrhLT33p&#10;YYYjVEUDJeNxHdIGprbbOxyCjUzyRJojkyNnHPrUxOOCxq26vKeo37+R1QsAAAD//wMAUEsDBBQA&#10;BgAIAAAAIQCC1HBv2wAAAAUBAAAPAAAAZHJzL2Rvd25yZXYueG1sTI/BTsMwEETvSPyDtUjcqFML&#10;QQnZVCWCCzcKSHBz4iWJaq9D7KTh7zFc4LLSaEYzb4vt4qyYaQy9Z4T1KgNB3HjTc4vw8vxwsQER&#10;omajrWdC+KIA2/L0pNC58Ud+onkfW5FKOOQaoYtxyKUMTUdOh5UfiJP34UenY5JjK82oj6ncWamy&#10;7Eo63XNa6PRAVUfNYT85hFC9y3CoPu+v1c6+3c11NT2+9ojnZ8vuFkSkJf6F4Qc/oUOZmGo/sQnC&#10;IqRH4u9N3s3lRoGoEZRaK5BlIf/Tl98AAAD//wMAUEsBAi0AFAAGAAgAAAAhALaDOJL+AAAA4QEA&#10;ABMAAAAAAAAAAAAAAAAAAAAAAFtDb250ZW50X1R5cGVzXS54bWxQSwECLQAUAAYACAAAACEAOP0h&#10;/9YAAACUAQAACwAAAAAAAAAAAAAAAAAvAQAAX3JlbHMvLnJlbHNQSwECLQAUAAYACAAAACEAYHuZ&#10;eE0CAACOBAAADgAAAAAAAAAAAAAAAAAuAgAAZHJzL2Uyb0RvYy54bWxQSwECLQAUAAYACAAAACEA&#10;gtRwb9sAAAAFAQAADwAAAAAAAAAAAAAAAACnBAAAZHJzL2Rvd25yZXYueG1sUEsFBgAAAAAEAAQA&#10;8wAAAK8FAAAAAA==&#10;" fillcolor="#fff2cc [663]">
                <v:textbox style="mso-fit-shape-to-text:t">
                  <w:txbxContent>
                    <w:p w:rsidR="00E40AF7" w:rsidRPr="00294F28" w:rsidRDefault="00E40AF7" w:rsidP="003A3348">
                      <w:r>
                        <w:rPr>
                          <w:b/>
                          <w:bCs/>
                        </w:rPr>
                        <w:t xml:space="preserve">Helsehjelp: Målrettet bruk av fysisk trening </w:t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rPr>
                          <w:bCs/>
                        </w:rPr>
                        <w:t>Eldre får tilbud om trening og fysisk aktivitet som forebyggende, behandlende og rehabiliterende tiltak.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1BA64907" wp14:editId="554C5115">
                <wp:extent cx="6021238" cy="1404620"/>
                <wp:effectExtent l="0" t="0" r="17780" b="20320"/>
                <wp:docPr id="12" name="Tekstbok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Pr="00294F28" w:rsidRDefault="00E40AF7" w:rsidP="003A3348">
                            <w:r>
                              <w:rPr>
                                <w:b/>
                                <w:bCs/>
                              </w:rPr>
                              <w:t xml:space="preserve">Helsehjelp: Miljøbehandling 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rPr>
                                <w:bCs/>
                              </w:rPr>
                              <w:t>Eldre får tilbud om miljøbehandling som kan øke velvære og mestring og dempe angst og uro.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A64907" id="Tekstboks 12" o:spid="_x0000_s1040" type="#_x0000_t202" style="width:474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h1SwIAAI4EAAAOAAAAZHJzL2Uyb0RvYy54bWysVNuO0zAQfUfiHyy/06QhLbtR09XSpQhp&#10;uUi7fIDjOI21tsfYbpPl6xk7benCG+IlsmfGZy7nTFY3o1bkIJyXYGo6n+WUCMOhlWZX0++P2zdX&#10;lPjATMsUGFHTZ+Hpzfr1q9VgK1FAD6oVjiCI8dVga9qHYKss87wXmvkZWGHQ2YHTLODV7bLWsQHR&#10;tcqKPF9mA7jWOuDCe7TeTU66TvhdJ3j42nVeBKJqirWF9HXp28Rvtl6xaueY7SU/lsH+oQrNpMGk&#10;Z6g7FhjZO/kXlJbcgYcuzDjoDLpOcpF6wG7m+R/dPPTMitQLDsfb85j8/4PlXw7fHJEtcldQYphG&#10;jh7Fkw8NPHmCNhzQYH2FcQ8WI8P4HkYMTs16ew8cwwxsemZ24tY5GHrBWixwHl9mF08nHB9BmuEz&#10;tJiI7QMkoLFzOk4P50EQHYl6PpMjxkA4Gpd5MS/eopw4+uZlXi6LRF/GqtNz63z4KECTeKipQ/YT&#10;PDvc+xDLYdUpJGbzoGS7lUqlS1Sc2ChHDgy1wjgXJpTpudprrHeyo+byo2rQjNqazFcnM6ZI2o1I&#10;KeGLJMqQoabXi2KRgF/4vNs15/QRbsoTAS/r1DLgwiipa5qSHouJU/9g2iTnwKSazvhYmSMNcfIT&#10;B2Fsxony8kRvA+0zEuNgWhBcaDz04H5SMuBy1NT/2DMnKFGfDJJ7PS/LuE3pUi7eIRPEXXqaSw8z&#10;HKFqGiiZjpuQNjCN3d6iCLYy0RPVMlVyrBlFn4Z4XNC4VZf3FPX7N7L+BQAA//8DAFBLAwQUAAYA&#10;CAAAACEAgtRwb9sAAAAFAQAADwAAAGRycy9kb3ducmV2LnhtbEyPwU7DMBBE70j8g7VI3KhTC0EJ&#10;2VQlggs3Ckhwc+IliWqvQ+yk4e8xXOCy0mhGM2+L7eKsmGkMvWeE9SoDQdx403OL8PL8cLEBEaJm&#10;o61nQviiANvy9KTQufFHfqJ5H1uRSjjkGqGLccilDE1HToeVH4iT9+FHp2OSYyvNqI+p3FmpsuxK&#10;Ot1zWuj0QFVHzWE/OYRQvctwqD7vr9XOvt3NdTU9vvaI52fL7hZEpCX+heEHP6FDmZhqP7EJwiKk&#10;R+LvTd7N5UaBqBGUWiuQZSH/05ffAAAA//8DAFBLAQItABQABgAIAAAAIQC2gziS/gAAAOEBAAAT&#10;AAAAAAAAAAAAAAAAAAAAAABbQ29udGVudF9UeXBlc10ueG1sUEsBAi0AFAAGAAgAAAAhADj9If/W&#10;AAAAlAEAAAsAAAAAAAAAAAAAAAAALwEAAF9yZWxzLy5yZWxzUEsBAi0AFAAGAAgAAAAhAB8keHVL&#10;AgAAjgQAAA4AAAAAAAAAAAAAAAAALgIAAGRycy9lMm9Eb2MueG1sUEsBAi0AFAAGAAgAAAAhAILU&#10;cG/bAAAABQEAAA8AAAAAAAAAAAAAAAAApQQAAGRycy9kb3ducmV2LnhtbFBLBQYAAAAABAAEAPMA&#10;AACtBQAAAAA=&#10;" fillcolor="#fff2cc [663]">
                <v:textbox style="mso-fit-shape-to-text:t">
                  <w:txbxContent>
                    <w:p w:rsidR="00E40AF7" w:rsidRPr="00294F28" w:rsidRDefault="00E40AF7" w:rsidP="003A3348">
                      <w:r>
                        <w:rPr>
                          <w:b/>
                          <w:bCs/>
                        </w:rPr>
                        <w:t xml:space="preserve">Helsehjelp: Miljøbehandling </w:t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rPr>
                          <w:bCs/>
                        </w:rPr>
                        <w:t>Eldre får tilbud om miljøbehandling som kan øke velvære og mestring og dempe angst og uro.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lastRenderedPageBreak/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6BCF6DAA" wp14:editId="0FAF0733">
                <wp:extent cx="6021238" cy="1404620"/>
                <wp:effectExtent l="0" t="0" r="17780" b="27305"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Pr="00294F28" w:rsidRDefault="00E40AF7" w:rsidP="003A3348">
                            <w:r>
                              <w:rPr>
                                <w:b/>
                                <w:bCs/>
                              </w:rPr>
                              <w:t xml:space="preserve">Helsehjelp: Systematisk kartlegging og oppfølging 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rPr>
                                <w:bCs/>
                              </w:rPr>
                              <w:t>Tegn på utvikling av sykdom, funksjonstap eller problemer fanges opp for å komme tidlig i gang med riktige tiltak.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CF6DAA" id="Tekstboks 13" o:spid="_x0000_s1041" type="#_x0000_t202" style="width:474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+9UTAIAAI4EAAAOAAAAZHJzL2Uyb0RvYy54bWysVMtu2zAQvBfoPxC815Id200Ey0Hq1EWB&#10;9AEk/QCKoiwiJJclaUvu12dJya7T3opeBHJ3OfuYWa1ue63IQTgvwZR0OskpEYZDLc2upD+etu+u&#10;KfGBmZopMKKkR+Hp7frtm1VnCzGDFlQtHEEQ44vOlrQNwRZZ5nkrNPMTsMKgswGnWcCr22W1Yx2i&#10;a5XN8nyZdeBq64AL79F6PzjpOuE3jeDhW9N4EYgqKdYW0telbxW/2XrFip1jtpV8LIP9QxWaSYNJ&#10;z1D3LDCyd/IvKC25Aw9NmHDQGTSN5CL1gN1M8z+6eWyZFakXHI635zH5/wfLvx6+OyJr5O6KEsM0&#10;cvQknn2o4NkTtOGAOusLjHu0GBn6D9BjcGrW2wfgGGZg0zKzE3fOQdcKVmOB0/gyu3g64PgIUnVf&#10;oMZEbB8gAfWN03F6OA+C6EjU8UyO6APhaFzms+nsCuXE0Ted5/PlLNGXseL03DofPgnQJB5K6pD9&#10;BM8ODz7EclhxConZPChZb6VS6RIVJzbKkQNDrTDOhQnz9FztNdY72FFz+agaNKO2BvP1yYwpknYj&#10;Ukr4KokypCvpzWK2SMCvfN7tqnP6CDfkiYCXdWoZcGGU1CVNScdi4tQ/mjrJOTCphjM+VmakIU5+&#10;4CD0VT9QvjjRW0F9RGIcDAuCC42HFtwvSjpcjpL6n3vmBCXqs0Fyb6bzedymdJkv3iMTxF16qksP&#10;MxyhShooGY6bkDYwjd3eoQi2MtET1TJUMtaMok9DHBc0btXlPUX9/o2sXwAAAP//AwBQSwMEFAAG&#10;AAgAAAAhAILUcG/bAAAABQEAAA8AAABkcnMvZG93bnJldi54bWxMj8FOwzAQRO9I/IO1SNyoUwtB&#10;CdlUJYILNwpIcHPiJYlqr0PspOHvMVzgstJoRjNvi+3irJhpDL1nhPUqA0HceNNzi/Dy/HCxARGi&#10;ZqOtZ0L4ogDb8vSk0LnxR36ieR9bkUo45Bqhi3HIpQxNR06HlR+Ik/fhR6djkmMrzaiPqdxZqbLs&#10;Sjrdc1ro9EBVR81hPzmEUL3LcKg+76/Vzr7dzXU1Pb72iOdny+4WRKQl/oXhBz+hQ5mYaj+xCcIi&#10;pEfi703ezeVGgagRlForkGUh/9OX3wAAAP//AwBQSwECLQAUAAYACAAAACEAtoM4kv4AAADhAQAA&#10;EwAAAAAAAAAAAAAAAAAAAAAAW0NvbnRlbnRfVHlwZXNdLnhtbFBLAQItABQABgAIAAAAIQA4/SH/&#10;1gAAAJQBAAALAAAAAAAAAAAAAAAAAC8BAABfcmVscy8ucmVsc1BLAQItABQABgAIAAAAIQCMX+9U&#10;TAIAAI4EAAAOAAAAAAAAAAAAAAAAAC4CAABkcnMvZTJvRG9jLnhtbFBLAQItABQABgAIAAAAIQCC&#10;1HBv2wAAAAUBAAAPAAAAAAAAAAAAAAAAAKYEAABkcnMvZG93bnJldi54bWxQSwUGAAAAAAQABADz&#10;AAAArgUAAAAA&#10;" fillcolor="#fff2cc [663]">
                <v:textbox style="mso-fit-shape-to-text:t">
                  <w:txbxContent>
                    <w:p w:rsidR="00E40AF7" w:rsidRPr="00294F28" w:rsidRDefault="00E40AF7" w:rsidP="003A3348">
                      <w:r>
                        <w:rPr>
                          <w:b/>
                          <w:bCs/>
                        </w:rPr>
                        <w:t xml:space="preserve">Helsehjelp: Systematisk kartlegging og oppfølging </w:t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rPr>
                          <w:bCs/>
                        </w:rPr>
                        <w:t>Tegn på utvikling av sykdom, funksjonstap eller problemer fanges opp for å komme tidlig i gang med riktige tiltak.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Default="003A3348" w:rsidP="003A3348"/>
    <w:p w:rsidR="003A3348" w:rsidRDefault="003A3348" w:rsidP="003A3348"/>
    <w:p w:rsidR="000A1288" w:rsidRDefault="000A128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3A3348" w:rsidRPr="003A3348" w:rsidRDefault="003A3348" w:rsidP="003A3348">
      <w:pPr>
        <w:pStyle w:val="Overskrift2"/>
      </w:pPr>
      <w:r w:rsidRPr="003A3348">
        <w:lastRenderedPageBreak/>
        <w:t>Sammenheng i tjenestene (s.  145-161)</w:t>
      </w:r>
    </w:p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48B3ED7E" wp14:editId="39AADCEE">
                <wp:extent cx="6021238" cy="1404620"/>
                <wp:effectExtent l="0" t="0" r="17780" b="20320"/>
                <wp:docPr id="4" name="Tekstbok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Pr="00294F28" w:rsidRDefault="00E40AF7" w:rsidP="003A3348">
                            <w:r>
                              <w:rPr>
                                <w:b/>
                                <w:bCs/>
                              </w:rPr>
                              <w:t xml:space="preserve">Sammenheng: Den enkeltes behov 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rPr>
                                <w:bCs/>
                              </w:rPr>
                              <w:t>Kommunen har fokus på hva som er viktig for den enkelte</w:t>
                            </w:r>
                            <w:r w:rsidRPr="00294F28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B3ED7E" id="Tekstboks 4" o:spid="_x0000_s1042" type="#_x0000_t202" style="width:474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h3BSwIAAIwEAAAOAAAAZHJzL2Uyb0RvYy54bWysVMlu2zAQvRfoPxC8N1oqu4lgOUidpiiQ&#10;LkDSD6AoyiJCcliStpR+fYeU7TrtrehFIGeGb5b3RqvrSSuyF85LMA0tLnJKhOHQSbNt6PfHuzeX&#10;lPjATMcUGNHQZ+Hp9fr1q9Voa1HCAKoTjiCI8fVoGzqEYOss83wQmvkLsMKgswenWcCr22adYyOi&#10;a5WVeb7MRnCddcCF92i9nZ10nfD7XvDwte+9CEQ1FGsL6evSt43fbL1i9dYxO0h+KIP9QxWaSYNJ&#10;T1C3LDCyc/IvKC25Aw99uOCgM+h7yUXqAbsp8j+6eRiYFakXHI63pzH5/wfLv+y/OSK7hlaUGKaR&#10;okfx5EMLT55UcTyj9TVGPViMC9N7mJDm1Kq398AxysBmYGYrbpyDcRCsw/KK+DI7ezrj+AjSjp+h&#10;wzxsFyABTb3TcXY4DYLoSNPziRoxBcLRuMzLonyLYuLoK6q8WpaJvIzVx+fW+fBRgCbx0FCH3Cd4&#10;tr/3IZbD6mNIzOZBye5OKpUuUW9ioxzZM1QK41yYUKbnaqex3tmOissPmkEzKms2Xx7NmCIpNyKl&#10;hC+SKEPGhl4tykUCfuHzbtue0ke4OU8EPK9Ty4DroqRuaEp6KCZO/YPpkpgDk2o+42NlDjTEyc8c&#10;hKmdEuHF8khvC90zEuNgXg9cZzwM4H5SMuJqNNT/2DEnKFGfDJJ7VVRV3KV0qRbvkAnizj3tuYcZ&#10;jlANDZTMx01I+5fGbm9QBHcy0RPVMldyqBkln4Z4WM+4U+f3FPX7J7L+BQAA//8DAFBLAwQUAAYA&#10;CAAAACEA1hgvctwAAAAFAQAADwAAAGRycy9kb3ducmV2LnhtbEyPUUvDMBSF3wX/Q7iCL7KlizJq&#10;bTqm4NtgmCl7zZq7ptjc1Cbb6r9f9GV7uXA4h3O+Wy5G17EjDqH1JGE2zYAh1d601Ej43LxPcmAh&#10;ajK684QSfjHAorq9KXVh/Ik+8Khiw1IJhUJLsDH2Beehtuh0mPoeKXl7PzgdkxwabgZ9SuWu4yLL&#10;5tzpltKC1T2+Way/1cFJ2KjV6oGv+dc2X+6tCD/t66NSUt7fjcsXYBHHeAnDH35Chyox7fyBTGCd&#10;hPRI/L/Je37KBbCdBCFmAnhV8mv66gwAAP//AwBQSwECLQAUAAYACAAAACEAtoM4kv4AAADhAQAA&#10;EwAAAAAAAAAAAAAAAAAAAAAAW0NvbnRlbnRfVHlwZXNdLnhtbFBLAQItABQABgAIAAAAIQA4/SH/&#10;1gAAAJQBAAALAAAAAAAAAAAAAAAAAC8BAABfcmVscy8ucmVsc1BLAQItABQABgAIAAAAIQBkph3B&#10;SwIAAIwEAAAOAAAAAAAAAAAAAAAAAC4CAABkcnMvZTJvRG9jLnhtbFBLAQItABQABgAIAAAAIQDW&#10;GC9y3AAAAAUBAAAPAAAAAAAAAAAAAAAAAKUEAABkcnMvZG93bnJldi54bWxQSwUGAAAAAAQABADz&#10;AAAArgUAAAAA&#10;" fillcolor="#fbe4d5 [661]">
                <v:textbox style="mso-fit-shape-to-text:t">
                  <w:txbxContent>
                    <w:p w:rsidR="00E40AF7" w:rsidRPr="00294F28" w:rsidRDefault="00E40AF7" w:rsidP="003A3348">
                      <w:r>
                        <w:rPr>
                          <w:b/>
                          <w:bCs/>
                        </w:rPr>
                        <w:t xml:space="preserve">Sammenheng: Den enkeltes behov </w:t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rPr>
                          <w:bCs/>
                        </w:rPr>
                        <w:t>Kommunen har fokus på hva som er viktig for den enkelte</w:t>
                      </w:r>
                      <w:r w:rsidRPr="00294F28"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Default="003A3348" w:rsidP="003A3348">
      <w:pPr>
        <w:pStyle w:val="Listeavsnitt"/>
        <w:ind w:left="1440"/>
      </w:pPr>
    </w:p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6AEA6E59" wp14:editId="3E984F02">
                <wp:extent cx="6021238" cy="1404620"/>
                <wp:effectExtent l="0" t="0" r="17780" b="27305"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Pr="00294F28" w:rsidRDefault="00E40AF7" w:rsidP="003A3348">
                            <w:r>
                              <w:rPr>
                                <w:b/>
                                <w:bCs/>
                              </w:rPr>
                              <w:t xml:space="preserve">Sammenheng: Avlastning og støtte til pårørende 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rPr>
                                <w:bCs/>
                              </w:rPr>
                              <w:t>Kommunen har mer fleksible avlastningstilbud, informasjon og dialog, pårørendeskoler og samtalegrupper.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EA6E59" id="Tekstboks 5" o:spid="_x0000_s1043" type="#_x0000_t202" style="width:474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9kSwIAAIwEAAAOAAAAZHJzL2Uyb0RvYy54bWysVMlu2zAQvRfoPxC8N1pqZxEsB6nTFAXS&#10;BUj6ARRFWURIDkvSltKvz5CSXae9Fb0I5MzwzfLeaHU9akX2wnkJpqbFWU6JMBxaabY1/fF49+6S&#10;Eh+YaZkCI2r6LDy9Xr99sxpsJUroQbXCEQQxvhpsTfsQbJVlnvdCM38GVhh0duA0C3h126x1bEB0&#10;rbIyz8+zAVxrHXDhPVpvJyddJ/yuEzx86zovAlE1xdpC+rr0beI3W69YtXXM9pLPZbB/qEIzaTDp&#10;EeqWBUZ2Tv4FpSV34KELZxx0Bl0nuUg9YDdF/kc3Dz2zIvWCw/H2OCb//2D51/13R2Rb0yUlhmmk&#10;6FE8+dDAkyfLOJ7B+gqjHizGhfEDjEhzatXbe+AYZWDTM7MVN87B0AvWYnlFfJmdPJ1wfARphi/Q&#10;Yh62C5CAxs7pODucBkF0pOn5SI0YA+FoPM/LonyPYuLoKxb54rxM5GWsOjy3zodPAjSJh5o65D7B&#10;s/29D7EcVh1CYjYPSrZ3Uql0iXoTG+XInqFSGOfChDI9VzuN9U52VFw+awbNqKzJfHkwY4qk3IiU&#10;Er5KogwZanq1LJcJ+JXPu21zTB/hpjwR8LROLQOui5K6pinpXEyc+kfTJjEHJtV0xsfKzDTEyU8c&#10;hLEZE+HFxYHeBtpnJMbBtB64znjowf2iZMDVqKn/uWNOUKI+GyT3qlgs4i6ly2J5gUwQd+ppTj3M&#10;cISqaaBkOm5C2r80dnuDIriTiZ6olqmSuWaUfBrivJ5xp07vKer3T2T9AgAA//8DAFBLAwQUAAYA&#10;CAAAACEA1hgvctwAAAAFAQAADwAAAGRycy9kb3ducmV2LnhtbEyPUUvDMBSF3wX/Q7iCL7KlizJq&#10;bTqm4NtgmCl7zZq7ptjc1Cbb6r9f9GV7uXA4h3O+Wy5G17EjDqH1JGE2zYAh1d601Ej43LxPcmAh&#10;ajK684QSfjHAorq9KXVh/Ik+8Khiw1IJhUJLsDH2Beehtuh0mPoeKXl7PzgdkxwabgZ9SuWu4yLL&#10;5tzpltKC1T2+Way/1cFJ2KjV6oGv+dc2X+6tCD/t66NSUt7fjcsXYBHHeAnDH35Chyox7fyBTGCd&#10;hPRI/L/Je37KBbCdBCFmAnhV8mv66gwAAP//AwBQSwECLQAUAAYACAAAACEAtoM4kv4AAADhAQAA&#10;EwAAAAAAAAAAAAAAAAAAAAAAW0NvbnRlbnRfVHlwZXNdLnhtbFBLAQItABQABgAIAAAAIQA4/SH/&#10;1gAAAJQBAAALAAAAAAAAAAAAAAAAAC8BAABfcmVscy8ucmVsc1BLAQItABQABgAIAAAAIQDZpk9k&#10;SwIAAIwEAAAOAAAAAAAAAAAAAAAAAC4CAABkcnMvZTJvRG9jLnhtbFBLAQItABQABgAIAAAAIQDW&#10;GC9y3AAAAAUBAAAPAAAAAAAAAAAAAAAAAKUEAABkcnMvZG93bnJldi54bWxQSwUGAAAAAAQABADz&#10;AAAArgUAAAAA&#10;" fillcolor="#fbe4d5 [661]">
                <v:textbox style="mso-fit-shape-to-text:t">
                  <w:txbxContent>
                    <w:p w:rsidR="00E40AF7" w:rsidRPr="00294F28" w:rsidRDefault="00E40AF7" w:rsidP="003A3348">
                      <w:r>
                        <w:rPr>
                          <w:b/>
                          <w:bCs/>
                        </w:rPr>
                        <w:t xml:space="preserve">Sammenheng: Avlastning og støtte til pårørende </w:t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rPr>
                          <w:bCs/>
                        </w:rPr>
                        <w:t>Kommunen har mer fleksible avlastningstilbud, informasjon og dialog, pårørendeskoler og samtalegrupper.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/>
    <w:p w:rsidR="003A3348" w:rsidRDefault="003A3348" w:rsidP="003A3348"/>
    <w:p w:rsidR="003A3348" w:rsidRDefault="003A3348" w:rsidP="003A3348"/>
    <w:p w:rsidR="003A3348" w:rsidRDefault="003A3348" w:rsidP="003A3348"/>
    <w:p w:rsidR="003A3348" w:rsidRDefault="003A3348" w:rsidP="003A33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P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741BD12C" wp14:editId="6A346FD4">
                <wp:extent cx="6021238" cy="1404620"/>
                <wp:effectExtent l="0" t="0" r="17780" b="20320"/>
                <wp:docPr id="6" name="Tekstbok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Pr="00294F28" w:rsidRDefault="00E40AF7" w:rsidP="003A3348">
                            <w:r>
                              <w:rPr>
                                <w:b/>
                                <w:bCs/>
                              </w:rPr>
                              <w:t xml:space="preserve">Sammenheng: Færre å forholde seg til og økt kontinuitet 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rPr>
                                <w:bCs/>
                              </w:rPr>
                              <w:t>Den enkelte får primærkontakt, færre ansatte og hjelpen kommer til avtalt tid.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1BD12C" id="Tekstboks 6" o:spid="_x0000_s1044" type="#_x0000_t202" style="width:474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SHhSwIAAIwEAAAOAAAAZHJzL2Uyb0RvYy54bWysVNuO0zAQfUfiHyy/s7nQLd2o6WrpUoS0&#10;XKRdPsBxnMZa22Nst0n5esZOW7rwhniJ7Jnxmcs5k+XtqBXZC+clmJoWVzklwnBopdnW9PvT5s2C&#10;Eh+YaZkCI2p6EJ7erl6/Wg62EiX0oFrhCIIYXw22pn0Itsoyz3uhmb8CKww6O3CaBby6bdY6NiC6&#10;VlmZ5/NsANdaB1x4j9b7yUlXCb/rBA9fu86LQFRNsbaQvi59m/jNVktWbR2zveTHMtg/VKGZNJj0&#10;DHXPAiM7J/+C0pI78NCFKw46g66TXKQesJsi/6Obx55ZkXrB4Xh7HpP/f7D8y/6bI7Kt6ZwSwzRS&#10;9CSefWjg2ZN5HM9gfYVRjxbjwvgeRqQ5tertA3CMMrDumdmKO+dg6AVrsbwivswunk44PoI0w2do&#10;MQ/bBUhAY+d0nB1OgyA60nQ4UyPGQDga53lZlG9RTBx9xSyfzctEXsaq03PrfPgoQJN4qKlD7hM8&#10;2z/4EMth1SkkZvOgZLuRSqVL1JtYK0f2DJXCOBcmlOm52mmsd7Kj4vKjZtCMyprMi5MZUyTlRqSU&#10;8EUSZchQ05vr8joBv/B5t23O6SPclCcCXtapZcB1UVLXNCU9FhOn/sG0ScyBSTWd8bEyRxri5CcO&#10;wtiMifBicaK3gfaAxDiY1gPXGQ89uJ+UDLgaNfU/dswJStQng+TeFLNZ3KV0mV2/QyaIu/Q0lx5m&#10;OELVNFAyHdch7V8au71DEWxkoieqZarkWDNKPg3xuJ5xpy7vKer3T2T1CwAA//8DAFBLAwQUAAYA&#10;CAAAACEA1hgvctwAAAAFAQAADwAAAGRycy9kb3ducmV2LnhtbEyPUUvDMBSF3wX/Q7iCL7KlizJq&#10;bTqm4NtgmCl7zZq7ptjc1Cbb6r9f9GV7uXA4h3O+Wy5G17EjDqH1JGE2zYAh1d601Ej43LxPcmAh&#10;ajK684QSfjHAorq9KXVh/Ik+8Khiw1IJhUJLsDH2Beehtuh0mPoeKXl7PzgdkxwabgZ9SuWu4yLL&#10;5tzpltKC1T2+Way/1cFJ2KjV6oGv+dc2X+6tCD/t66NSUt7fjcsXYBHHeAnDH35Chyox7fyBTGCd&#10;hPRI/L/Je37KBbCdBCFmAnhV8mv66gwAAP//AwBQSwECLQAUAAYACAAAACEAtoM4kv4AAADhAQAA&#10;EwAAAAAAAAAAAAAAAAAAAAAAW0NvbnRlbnRfVHlwZXNdLnhtbFBLAQItABQABgAIAAAAIQA4/SH/&#10;1gAAAJQBAAALAAAAAAAAAAAAAAAAAC8BAABfcmVscy8ucmVsc1BLAQItABQABgAIAAAAIQAB1SHh&#10;SwIAAIwEAAAOAAAAAAAAAAAAAAAAAC4CAABkcnMvZTJvRG9jLnhtbFBLAQItABQABgAIAAAAIQDW&#10;GC9y3AAAAAUBAAAPAAAAAAAAAAAAAAAAAKUEAABkcnMvZG93bnJldi54bWxQSwUGAAAAAAQABADz&#10;AAAArgUAAAAA&#10;" fillcolor="#fbe4d5 [661]">
                <v:textbox style="mso-fit-shape-to-text:t">
                  <w:txbxContent>
                    <w:p w:rsidR="00E40AF7" w:rsidRPr="00294F28" w:rsidRDefault="00E40AF7" w:rsidP="003A3348">
                      <w:r>
                        <w:rPr>
                          <w:b/>
                          <w:bCs/>
                        </w:rPr>
                        <w:t xml:space="preserve">Sammenheng: Færre å forholde seg til og økt kontinuitet </w:t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rPr>
                          <w:bCs/>
                        </w:rPr>
                        <w:t>Den enkelte får primærkontakt, færre ansatte og hjelpen kommer til avtalt tid.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E40AF7" w:rsidRPr="003A3348" w:rsidRDefault="00E40AF7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78B3191D" wp14:editId="09D76C78">
                <wp:extent cx="6021238" cy="1404620"/>
                <wp:effectExtent l="0" t="0" r="17780" b="20320"/>
                <wp:docPr id="7" name="Tekstbok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Pr="00294F28" w:rsidRDefault="00E40AF7" w:rsidP="003A3348">
                            <w:r>
                              <w:rPr>
                                <w:b/>
                                <w:bCs/>
                              </w:rPr>
                              <w:t>Sammenheng: Mykere overganger mellom eget hjem og sykehjem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rPr>
                                <w:bCs/>
                              </w:rPr>
                              <w:t>Bedre pasientforløp.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B3191D" id="Tekstboks 7" o:spid="_x0000_s1045" type="#_x0000_t202" style="width:474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XNETAIAAIwEAAAOAAAAZHJzL2Uyb0RvYy54bWysVMlu2zAQvRfoPxC811pqx7EQOUiTpiiQ&#10;LkDSD6AoyiJCcliStuR+fYaU7TrtrehFIGeGb5b3RlfXo1ZkJ5yXYGpazHJKhOHQSrOp6Y+n+3eX&#10;lPjATMsUGFHTvfD0ev32zdVgK1FCD6oVjiCI8dVga9qHYKss87wXmvkZWGHQ2YHTLODVbbLWsQHR&#10;tcrKPL/IBnCtdcCF92i9m5x0nfC7TvDwreu8CETVFGsL6evSt4nfbH3Fqo1jtpf8UAb7hyo0kwaT&#10;nqDuWGBk6+RfUFpyBx66MOOgM+g6yUXqAbsp8j+6eeyZFakXHI63pzH5/wfLv+6+OyLbmi4pMUwj&#10;RU/i2YcGnj1ZxvEM1lcY9WgxLowfYESaU6vePgDHKAO3PTMbceMcDL1gLZZXxJfZ2dMJx0eQZvgC&#10;LeZh2wAJaOycjrPDaRBER5r2J2rEGAhH40VeFuV7FBNHXzHP5xdlIi9j1fG5dT58EqBJPNTUIfcJ&#10;nu0efIjlsOoYErN5ULK9l0qlS9SbuFWO7BgqhXEuTCjTc7XVWO9kR8XlB82gGZU1mS+PZkyRlBuR&#10;UsJXSZQhQ01Xi3KRgF/5vNs0p/QRbsoTAc/r1DLguiipa5qSHoqJU/9o2iTmwKSazvhYmQMNcfIT&#10;B2FsxkR4sTrS20C7R2IcTOuB64yHHtwvSgZcjZr6n1vmBCXqs0FyV8V8HncpXeaLJTJB3LmnOfcw&#10;wxGqpoGS6Xgb0v6lsdsbFMG9TPREtUyVHGpGyachHtYz7tT5PUX9/omsXwAAAP//AwBQSwMEFAAG&#10;AAgAAAAhANYYL3LcAAAABQEAAA8AAABkcnMvZG93bnJldi54bWxMj1FLwzAUhd8F/0O4gi+ypYsy&#10;am06puDbYJgpe82au6bY3NQm2+q/X/Rle7lwOIdzvlsuRtexIw6h9SRhNs2AIdXetNRI+Ny8T3Jg&#10;IWoyuvOEEn4xwKK6vSl1YfyJPvCoYsNSCYVCS7Ax9gXnobbodJj6Hil5ez84HZMcGm4GfUrlruMi&#10;y+bc6ZbSgtU9vlmsv9XBSdio1eqBr/nXNl/urQg/7eujUlLe343LF2ARx3gJwx9+QocqMe38gUxg&#10;nYT0SPy/yXt+ygWwnQQhZgJ4VfJr+uoMAAD//wMAUEsBAi0AFAAGAAgAAAAhALaDOJL+AAAA4QEA&#10;ABMAAAAAAAAAAAAAAAAAAAAAAFtDb250ZW50X1R5cGVzXS54bWxQSwECLQAUAAYACAAAACEAOP0h&#10;/9YAAACUAQAACwAAAAAAAAAAAAAAAAAvAQAAX3JlbHMvLnJlbHNQSwECLQAUAAYACAAAACEAvNVz&#10;REwCAACMBAAADgAAAAAAAAAAAAAAAAAuAgAAZHJzL2Uyb0RvYy54bWxQSwECLQAUAAYACAAAACEA&#10;1hgvctwAAAAFAQAADwAAAAAAAAAAAAAAAACmBAAAZHJzL2Rvd25yZXYueG1sUEsFBgAAAAAEAAQA&#10;8wAAAK8FAAAAAA==&#10;" fillcolor="#fbe4d5 [661]">
                <v:textbox style="mso-fit-shape-to-text:t">
                  <w:txbxContent>
                    <w:p w:rsidR="00E40AF7" w:rsidRPr="00294F28" w:rsidRDefault="00E40AF7" w:rsidP="003A3348">
                      <w:r>
                        <w:rPr>
                          <w:b/>
                          <w:bCs/>
                        </w:rPr>
                        <w:t>Sammenheng: Mykere overganger mellom eget hjem og sykehjem</w:t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rPr>
                          <w:bCs/>
                        </w:rPr>
                        <w:t>Bedre pasientforløp.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lastRenderedPageBreak/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Default="003A3348" w:rsidP="003A3348"/>
    <w:p w:rsidR="003A3348" w:rsidRPr="003A3348" w:rsidRDefault="003A3348" w:rsidP="003A3348">
      <w:r w:rsidRPr="003A3348">
        <w:rPr>
          <w:noProof/>
        </w:rPr>
        <mc:AlternateContent>
          <mc:Choice Requires="wps">
            <w:drawing>
              <wp:inline distT="0" distB="0" distL="0" distR="0" wp14:anchorId="7595C058" wp14:editId="0D00E922">
                <wp:extent cx="6021238" cy="1404620"/>
                <wp:effectExtent l="0" t="0" r="17780" b="27305"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238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AF7" w:rsidRPr="004702B0" w:rsidRDefault="00E40AF7" w:rsidP="003A3348">
                            <w:pPr>
                              <w:rPr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Sammenheng: Planlagte overganger mellom kommuner og sykehus</w:t>
                            </w:r>
                            <w:r w:rsidRPr="007B4530">
                              <w:rPr>
                                <w:b/>
                                <w:bCs/>
                              </w:rPr>
                              <w:br/>
                              <w:t xml:space="preserve">Mål: </w:t>
                            </w:r>
                            <w:r>
                              <w:rPr>
                                <w:bCs/>
                              </w:rPr>
                              <w:t xml:space="preserve">Tjenestene tilstreber </w:t>
                            </w:r>
                            <w:r w:rsidRPr="004702B0">
                              <w:rPr>
                                <w:bCs/>
                              </w:rPr>
                              <w:t>tidlig planlegging og saksbehandling for utskriving, gjensidig kompetanseoverføring</w:t>
                            </w:r>
                            <w:r>
                              <w:rPr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95C058" id="Tekstboks 8" o:spid="_x0000_s1046" type="#_x0000_t202" style="width:474.1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WBCSQIAAIwEAAAOAAAAZHJzL2Uyb0RvYy54bWysVNtu2zAMfR+wfxD0vtrx0q416hRduw4D&#10;ugvQ7gNoWY6FSqImKbG7ry8lp2m6vQ17MSSSOiTPIX1+MRnNttIHhbbhi6OSM2kFdsquG/7z/ubd&#10;KWchgu1Ao5UNf5SBX6zevjkfXS0rHFB30jMCsaEeXcOHGF1dFEEM0kA4QictOXv0BiJd/broPIyE&#10;bnRRleVJMaLvnEchQyDr9ezkq4zf91LE730fZGS64VRbzF+fv236FqtzqNce3KDErgz4hyoMKEtJ&#10;91DXEIFtvPoLyijhMWAfjwSaAvteCZl7oG4W5R/d3A3gZO6FyAluT1P4f7Di2/aHZ6prOAllwZBE&#10;9/IhxBYfAjtN9Iwu1BR15yguTh9xIplzq8HdoqAoi1cD2LW89B7HQUJH5S3Sy+Lg6YwTEkg7fsWO&#10;8sAmYgaaem8Sd8QGI3SS6XEvjZwiE2Q8KatF9Z5qFORbLMvlSZXFK6B+fu58iJ8lGpYODfekfYaH&#10;7W2IqRyon0NStoBadTdK63xJ8yavtGdboEkBIaSNVX6uN4bqne00ceVuZshMkzWbT5/NlCJPbkLK&#10;CV8l0ZaNDT87ro4z8Ctf8Ot2nz7BzXkS4GGdRkVaF60M6bUPgjqx/sl2eZgjKD2f6bG2OxkS87MG&#10;cWqnLPhMYNKoxe6RhPE4rwetMx0G9L85G2k1Gh5+bcBLzvQXS+KeLZbLtEv5sjz+QEDMH3raQw9Y&#10;QVANj5zNx6uY9y/T7i5pCG5Uluelkl3NNPKZxN16pp06vOeol5/I6gkAAP//AwBQSwMEFAAGAAgA&#10;AAAhANYYL3LcAAAABQEAAA8AAABkcnMvZG93bnJldi54bWxMj1FLwzAUhd8F/0O4gi+ypYsyam06&#10;puDbYJgpe82au6bY3NQm2+q/X/Rle7lwOIdzvlsuRtexIw6h9SRhNs2AIdXetNRI+Ny8T3JgIWoy&#10;uvOEEn4xwKK6vSl1YfyJPvCoYsNSCYVCS7Ax9gXnobbodJj6Hil5ez84HZMcGm4GfUrlruMiy+bc&#10;6ZbSgtU9vlmsv9XBSdio1eqBr/nXNl/urQg/7eujUlLe343LF2ARx3gJwx9+QocqMe38gUxgnYT0&#10;SPy/yXt+ygWwnQQhZgJ4VfJr+uoMAAD//wMAUEsBAi0AFAAGAAgAAAAhALaDOJL+AAAA4QEAABMA&#10;AAAAAAAAAAAAAAAAAAAAAFtDb250ZW50X1R5cGVzXS54bWxQSwECLQAUAAYACAAAACEAOP0h/9YA&#10;AACUAQAACwAAAAAAAAAAAAAAAAAvAQAAX3JlbHMvLnJlbHNQSwECLQAUAAYACAAAACEA3BFgQkkC&#10;AACMBAAADgAAAAAAAAAAAAAAAAAuAgAAZHJzL2Uyb0RvYy54bWxQSwECLQAUAAYACAAAACEA1hgv&#10;ctwAAAAFAQAADwAAAAAAAAAAAAAAAACjBAAAZHJzL2Rvd25yZXYueG1sUEsFBgAAAAAEAAQA8wAA&#10;AKwFAAAAAA==&#10;" fillcolor="#fbe4d5 [661]">
                <v:textbox style="mso-fit-shape-to-text:t">
                  <w:txbxContent>
                    <w:p w:rsidR="00E40AF7" w:rsidRPr="004702B0" w:rsidRDefault="00E40AF7" w:rsidP="003A3348">
                      <w:pPr>
                        <w:rPr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Sammenheng: Planlagte overganger mellom kommuner og sykehus</w:t>
                      </w:r>
                      <w:r w:rsidRPr="007B4530">
                        <w:rPr>
                          <w:b/>
                          <w:bCs/>
                        </w:rPr>
                        <w:br/>
                        <w:t xml:space="preserve">Mål: </w:t>
                      </w:r>
                      <w:r>
                        <w:rPr>
                          <w:bCs/>
                        </w:rPr>
                        <w:t xml:space="preserve">Tjenestene tilstreber </w:t>
                      </w:r>
                      <w:r w:rsidRPr="004702B0">
                        <w:rPr>
                          <w:bCs/>
                        </w:rPr>
                        <w:t>tidlig planlegging og saksbehandling for utskriving, gjensidig kompetanseoverføring</w:t>
                      </w:r>
                      <w:r>
                        <w:rPr>
                          <w:bCs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gjøres i kommunen i dag for å nå dette målet?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 xml:space="preserve">Hva fungerer bra? 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Pr="003A3348" w:rsidRDefault="003A3348" w:rsidP="003A3348">
      <w:pPr>
        <w:pStyle w:val="Listeavsnitt"/>
        <w:ind w:left="1440"/>
      </w:pPr>
    </w:p>
    <w:p w:rsidR="003A3348" w:rsidRPr="003A3348" w:rsidRDefault="003A3348" w:rsidP="003A3348">
      <w:pPr>
        <w:pStyle w:val="Listeavsnitt"/>
        <w:numPr>
          <w:ilvl w:val="0"/>
          <w:numId w:val="36"/>
        </w:numPr>
      </w:pPr>
      <w:r w:rsidRPr="003A3348">
        <w:t>Hva kan gjøres bedre?</w:t>
      </w:r>
    </w:p>
    <w:p w:rsidR="003A3348" w:rsidRDefault="003A3348" w:rsidP="003A3348">
      <w:pPr>
        <w:pStyle w:val="Listeavsnitt"/>
        <w:numPr>
          <w:ilvl w:val="1"/>
          <w:numId w:val="36"/>
        </w:numPr>
      </w:pPr>
      <w:r w:rsidRPr="003A3348">
        <w:t>Svar:</w:t>
      </w:r>
    </w:p>
    <w:p w:rsidR="003A3348" w:rsidRDefault="003A3348" w:rsidP="003A3348">
      <w:pPr>
        <w:pStyle w:val="Listeavsnitt"/>
        <w:ind w:left="144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1459"/>
        <w:gridCol w:w="1502"/>
        <w:gridCol w:w="1467"/>
        <w:gridCol w:w="1471"/>
        <w:gridCol w:w="1333"/>
      </w:tblGrid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  <w:lang w:val="en-GB"/>
              </w:rPr>
            </w:pPr>
            <w:r w:rsidRPr="00E40AF7">
              <w:rPr>
                <w:b/>
                <w:sz w:val="20"/>
              </w:rPr>
              <w:t>Hvor viktig er dette målet for kommunen?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lite viktig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Lite viktig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Verken viktig eller uviktig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Viktig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Svært viktig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Vet ikke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8702" w:type="dxa"/>
            <w:gridSpan w:val="6"/>
            <w:vAlign w:val="center"/>
          </w:tcPr>
          <w:p w:rsidR="003A3348" w:rsidRPr="00E40AF7" w:rsidRDefault="003A3348" w:rsidP="003A3348">
            <w:pPr>
              <w:jc w:val="center"/>
              <w:rPr>
                <w:b/>
                <w:sz w:val="20"/>
              </w:rPr>
            </w:pPr>
            <w:r w:rsidRPr="00E40AF7">
              <w:rPr>
                <w:b/>
                <w:sz w:val="20"/>
              </w:rPr>
              <w:t>Måloppnåelse per i dag, 1-5: Høyeste måloppnåelse er 5, laveste er 1. Sett kryss.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1</w:t>
            </w: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2</w:t>
            </w: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Ingen svar</w:t>
            </w: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3</w:t>
            </w: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4</w:t>
            </w: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  <w:r w:rsidRPr="00E40AF7">
              <w:rPr>
                <w:sz w:val="20"/>
              </w:rPr>
              <w:t>5</w:t>
            </w:r>
          </w:p>
        </w:tc>
      </w:tr>
      <w:tr w:rsidR="003A3348" w:rsidRPr="00E40AF7" w:rsidTr="00E40AF7">
        <w:trPr>
          <w:trHeight w:val="388"/>
          <w:jc w:val="center"/>
        </w:trPr>
        <w:tc>
          <w:tcPr>
            <w:tcW w:w="1470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59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502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67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471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3A3348" w:rsidRPr="00E40AF7" w:rsidRDefault="003A3348" w:rsidP="003A3348">
            <w:pPr>
              <w:jc w:val="center"/>
              <w:rPr>
                <w:sz w:val="20"/>
              </w:rPr>
            </w:pPr>
          </w:p>
        </w:tc>
      </w:tr>
    </w:tbl>
    <w:p w:rsidR="003A3348" w:rsidRDefault="003A3348" w:rsidP="003A3348"/>
    <w:p w:rsidR="003A3348" w:rsidRDefault="003A3348" w:rsidP="003A3348"/>
    <w:p w:rsidR="000A1288" w:rsidRDefault="000A1288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:rsidR="003A3348" w:rsidRDefault="003A3348" w:rsidP="003A3348">
      <w:pPr>
        <w:pStyle w:val="Overskrift2"/>
      </w:pPr>
      <w:bookmarkStart w:id="0" w:name="_GoBack"/>
      <w:bookmarkEnd w:id="0"/>
      <w:r w:rsidRPr="003A3348">
        <w:lastRenderedPageBreak/>
        <w:t>Et aldersvennlig Norge (kap. 4)</w:t>
      </w:r>
    </w:p>
    <w:p w:rsidR="003A3348" w:rsidRPr="003A3348" w:rsidRDefault="003A3348" w:rsidP="003A3348"/>
    <w:p w:rsidR="003A3348" w:rsidRPr="003A3348" w:rsidRDefault="003A3348" w:rsidP="003A3348">
      <w:r w:rsidRPr="003A3348">
        <w:t>Et av målene i reformen er å bygge opp et aldersvennlig samfunn. Det vil komme flere nasjonale prosesser på dette området. Se s. 69-77 i reformen og svar på følgende to spørsmål:</w:t>
      </w:r>
    </w:p>
    <w:p w:rsidR="003A3348" w:rsidRPr="003A3348" w:rsidRDefault="003A3348" w:rsidP="003A3348"/>
    <w:p w:rsidR="003A3348" w:rsidRPr="003A3348" w:rsidRDefault="003A3348" w:rsidP="003A3348">
      <w:pPr>
        <w:numPr>
          <w:ilvl w:val="0"/>
          <w:numId w:val="37"/>
        </w:numPr>
        <w:rPr>
          <w:lang w:val="en-GB"/>
        </w:rPr>
      </w:pPr>
      <w:r w:rsidRPr="003A3348">
        <w:t>Hvordan arbeider kommunen i dag med å få et mer aldersvennlig samfunn?</w:t>
      </w:r>
    </w:p>
    <w:p w:rsidR="003A3348" w:rsidRPr="003A3348" w:rsidRDefault="003A3348" w:rsidP="003A3348">
      <w:pPr>
        <w:numPr>
          <w:ilvl w:val="0"/>
          <w:numId w:val="37"/>
        </w:numPr>
        <w:rPr>
          <w:lang w:val="en-GB"/>
        </w:rPr>
      </w:pPr>
      <w:r w:rsidRPr="003A3348">
        <w:t>Hvem er aktuelle å involvere i et slikt arbeid lokalt?</w:t>
      </w:r>
    </w:p>
    <w:p w:rsidR="003A3348" w:rsidRDefault="003A3348" w:rsidP="003A3348">
      <w:pPr>
        <w:rPr>
          <w:lang w:val="en-GB"/>
        </w:rPr>
      </w:pPr>
    </w:p>
    <w:p w:rsidR="003A3348" w:rsidRPr="003A3348" w:rsidRDefault="003A3348" w:rsidP="003A3348">
      <w:r w:rsidRPr="003A3348">
        <w:t xml:space="preserve">Videre kan følgende være lurt å tenke gjennom: </w:t>
      </w:r>
    </w:p>
    <w:p w:rsidR="003A3348" w:rsidRPr="003A3348" w:rsidRDefault="003A3348" w:rsidP="003A3348">
      <w:pPr>
        <w:numPr>
          <w:ilvl w:val="0"/>
          <w:numId w:val="38"/>
        </w:numPr>
        <w:rPr>
          <w:lang w:val="en-GB"/>
        </w:rPr>
      </w:pPr>
      <w:r w:rsidRPr="003A3348">
        <w:t>Er dette beskrevet i kommunens planverk?</w:t>
      </w:r>
    </w:p>
    <w:p w:rsidR="003A3348" w:rsidRPr="003A3348" w:rsidRDefault="003A3348" w:rsidP="003A3348">
      <w:pPr>
        <w:numPr>
          <w:ilvl w:val="0"/>
          <w:numId w:val="38"/>
        </w:numPr>
        <w:rPr>
          <w:lang w:val="en-GB"/>
        </w:rPr>
      </w:pPr>
      <w:r w:rsidRPr="003A3348">
        <w:t xml:space="preserve">Kontaktperson i kommunen for aldersvennlig samfunn: </w:t>
      </w:r>
    </w:p>
    <w:p w:rsidR="003A3348" w:rsidRPr="003A3348" w:rsidRDefault="003A3348" w:rsidP="003A3348">
      <w:pPr>
        <w:numPr>
          <w:ilvl w:val="0"/>
          <w:numId w:val="38"/>
        </w:numPr>
        <w:rPr>
          <w:lang w:val="en-GB"/>
        </w:rPr>
      </w:pPr>
      <w:r w:rsidRPr="003A3348">
        <w:t xml:space="preserve">Eldrerådets involvering: </w:t>
      </w:r>
    </w:p>
    <w:p w:rsidR="003A3348" w:rsidRPr="003A3348" w:rsidRDefault="003A3348" w:rsidP="003A3348">
      <w:pPr>
        <w:numPr>
          <w:ilvl w:val="0"/>
          <w:numId w:val="38"/>
        </w:numPr>
        <w:rPr>
          <w:lang w:val="en-GB"/>
        </w:rPr>
      </w:pPr>
      <w:r w:rsidRPr="003A3348">
        <w:t>Hvilke tiltak ønsker dere å få til? Eller sette i gang med?</w:t>
      </w:r>
    </w:p>
    <w:p w:rsidR="003A3348" w:rsidRPr="003A3348" w:rsidRDefault="003A3348" w:rsidP="003A3348">
      <w:pPr>
        <w:numPr>
          <w:ilvl w:val="0"/>
          <w:numId w:val="38"/>
        </w:numPr>
        <w:rPr>
          <w:lang w:val="en-GB"/>
        </w:rPr>
      </w:pPr>
      <w:r w:rsidRPr="003A3348">
        <w:t>Hvilke arenaer kan brukes for å sette dette på dagsorden sammen med innbyggere i kommunen?</w:t>
      </w:r>
    </w:p>
    <w:p w:rsidR="003A3348" w:rsidRPr="003A3348" w:rsidRDefault="003A3348" w:rsidP="003A3348">
      <w:pPr>
        <w:rPr>
          <w:lang w:val="en-GB"/>
        </w:rPr>
      </w:pPr>
    </w:p>
    <w:sectPr w:rsidR="003A3348" w:rsidRPr="003A3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0D6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C35AD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03A44"/>
    <w:multiLevelType w:val="hybridMultilevel"/>
    <w:tmpl w:val="AFC81EB2"/>
    <w:lvl w:ilvl="0" w:tplc="7D48BBF2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A65EB2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776D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7D96"/>
    <w:multiLevelType w:val="hybridMultilevel"/>
    <w:tmpl w:val="64C2BF3E"/>
    <w:lvl w:ilvl="0" w:tplc="4D24E0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384B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D81B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0FC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40E8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47D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291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407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8C7C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51599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6760D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B7434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C7067"/>
    <w:multiLevelType w:val="hybridMultilevel"/>
    <w:tmpl w:val="7E086F4A"/>
    <w:lvl w:ilvl="0" w:tplc="FA06727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 w:tplc="AFDAC7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7ECA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5AB0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5638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E4B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52F8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96A2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80EE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25B36FB5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D5D2A"/>
    <w:multiLevelType w:val="hybridMultilevel"/>
    <w:tmpl w:val="B3928FF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DAC7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7ECA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5AB0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5638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E4B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52F8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96A2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80EE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8167EB3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C5D31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53EF7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C02E5"/>
    <w:multiLevelType w:val="hybridMultilevel"/>
    <w:tmpl w:val="E1D8D57E"/>
    <w:lvl w:ilvl="0" w:tplc="730E64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AE5D40"/>
    <w:multiLevelType w:val="hybridMultilevel"/>
    <w:tmpl w:val="E402B962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CF3C3D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25613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33265"/>
    <w:multiLevelType w:val="hybridMultilevel"/>
    <w:tmpl w:val="389AC1D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DAC7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7ECA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5AB0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5638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E4B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52F8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96A2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80EE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40485672"/>
    <w:multiLevelType w:val="hybridMultilevel"/>
    <w:tmpl w:val="3E2694A2"/>
    <w:lvl w:ilvl="0" w:tplc="A70C2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F45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E0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8D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EE8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CA3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724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629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E66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68E763B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65BE6"/>
    <w:multiLevelType w:val="multilevel"/>
    <w:tmpl w:val="3ED263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17E0D94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D7AC9"/>
    <w:multiLevelType w:val="hybridMultilevel"/>
    <w:tmpl w:val="9E8034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C14BF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40DCC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CE5CFA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1769F"/>
    <w:multiLevelType w:val="hybridMultilevel"/>
    <w:tmpl w:val="4BAC5BD8"/>
    <w:lvl w:ilvl="0" w:tplc="F6F4BB6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A7F9D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D55AE4"/>
    <w:multiLevelType w:val="hybridMultilevel"/>
    <w:tmpl w:val="3AF2D4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38088F"/>
    <w:multiLevelType w:val="hybridMultilevel"/>
    <w:tmpl w:val="EB06DBD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DAC7E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B7ECAA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15AB0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B5638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BE4B1B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352F8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A96A23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C80EE0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70663D48"/>
    <w:multiLevelType w:val="hybridMultilevel"/>
    <w:tmpl w:val="7BC828F6"/>
    <w:lvl w:ilvl="0" w:tplc="B90C80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42105"/>
    <w:multiLevelType w:val="hybridMultilevel"/>
    <w:tmpl w:val="C5420F9C"/>
    <w:lvl w:ilvl="0" w:tplc="1BBEB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489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449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020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6FA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10D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EB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AE1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E3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17D075A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D3E8F"/>
    <w:multiLevelType w:val="hybridMultilevel"/>
    <w:tmpl w:val="6D9EE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C01DC5"/>
    <w:multiLevelType w:val="hybridMultilevel"/>
    <w:tmpl w:val="95CE8596"/>
    <w:lvl w:ilvl="0" w:tplc="5720FF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AD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4A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AE7D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902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086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08E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AC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DAC4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CC13F19"/>
    <w:multiLevelType w:val="hybridMultilevel"/>
    <w:tmpl w:val="369EB3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16"/>
  </w:num>
  <w:num w:numId="5">
    <w:abstractNumId w:val="30"/>
  </w:num>
  <w:num w:numId="6">
    <w:abstractNumId w:val="8"/>
  </w:num>
  <w:num w:numId="7">
    <w:abstractNumId w:val="29"/>
  </w:num>
  <w:num w:numId="8">
    <w:abstractNumId w:val="0"/>
  </w:num>
  <w:num w:numId="9">
    <w:abstractNumId w:val="7"/>
  </w:num>
  <w:num w:numId="10">
    <w:abstractNumId w:val="13"/>
  </w:num>
  <w:num w:numId="11">
    <w:abstractNumId w:val="27"/>
  </w:num>
  <w:num w:numId="12">
    <w:abstractNumId w:val="14"/>
  </w:num>
  <w:num w:numId="13">
    <w:abstractNumId w:val="17"/>
  </w:num>
  <w:num w:numId="14">
    <w:abstractNumId w:val="12"/>
  </w:num>
  <w:num w:numId="15">
    <w:abstractNumId w:val="34"/>
  </w:num>
  <w:num w:numId="16">
    <w:abstractNumId w:val="18"/>
  </w:num>
  <w:num w:numId="17">
    <w:abstractNumId w:val="25"/>
  </w:num>
  <w:num w:numId="18">
    <w:abstractNumId w:val="4"/>
  </w:num>
  <w:num w:numId="19">
    <w:abstractNumId w:val="23"/>
  </w:num>
  <w:num w:numId="20">
    <w:abstractNumId w:val="6"/>
  </w:num>
  <w:num w:numId="21">
    <w:abstractNumId w:val="21"/>
  </w:num>
  <w:num w:numId="22">
    <w:abstractNumId w:val="3"/>
  </w:num>
  <w:num w:numId="23">
    <w:abstractNumId w:val="10"/>
  </w:num>
  <w:num w:numId="24">
    <w:abstractNumId w:val="26"/>
  </w:num>
  <w:num w:numId="25">
    <w:abstractNumId w:val="1"/>
  </w:num>
  <w:num w:numId="26">
    <w:abstractNumId w:val="37"/>
  </w:num>
  <w:num w:numId="27">
    <w:abstractNumId w:val="2"/>
  </w:num>
  <w:num w:numId="28">
    <w:abstractNumId w:val="28"/>
  </w:num>
  <w:num w:numId="29">
    <w:abstractNumId w:val="20"/>
  </w:num>
  <w:num w:numId="30">
    <w:abstractNumId w:val="5"/>
  </w:num>
  <w:num w:numId="31">
    <w:abstractNumId w:val="33"/>
  </w:num>
  <w:num w:numId="32">
    <w:abstractNumId w:val="36"/>
  </w:num>
  <w:num w:numId="33">
    <w:abstractNumId w:val="24"/>
  </w:num>
  <w:num w:numId="34">
    <w:abstractNumId w:val="32"/>
  </w:num>
  <w:num w:numId="35">
    <w:abstractNumId w:val="15"/>
  </w:num>
  <w:num w:numId="36">
    <w:abstractNumId w:val="35"/>
  </w:num>
  <w:num w:numId="37">
    <w:abstractNumId w:val="31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348"/>
    <w:rsid w:val="000A1288"/>
    <w:rsid w:val="003A3348"/>
    <w:rsid w:val="00893E3E"/>
    <w:rsid w:val="00A06EBD"/>
    <w:rsid w:val="00DF5E70"/>
    <w:rsid w:val="00E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C5740"/>
  <w15:chartTrackingRefBased/>
  <w15:docId w15:val="{F91D57E3-D4BD-4C60-8826-BE0843F49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A33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A334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A3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A334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3A3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A3348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3A3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A3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3A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A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A3348"/>
    <w:rPr>
      <w:rFonts w:ascii="Tahoma" w:hAnsi="Tahoma" w:cs="Tahoma"/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A334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A334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A334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A33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E57D3-C34D-4871-AC53-2C3B54F07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1583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Evensen, Geir</dc:creator>
  <cp:keywords/>
  <dc:description/>
  <cp:lastModifiedBy>Evensen, Geir</cp:lastModifiedBy>
  <cp:revision>3</cp:revision>
  <dcterms:created xsi:type="dcterms:W3CDTF">2019-09-05T15:35:00Z</dcterms:created>
  <dcterms:modified xsi:type="dcterms:W3CDTF">2019-09-05T16:04:00Z</dcterms:modified>
</cp:coreProperties>
</file>