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3F8E2" w14:textId="790B1DD7" w:rsidR="00743FDA" w:rsidRDefault="00712C14"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</w:p>
    <w:p w14:paraId="26172028" w14:textId="311CE0AC" w:rsidR="00743FDA" w:rsidRDefault="00712C14">
      <w:pPr>
        <w:spacing w:after="120" w:line="240" w:lineRule="atLeast"/>
      </w:pPr>
      <w:r>
        <w:rPr>
          <w:b/>
          <w:sz w:val="28"/>
          <w:szCs w:val="28"/>
        </w:rPr>
        <w:t xml:space="preserve">Melding til </w:t>
      </w:r>
      <w:r w:rsidR="00CF1869">
        <w:rPr>
          <w:b/>
          <w:sz w:val="28"/>
          <w:szCs w:val="28"/>
        </w:rPr>
        <w:t>Statsforvalteren</w:t>
      </w:r>
      <w:r>
        <w:rPr>
          <w:b/>
          <w:sz w:val="28"/>
          <w:szCs w:val="28"/>
        </w:rPr>
        <w:t xml:space="preserve"> om virksomhet etter forurensningsforskriftens kapittel 28: </w:t>
      </w:r>
      <w:r>
        <w:rPr>
          <w:b/>
          <w:i/>
          <w:sz w:val="26"/>
          <w:szCs w:val="26"/>
        </w:rPr>
        <w:t xml:space="preserve">Forurensning fra </w:t>
      </w:r>
      <w:bookmarkStart w:id="0" w:name="_Toc32894815"/>
      <w:r>
        <w:rPr>
          <w:b/>
          <w:i/>
          <w:sz w:val="26"/>
          <w:szCs w:val="26"/>
        </w:rPr>
        <w:t>anlegg for kjemisk/ elektrolytisk overflatebehandling</w:t>
      </w:r>
      <w:bookmarkEnd w:id="0"/>
    </w:p>
    <w:p w14:paraId="6433DF06" w14:textId="77777777" w:rsidR="00CF1869" w:rsidRPr="00CF1869" w:rsidRDefault="00CF1869" w:rsidP="00CF1869">
      <w:pPr>
        <w:spacing w:before="240" w:after="120" w:line="240" w:lineRule="atLeast"/>
        <w:rPr>
          <w:b/>
          <w:i/>
          <w:szCs w:val="24"/>
        </w:rPr>
      </w:pPr>
      <w:r w:rsidRPr="00CF1869">
        <w:rPr>
          <w:b/>
          <w:i/>
          <w:szCs w:val="24"/>
        </w:rPr>
        <w:t xml:space="preserve">Send utfylt skjema på e-post til </w:t>
      </w:r>
      <w:hyperlink r:id="rId7" w:history="1">
        <w:r w:rsidRPr="00CF1869">
          <w:rPr>
            <w:b/>
            <w:i/>
            <w:color w:val="0563C1"/>
            <w:szCs w:val="24"/>
            <w:u w:val="single"/>
          </w:rPr>
          <w:t>sfagpost@statsforvalteren.no</w:t>
        </w:r>
      </w:hyperlink>
      <w:r w:rsidRPr="00CF1869">
        <w:rPr>
          <w:b/>
          <w:i/>
          <w:szCs w:val="24"/>
        </w:rPr>
        <w:t xml:space="preserve"> eller per post til Statsforvalteren i Agder, postboks 504, 4804 Arendal </w:t>
      </w:r>
    </w:p>
    <w:p w14:paraId="59760F07" w14:textId="77777777" w:rsidR="00CF1869" w:rsidRDefault="00CF1869">
      <w:pPr>
        <w:rPr>
          <w:b/>
          <w:sz w:val="26"/>
          <w:szCs w:val="26"/>
        </w:rPr>
      </w:pPr>
    </w:p>
    <w:p w14:paraId="7626A19E" w14:textId="1EC728D4" w:rsidR="00743FDA" w:rsidRDefault="00712C1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Veiledning til meldingen: </w:t>
      </w:r>
    </w:p>
    <w:p w14:paraId="43132941" w14:textId="77777777" w:rsidR="00743FDA" w:rsidRDefault="00712C14">
      <w:pPr>
        <w:spacing w:after="120" w:line="240" w:lineRule="atLeast"/>
      </w:pPr>
      <w:r>
        <w:t>Dette skjemaet gjelder for virksomheter som driver kjemisk/elektrolytisk overflatebehandling som har en avløpsvannmengde på under 100 m</w:t>
      </w:r>
      <w:r>
        <w:rPr>
          <w:vertAlign w:val="superscript"/>
        </w:rPr>
        <w:t>3</w:t>
      </w:r>
      <w:r>
        <w:t>/døgn og/eller der totalvolumet av prosess-badene er under 30 m</w:t>
      </w:r>
      <w:r>
        <w:rPr>
          <w:vertAlign w:val="superscript"/>
        </w:rPr>
        <w:t>3</w:t>
      </w:r>
      <w:r>
        <w:t xml:space="preserve">. </w:t>
      </w:r>
    </w:p>
    <w:p w14:paraId="51226A05" w14:textId="77777777" w:rsidR="00743FDA" w:rsidRDefault="00712C14">
      <w:pPr>
        <w:spacing w:after="120" w:line="240" w:lineRule="atLeast"/>
      </w:pPr>
      <w:r>
        <w:t xml:space="preserve">Til kjemisk/elektrolytisk overflatebehandling regnes de som belegger eller driver kjemisk behandling av metall- eller av plastoverflater med metall ved forbehandling (rensing, avfetting, beising), elektrolytisk eller kjemisk plettering, passivering/etterbehandling, ”stripping”, fosfatering eller pulverlakkering (kun pulverlakkering med kjemisk for-behandling). Varmforsinkning regnes ikke som kjemisk/elektrolytisk overflatebehandling i kapittel 28 blant annet på grunn av annen teknologi og annen avgrensing mot IPPC-direktivet.  </w:t>
      </w:r>
    </w:p>
    <w:p w14:paraId="304A1FA1" w14:textId="2488AAEC" w:rsidR="00743FDA" w:rsidRDefault="00712C14">
      <w:pPr>
        <w:spacing w:after="120"/>
        <w:rPr>
          <w:szCs w:val="24"/>
        </w:rPr>
      </w:pPr>
      <w:r>
        <w:rPr>
          <w:szCs w:val="24"/>
        </w:rPr>
        <w:t xml:space="preserve">Nye anlegg eller utvidelser/endringer skal i god tid før oppstart/endring sende utfylt skjema til </w:t>
      </w:r>
      <w:r w:rsidR="00B719F2">
        <w:rPr>
          <w:szCs w:val="24"/>
        </w:rPr>
        <w:t>Statsforvalteren</w:t>
      </w:r>
      <w:r>
        <w:rPr>
          <w:szCs w:val="24"/>
        </w:rPr>
        <w:t xml:space="preserve">. Anlegg som omfattes av kapittel 28, men som driver uten tillatelse, bør også sende inn meldingsskjema. </w:t>
      </w:r>
    </w:p>
    <w:p w14:paraId="26AC26DA" w14:textId="306F33A5" w:rsidR="00743FDA" w:rsidRDefault="00712C14">
      <w:pPr>
        <w:rPr>
          <w:szCs w:val="24"/>
        </w:rPr>
      </w:pPr>
      <w:r>
        <w:rPr>
          <w:szCs w:val="24"/>
        </w:rPr>
        <w:t xml:space="preserve">Virksomheten kan starte opp/endre/utvide fra 6 uker etter at meldingen er bekreftet mottatt av </w:t>
      </w:r>
      <w:r w:rsidR="00B719F2">
        <w:rPr>
          <w:szCs w:val="24"/>
        </w:rPr>
        <w:t>Statsforvalteren</w:t>
      </w:r>
      <w:r>
        <w:rPr>
          <w:szCs w:val="24"/>
        </w:rPr>
        <w:t xml:space="preserve"> med mindre </w:t>
      </w:r>
      <w:r w:rsidR="00B719F2">
        <w:rPr>
          <w:szCs w:val="24"/>
        </w:rPr>
        <w:t xml:space="preserve">Statsforvalteren </w:t>
      </w:r>
      <w:r>
        <w:rPr>
          <w:szCs w:val="24"/>
        </w:rPr>
        <w:t xml:space="preserve">fastsetter noe annet. </w:t>
      </w:r>
      <w:r w:rsidR="00B719F2">
        <w:rPr>
          <w:szCs w:val="24"/>
        </w:rPr>
        <w:t>Statsforvalteren</w:t>
      </w:r>
      <w:r>
        <w:rPr>
          <w:szCs w:val="24"/>
        </w:rPr>
        <w:t xml:space="preserve"> kan på </w:t>
      </w:r>
    </w:p>
    <w:p w14:paraId="355B37FC" w14:textId="447483FB" w:rsidR="00743FDA" w:rsidRDefault="00712C14">
      <w:pPr>
        <w:spacing w:after="120" w:line="240" w:lineRule="atLeast"/>
        <w:rPr>
          <w:b/>
          <w:szCs w:val="24"/>
        </w:rPr>
      </w:pPr>
      <w:r>
        <w:rPr>
          <w:szCs w:val="24"/>
        </w:rPr>
        <w:t>bakgrunn av meldingen pålegge virksomheten å søke om tillatelse i henhold til § 11 i forurensningsloven.</w:t>
      </w:r>
      <w:r>
        <w:rPr>
          <w:b/>
          <w:szCs w:val="24"/>
        </w:rPr>
        <w:t xml:space="preserve"> </w:t>
      </w:r>
    </w:p>
    <w:p w14:paraId="44F7FFA3" w14:textId="77777777" w:rsidR="00CF1869" w:rsidRDefault="00CF1869">
      <w:pPr>
        <w:spacing w:after="120" w:line="240" w:lineRule="atLeast"/>
      </w:pPr>
    </w:p>
    <w:p w14:paraId="077FA0A2" w14:textId="77777777" w:rsidR="00743FDA" w:rsidRDefault="00712C14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Bedriftsdata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2694"/>
        <w:gridCol w:w="425"/>
        <w:gridCol w:w="2126"/>
        <w:gridCol w:w="1667"/>
      </w:tblGrid>
      <w:tr w:rsidR="00743FDA" w14:paraId="531C03D6" w14:textId="77777777">
        <w:trPr>
          <w:trHeight w:hRule="exact" w:val="319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1169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Bedriftsnavn</w:t>
            </w:r>
          </w:p>
        </w:tc>
        <w:tc>
          <w:tcPr>
            <w:tcW w:w="691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2C993" w14:textId="77777777" w:rsidR="00743FDA" w:rsidRDefault="00743FDA">
            <w:pPr>
              <w:ind w:right="56"/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43FDA" w14:paraId="61FFBED5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1742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Gateadresse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3C1B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743FDA" w14:paraId="7B3E8787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8E837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Postadresse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162F8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743FDA" w14:paraId="3DC94661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322B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Kommune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534C" w14:textId="77777777" w:rsidR="00743FDA" w:rsidRDefault="00712C14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3C83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Fylke:</w:t>
            </w:r>
          </w:p>
        </w:tc>
      </w:tr>
      <w:tr w:rsidR="00743FDA" w14:paraId="549A9F0A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DA71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Kontaktperson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20DC5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72DFD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e-post: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BFA36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Tlf:</w:t>
            </w:r>
          </w:p>
        </w:tc>
      </w:tr>
      <w:tr w:rsidR="00743FDA" w14:paraId="38753257" w14:textId="77777777">
        <w:trPr>
          <w:trHeight w:hRule="exact" w:val="454"/>
        </w:trPr>
        <w:tc>
          <w:tcPr>
            <w:tcW w:w="2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43007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Org. nummer (bedrift)</w:t>
            </w:r>
          </w:p>
        </w:tc>
        <w:tc>
          <w:tcPr>
            <w:tcW w:w="6912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35DE0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031916E4" w14:textId="77777777" w:rsidR="00743FDA" w:rsidRDefault="00743FDA">
      <w:pPr>
        <w:rPr>
          <w:sz w:val="22"/>
          <w:szCs w:val="22"/>
        </w:rPr>
      </w:pP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258"/>
        <w:gridCol w:w="10"/>
        <w:gridCol w:w="1276"/>
        <w:gridCol w:w="709"/>
        <w:gridCol w:w="2092"/>
      </w:tblGrid>
      <w:tr w:rsidR="00743FDA" w14:paraId="1A0D9F90" w14:textId="77777777">
        <w:trPr>
          <w:trHeight w:hRule="exact" w:val="325"/>
        </w:trPr>
        <w:tc>
          <w:tcPr>
            <w:tcW w:w="29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CFCA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Gårdsnr.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639B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408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11F62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Bruksnr.:</w:t>
            </w:r>
          </w:p>
        </w:tc>
      </w:tr>
      <w:tr w:rsidR="00743FDA" w14:paraId="326F32C3" w14:textId="77777777">
        <w:trPr>
          <w:trHeight w:hRule="exact" w:val="326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F0A31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Kartreferanse</w:t>
            </w:r>
          </w:p>
          <w:p w14:paraId="3126BA17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(UTM- koordinater)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D85A" w14:textId="77777777" w:rsidR="00743FDA" w:rsidRDefault="00712C14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Sonebelte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BFEC" w14:textId="77777777" w:rsidR="00743FDA" w:rsidRDefault="00712C14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Nord - Sør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CA8A9" w14:textId="77777777" w:rsidR="00743FDA" w:rsidRDefault="00712C14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Øst - Vest</w:t>
            </w:r>
          </w:p>
        </w:tc>
      </w:tr>
      <w:tr w:rsidR="00743FDA" w14:paraId="4F01ADCA" w14:textId="77777777">
        <w:trPr>
          <w:trHeight w:hRule="exact" w:val="288"/>
        </w:trPr>
        <w:tc>
          <w:tcPr>
            <w:tcW w:w="294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34BC" w14:textId="77777777" w:rsidR="00743FDA" w:rsidRDefault="00743FDA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2FE98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DCF14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2582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743FDA" w14:paraId="1E96210F" w14:textId="77777777">
        <w:trPr>
          <w:trHeight w:hRule="exact" w:val="530"/>
        </w:trPr>
        <w:tc>
          <w:tcPr>
            <w:tcW w:w="29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4F5C1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Etableringsår/byggeår legg: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98A6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E03D" w14:textId="77777777" w:rsidR="00743FDA" w:rsidRDefault="00712C14">
            <w:pPr>
              <w:ind w:right="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Endret/utvidet år: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74605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743FDA" w14:paraId="329CD69F" w14:textId="77777777">
        <w:trPr>
          <w:trHeight w:hRule="exact" w:val="572"/>
        </w:trPr>
        <w:tc>
          <w:tcPr>
            <w:tcW w:w="6487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EFDDE" w14:textId="77777777" w:rsidR="00743FDA" w:rsidRDefault="00712C14">
            <w:pPr>
              <w:ind w:righ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Avstand til nærmeste bolig, skole, institusjon og lignende (m)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D0B8" w14:textId="77777777" w:rsidR="00743FDA" w:rsidRDefault="00743FDA">
            <w:pPr>
              <w:ind w:right="56"/>
              <w:rPr>
                <w:sz w:val="22"/>
                <w:szCs w:val="22"/>
              </w:rPr>
            </w:pPr>
          </w:p>
        </w:tc>
      </w:tr>
    </w:tbl>
    <w:p w14:paraId="45E26472" w14:textId="60AC5DFC" w:rsidR="00743FDA" w:rsidRDefault="00743FDA">
      <w:pPr>
        <w:rPr>
          <w:sz w:val="22"/>
          <w:szCs w:val="22"/>
        </w:rPr>
      </w:pPr>
    </w:p>
    <w:p w14:paraId="4F9E6A22" w14:textId="0B5A6F2D" w:rsidR="00CF1869" w:rsidRDefault="00CF1869">
      <w:pPr>
        <w:rPr>
          <w:sz w:val="22"/>
          <w:szCs w:val="22"/>
        </w:rPr>
      </w:pPr>
    </w:p>
    <w:p w14:paraId="193440F8" w14:textId="77777777" w:rsidR="00743FDA" w:rsidRDefault="00712C14">
      <w:pPr>
        <w:pStyle w:val="Listeavsnitt"/>
        <w:numPr>
          <w:ilvl w:val="0"/>
          <w:numId w:val="1"/>
        </w:numPr>
        <w:spacing w:after="12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Planstatus </w:t>
      </w:r>
    </w:p>
    <w:p w14:paraId="04AD3A45" w14:textId="77777777" w:rsidR="00743FDA" w:rsidRDefault="00712C14">
      <w:pPr>
        <w:spacing w:after="120" w:line="240" w:lineRule="atLeast"/>
        <w:rPr>
          <w:szCs w:val="24"/>
        </w:rPr>
      </w:pPr>
      <w:r>
        <w:rPr>
          <w:szCs w:val="24"/>
        </w:rPr>
        <w:t xml:space="preserve">Dokumentasjon på at virksomheten er i samsvar med eventuelle planer etter plan - og bygningsloven skal legges ved meldingsskjemaet til kommunen. Planbestemmelsene kan gi føringer blant annet for utforming av anlegg, støy, lukt med mer. </w:t>
      </w:r>
    </w:p>
    <w:tbl>
      <w:tblPr>
        <w:tblW w:w="93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5"/>
        <w:gridCol w:w="4237"/>
      </w:tblGrid>
      <w:tr w:rsidR="00743FDA" w14:paraId="532ADD1C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2A2F" w14:textId="77777777" w:rsidR="00743FDA" w:rsidRDefault="0071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lokaliseringen behandlet i reguleringsplan?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FAA2" w14:textId="77777777" w:rsidR="00743FDA" w:rsidRDefault="00743FDA">
            <w:pPr>
              <w:jc w:val="center"/>
              <w:rPr>
                <w:sz w:val="22"/>
                <w:szCs w:val="22"/>
              </w:rPr>
            </w:pPr>
          </w:p>
        </w:tc>
      </w:tr>
      <w:tr w:rsidR="00743FDA" w14:paraId="21A706AA" w14:textId="77777777">
        <w:trPr>
          <w:trHeight w:hRule="exact" w:val="397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16738" w14:textId="77777777" w:rsidR="00743FDA" w:rsidRDefault="00712C14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Reguleringsplanens navn og dato for vedtak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A656" w14:textId="77777777" w:rsidR="00743FDA" w:rsidRDefault="00743FD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B75DEF" w14:textId="77777777" w:rsidR="00743FDA" w:rsidRDefault="00743FDA">
      <w:pPr>
        <w:spacing w:after="120" w:line="240" w:lineRule="atLeast"/>
        <w:rPr>
          <w:rFonts w:ascii="Arial" w:hAnsi="Arial" w:cs="Arial"/>
          <w:color w:val="000080"/>
          <w:sz w:val="20"/>
        </w:rPr>
      </w:pPr>
    </w:p>
    <w:p w14:paraId="589B59D0" w14:textId="77777777" w:rsidR="00743FDA" w:rsidRDefault="00743FDA">
      <w:pPr>
        <w:spacing w:after="120" w:line="240" w:lineRule="atLeast"/>
        <w:rPr>
          <w:rFonts w:ascii="Arial" w:hAnsi="Arial" w:cs="Arial"/>
          <w:color w:val="000080"/>
          <w:sz w:val="20"/>
        </w:rPr>
      </w:pPr>
    </w:p>
    <w:p w14:paraId="5AD15F0C" w14:textId="77777777" w:rsidR="00743FDA" w:rsidRDefault="00712C14">
      <w:pPr>
        <w:numPr>
          <w:ilvl w:val="0"/>
          <w:numId w:val="1"/>
        </w:num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Produksjonsdata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253"/>
      </w:tblGrid>
      <w:tr w:rsidR="00743FDA" w14:paraId="4E44E42F" w14:textId="77777777">
        <w:trPr>
          <w:trHeight w:hRule="exact"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82B13" w14:textId="77777777" w:rsidR="00743FDA" w:rsidRDefault="0071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 på vannlokalitet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937F7" w14:textId="77777777" w:rsidR="00743FDA" w:rsidRDefault="00743FDA">
            <w:pPr>
              <w:jc w:val="center"/>
              <w:rPr>
                <w:sz w:val="22"/>
                <w:szCs w:val="22"/>
              </w:rPr>
            </w:pPr>
          </w:p>
        </w:tc>
      </w:tr>
      <w:tr w:rsidR="00743FDA" w14:paraId="7E4215E1" w14:textId="77777777">
        <w:trPr>
          <w:trHeight w:hRule="exact"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B6AA" w14:textId="77777777" w:rsidR="00743FDA" w:rsidRDefault="00712C14">
            <w:r>
              <w:rPr>
                <w:sz w:val="22"/>
                <w:szCs w:val="22"/>
              </w:rPr>
              <w:t>Mengde prosessavløpsvann (m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 xml:space="preserve">/døgn)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67E8F" w14:textId="77777777" w:rsidR="00743FDA" w:rsidRDefault="00743FDA">
            <w:pPr>
              <w:jc w:val="center"/>
              <w:rPr>
                <w:sz w:val="22"/>
                <w:szCs w:val="22"/>
              </w:rPr>
            </w:pPr>
          </w:p>
        </w:tc>
      </w:tr>
      <w:tr w:rsidR="00743FDA" w14:paraId="21F2E630" w14:textId="77777777">
        <w:trPr>
          <w:trHeight w:hRule="exact"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4216" w14:textId="77777777" w:rsidR="00743FDA" w:rsidRDefault="00712C14">
            <w:r>
              <w:rPr>
                <w:sz w:val="22"/>
                <w:szCs w:val="22"/>
              </w:rPr>
              <w:t>Totalvolum av prosessbad (m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2ED0" w14:textId="77777777" w:rsidR="00743FDA" w:rsidRDefault="00743FD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758664" w14:textId="77777777" w:rsidR="00743FDA" w:rsidRDefault="00743FDA">
      <w:pPr>
        <w:rPr>
          <w:b/>
          <w:color w:val="FF0000"/>
          <w:sz w:val="22"/>
          <w:szCs w:val="22"/>
        </w:rPr>
      </w:pPr>
    </w:p>
    <w:p w14:paraId="7DB1AB0D" w14:textId="77777777" w:rsidR="00743FDA" w:rsidRDefault="00743FDA">
      <w:pPr>
        <w:ind w:left="720"/>
        <w:rPr>
          <w:b/>
          <w:sz w:val="28"/>
          <w:szCs w:val="28"/>
        </w:rPr>
      </w:pPr>
    </w:p>
    <w:p w14:paraId="23FC1453" w14:textId="77777777" w:rsidR="00743FDA" w:rsidRDefault="00712C14">
      <w:pPr>
        <w:numPr>
          <w:ilvl w:val="0"/>
          <w:numId w:val="1"/>
        </w:numPr>
        <w:spacing w:after="40"/>
      </w:pPr>
      <w:r>
        <w:rPr>
          <w:b/>
          <w:sz w:val="28"/>
          <w:szCs w:val="28"/>
        </w:rPr>
        <w:t xml:space="preserve">Utslippskategori </w:t>
      </w:r>
    </w:p>
    <w:p w14:paraId="18A47EB5" w14:textId="77777777" w:rsidR="00743FDA" w:rsidRDefault="00712C14">
      <w:pPr>
        <w:spacing w:after="120"/>
        <w:rPr>
          <w:szCs w:val="24"/>
        </w:rPr>
      </w:pPr>
      <w:r>
        <w:rPr>
          <w:szCs w:val="24"/>
        </w:rPr>
        <w:t>Virksomheten tilhører følgende kategori for utslipp og målinger (sett kryss)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5"/>
        <w:gridCol w:w="992"/>
      </w:tblGrid>
      <w:tr w:rsidR="00743FDA" w14:paraId="43670A21" w14:textId="77777777">
        <w:trPr>
          <w:trHeight w:hRule="exact" w:val="1208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DB553" w14:textId="77777777" w:rsidR="00743FDA" w:rsidRDefault="00712C14">
            <w:pPr>
              <w:numPr>
                <w:ilvl w:val="0"/>
                <w:numId w:val="2"/>
              </w:numPr>
            </w:pPr>
            <w:r>
              <w:t xml:space="preserve">pH-verdi i avløpsvannet er 6,0-9,5. </w:t>
            </w:r>
          </w:p>
          <w:p w14:paraId="32422D9C" w14:textId="77777777" w:rsidR="00743FDA" w:rsidRDefault="00712C14">
            <w:pPr>
              <w:ind w:left="720"/>
            </w:pPr>
            <w:r>
              <w:t xml:space="preserve">Skal måle pH kontinuerlig i utslippspunket. </w:t>
            </w:r>
          </w:p>
          <w:p w14:paraId="2FDC8846" w14:textId="77777777" w:rsidR="00743FDA" w:rsidRDefault="00712C14">
            <w:pPr>
              <w:ind w:left="720"/>
            </w:pPr>
            <w:r>
              <w:t>Skal måle avløpsvannmengde og relevante utslippskomponenter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4ADA9" w14:textId="77777777" w:rsidR="00743FDA" w:rsidRDefault="00743FDA">
            <w:pPr>
              <w:jc w:val="center"/>
              <w:rPr>
                <w:sz w:val="36"/>
                <w:szCs w:val="36"/>
              </w:rPr>
            </w:pPr>
          </w:p>
        </w:tc>
      </w:tr>
      <w:tr w:rsidR="00743FDA" w14:paraId="791E48DE" w14:textId="77777777">
        <w:trPr>
          <w:trHeight w:hRule="exact" w:val="59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76BE" w14:textId="77777777" w:rsidR="00743FDA" w:rsidRDefault="00712C14">
            <w:pPr>
              <w:numPr>
                <w:ilvl w:val="0"/>
                <w:numId w:val="2"/>
              </w:numPr>
            </w:pPr>
            <w:r>
              <w:t>har kontinuerlig utslipp og avløpsvann som inneholder kadmium krom eller cyanid. Prøvetakning/måling 12 ganger per år</w:t>
            </w:r>
          </w:p>
          <w:p w14:paraId="0A64404D" w14:textId="77777777" w:rsidR="00743FDA" w:rsidRDefault="00743F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38551" w14:textId="77777777" w:rsidR="00743FDA" w:rsidRDefault="00743FDA">
            <w:pPr>
              <w:jc w:val="center"/>
              <w:rPr>
                <w:sz w:val="22"/>
                <w:szCs w:val="22"/>
              </w:rPr>
            </w:pPr>
          </w:p>
        </w:tc>
      </w:tr>
      <w:tr w:rsidR="00743FDA" w14:paraId="25851413" w14:textId="77777777">
        <w:trPr>
          <w:trHeight w:hRule="exact" w:val="57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61B0" w14:textId="77777777" w:rsidR="00743FDA" w:rsidRDefault="00712C14">
            <w:pPr>
              <w:numPr>
                <w:ilvl w:val="0"/>
                <w:numId w:val="2"/>
              </w:numPr>
            </w:pPr>
            <w:r>
              <w:t>har kontinuerlig utslipp over 1,0 m</w:t>
            </w:r>
            <w:r>
              <w:rPr>
                <w:vertAlign w:val="superscript"/>
              </w:rPr>
              <w:t>3</w:t>
            </w:r>
            <w:r>
              <w:t>/t som ikke inneholder kadmium, krom eller cyanid. Prøvetakning/måling 6 ganger per år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66C4A" w14:textId="77777777" w:rsidR="00743FDA" w:rsidRDefault="00743FDA">
            <w:pPr>
              <w:jc w:val="center"/>
              <w:rPr>
                <w:sz w:val="22"/>
                <w:szCs w:val="22"/>
              </w:rPr>
            </w:pPr>
          </w:p>
        </w:tc>
      </w:tr>
      <w:tr w:rsidR="00743FDA" w14:paraId="1DF77856" w14:textId="77777777">
        <w:trPr>
          <w:trHeight w:hRule="exact" w:val="931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D16C" w14:textId="77777777" w:rsidR="00743FDA" w:rsidRDefault="00712C14">
            <w:pPr>
              <w:numPr>
                <w:ilvl w:val="0"/>
                <w:numId w:val="2"/>
              </w:numPr>
            </w:pPr>
            <w:r>
              <w:t>har kontinuerlig utslipp lik eller mindre enn 1,0 m</w:t>
            </w:r>
            <w:r>
              <w:rPr>
                <w:vertAlign w:val="superscript"/>
              </w:rPr>
              <w:t>3</w:t>
            </w:r>
            <w:r>
              <w:t>/t som ikke inneholder kadmium, krom eller cyanid. Prøvetakning/måling 6 ganger per år</w:t>
            </w:r>
          </w:p>
          <w:p w14:paraId="5FF22919" w14:textId="77777777" w:rsidR="00743FDA" w:rsidRDefault="00743F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F9080" w14:textId="77777777" w:rsidR="00743FDA" w:rsidRDefault="00743FDA">
            <w:pPr>
              <w:jc w:val="center"/>
              <w:rPr>
                <w:sz w:val="22"/>
                <w:szCs w:val="22"/>
              </w:rPr>
            </w:pPr>
          </w:p>
        </w:tc>
      </w:tr>
      <w:tr w:rsidR="00743FDA" w14:paraId="0875A94A" w14:textId="77777777">
        <w:trPr>
          <w:trHeight w:hRule="exact" w:val="709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3C0E" w14:textId="77777777" w:rsidR="00743FDA" w:rsidRDefault="00712C14">
            <w:pPr>
              <w:numPr>
                <w:ilvl w:val="0"/>
                <w:numId w:val="2"/>
              </w:numPr>
            </w:pPr>
            <w:r>
              <w:t xml:space="preserve">har satsvis avgiftning av avløpsvann som inneholder kadmium, krom eller cyanid. Prøvetakning/måling av inntil 12 satser per år </w:t>
            </w:r>
          </w:p>
          <w:p w14:paraId="049CC380" w14:textId="77777777" w:rsidR="00743FDA" w:rsidRDefault="00743F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4B3E2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743FDA" w14:paraId="5B5506D0" w14:textId="77777777">
        <w:trPr>
          <w:trHeight w:hRule="exact" w:val="700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3A9A" w14:textId="77777777" w:rsidR="00743FDA" w:rsidRDefault="00712C14">
            <w:pPr>
              <w:numPr>
                <w:ilvl w:val="0"/>
                <w:numId w:val="2"/>
              </w:numPr>
            </w:pPr>
            <w:r>
              <w:t>har satsvis avgiftning som ikke inneholder kadmium, krom eller cyanid. Prøvetakning/måling av inntil 6 satser per år</w:t>
            </w:r>
          </w:p>
          <w:p w14:paraId="1590DAB3" w14:textId="77777777" w:rsidR="00743FDA" w:rsidRDefault="00743FDA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2B3B4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  <w:tr w:rsidR="00743FDA" w14:paraId="06A30302" w14:textId="77777777">
        <w:trPr>
          <w:trHeight w:hRule="exact" w:val="686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32E4E" w14:textId="77777777" w:rsidR="00743FDA" w:rsidRDefault="00743FDA">
            <w:pPr>
              <w:ind w:right="56"/>
              <w:rPr>
                <w:sz w:val="22"/>
                <w:szCs w:val="22"/>
              </w:rPr>
            </w:pPr>
          </w:p>
          <w:p w14:paraId="774450E2" w14:textId="79BFAE11" w:rsidR="00743FDA" w:rsidRPr="007311A5" w:rsidRDefault="00712C14" w:rsidP="007311A5">
            <w:pPr>
              <w:pStyle w:val="Listeavsnitt"/>
              <w:numPr>
                <w:ilvl w:val="0"/>
                <w:numId w:val="2"/>
              </w:numPr>
              <w:ind w:right="56"/>
              <w:rPr>
                <w:sz w:val="22"/>
                <w:szCs w:val="22"/>
              </w:rPr>
            </w:pPr>
            <w:r w:rsidRPr="007311A5">
              <w:rPr>
                <w:sz w:val="22"/>
                <w:szCs w:val="22"/>
              </w:rPr>
              <w:t>Oppfyller virksomheten grenser for utslipp til vann i § 28- 3?  Ja/Nei</w:t>
            </w:r>
          </w:p>
          <w:p w14:paraId="12DFD32F" w14:textId="77777777" w:rsidR="00743FDA" w:rsidRDefault="00743FDA">
            <w:pPr>
              <w:ind w:right="56"/>
              <w:rPr>
                <w:sz w:val="22"/>
                <w:szCs w:val="22"/>
              </w:rPr>
            </w:pPr>
          </w:p>
          <w:p w14:paraId="2FB566E6" w14:textId="77777777" w:rsidR="00743FDA" w:rsidRDefault="00743FDA">
            <w:pPr>
              <w:ind w:right="56"/>
              <w:rPr>
                <w:sz w:val="22"/>
                <w:szCs w:val="22"/>
              </w:rPr>
            </w:pPr>
          </w:p>
          <w:p w14:paraId="5D396191" w14:textId="77777777" w:rsidR="00743FDA" w:rsidRDefault="00743FDA">
            <w:pPr>
              <w:ind w:right="56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D39C" w14:textId="77777777" w:rsidR="00743FDA" w:rsidRDefault="00743FDA">
            <w:pPr>
              <w:ind w:right="56"/>
              <w:jc w:val="center"/>
              <w:rPr>
                <w:sz w:val="22"/>
                <w:szCs w:val="22"/>
              </w:rPr>
            </w:pPr>
          </w:p>
        </w:tc>
      </w:tr>
    </w:tbl>
    <w:p w14:paraId="36B7169B" w14:textId="77777777" w:rsidR="00743FDA" w:rsidRDefault="00743FDA">
      <w:pPr>
        <w:rPr>
          <w:b/>
          <w:color w:val="FF0000"/>
          <w:sz w:val="22"/>
          <w:szCs w:val="22"/>
        </w:rPr>
      </w:pPr>
    </w:p>
    <w:p w14:paraId="28EAF899" w14:textId="77777777" w:rsidR="00743FDA" w:rsidRDefault="00743FDA">
      <w:pPr>
        <w:rPr>
          <w:b/>
          <w:color w:val="FF0000"/>
          <w:sz w:val="22"/>
          <w:szCs w:val="22"/>
        </w:rPr>
      </w:pPr>
    </w:p>
    <w:p w14:paraId="594FD993" w14:textId="77777777" w:rsidR="00743FDA" w:rsidRDefault="00712C14">
      <w:pPr>
        <w:numPr>
          <w:ilvl w:val="0"/>
          <w:numId w:val="1"/>
        </w:numPr>
        <w:spacing w:after="120"/>
        <w:ind w:left="714" w:hanging="357"/>
        <w:rPr>
          <w:b/>
          <w:sz w:val="28"/>
          <w:szCs w:val="28"/>
        </w:rPr>
      </w:pPr>
      <w:r>
        <w:rPr>
          <w:b/>
          <w:sz w:val="28"/>
          <w:szCs w:val="28"/>
        </w:rPr>
        <w:t>Lagring, sikring og merking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79"/>
        <w:gridCol w:w="1418"/>
      </w:tblGrid>
      <w:tr w:rsidR="00743FDA" w14:paraId="300C88E5" w14:textId="77777777">
        <w:trPr>
          <w:trHeight w:hRule="exact" w:val="601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ACDFE" w14:textId="77777777" w:rsidR="00743FDA" w:rsidRDefault="0071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 virksomheten oppsamlingsbasseng som beskrevet i § 28-5?  Ja/Nei (forklar)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7133" w14:textId="77777777" w:rsidR="00743FDA" w:rsidRDefault="00743FD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BEC8B16" w14:textId="77777777" w:rsidR="00743FDA" w:rsidRDefault="00743FDA">
      <w:pPr>
        <w:rPr>
          <w:b/>
          <w:sz w:val="22"/>
          <w:szCs w:val="22"/>
        </w:rPr>
      </w:pPr>
    </w:p>
    <w:sectPr w:rsidR="00743FDA" w:rsidSect="0076369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B8929" w14:textId="77777777" w:rsidR="00543454" w:rsidRDefault="00543454">
      <w:r>
        <w:separator/>
      </w:r>
    </w:p>
  </w:endnote>
  <w:endnote w:type="continuationSeparator" w:id="0">
    <w:p w14:paraId="656DACD3" w14:textId="77777777" w:rsidR="00543454" w:rsidRDefault="0054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10"/>
      <w:gridCol w:w="2057"/>
      <w:gridCol w:w="211"/>
      <w:gridCol w:w="2070"/>
      <w:gridCol w:w="211"/>
      <w:gridCol w:w="2129"/>
    </w:tblGrid>
    <w:tr w:rsidR="00CF1869" w:rsidRPr="00CF1869" w14:paraId="5342C50F" w14:textId="77777777" w:rsidTr="008E35D5">
      <w:tc>
        <w:tcPr>
          <w:tcW w:w="2155" w:type="dxa"/>
          <w:tcBorders>
            <w:top w:val="single" w:sz="4" w:space="0" w:color="auto"/>
          </w:tcBorders>
        </w:tcPr>
        <w:p w14:paraId="407D22A0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CF1869">
            <w:rPr>
              <w:rFonts w:ascii="Open Sans" w:hAnsi="Open Sans"/>
              <w:sz w:val="14"/>
              <w:szCs w:val="14"/>
            </w:rPr>
            <w:t>E-postadresse:</w:t>
          </w:r>
        </w:p>
        <w:p w14:paraId="1BA638FB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CF1869">
            <w:rPr>
              <w:rFonts w:ascii="Open Sans" w:hAnsi="Open Sans"/>
              <w:sz w:val="14"/>
              <w:szCs w:val="14"/>
              <w:u w:val="single"/>
            </w:rPr>
            <w:t xml:space="preserve">sfagpost@statsforvalteren.no </w:t>
          </w:r>
          <w:r w:rsidRPr="00CF1869">
            <w:rPr>
              <w:rFonts w:ascii="Open Sans" w:hAnsi="Open Sans"/>
              <w:sz w:val="14"/>
              <w:szCs w:val="14"/>
            </w:rPr>
            <w:t>Sikker melding:</w:t>
          </w:r>
        </w:p>
        <w:p w14:paraId="52E4BB64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CF1869">
            <w:rPr>
              <w:rFonts w:ascii="Open Sans" w:hAnsi="Open Sans"/>
              <w:sz w:val="14"/>
              <w:szCs w:val="14"/>
              <w:u w:val="single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BF5CCBD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FBC273C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CF1869">
            <w:rPr>
              <w:rFonts w:ascii="Open Sans" w:hAnsi="Open Sans"/>
              <w:sz w:val="14"/>
              <w:szCs w:val="14"/>
            </w:rPr>
            <w:t>Postadresse:</w:t>
          </w:r>
        </w:p>
        <w:p w14:paraId="4039E198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CF1869">
            <w:rPr>
              <w:rFonts w:ascii="Open Sans" w:hAnsi="Open Sans"/>
              <w:sz w:val="14"/>
              <w:szCs w:val="14"/>
            </w:rPr>
            <w:t xml:space="preserve">Postboks 504, </w:t>
          </w:r>
        </w:p>
        <w:p w14:paraId="079051EC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CF1869">
            <w:rPr>
              <w:rFonts w:ascii="Open Sans" w:hAnsi="Open Sans"/>
              <w:sz w:val="14"/>
              <w:szCs w:val="14"/>
            </w:rPr>
            <w:t>4804 Arendal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46A38C12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B41775E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CF1869">
            <w:rPr>
              <w:rFonts w:ascii="Open Sans" w:hAnsi="Open Sans"/>
              <w:sz w:val="14"/>
              <w:szCs w:val="14"/>
            </w:rPr>
            <w:t>Besøksadresse:</w:t>
          </w:r>
        </w:p>
        <w:p w14:paraId="698D090B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CF1869">
            <w:rPr>
              <w:rFonts w:ascii="Open Sans" w:hAnsi="Open Sans"/>
              <w:sz w:val="14"/>
              <w:szCs w:val="14"/>
            </w:rPr>
            <w:t>Fløyveien 14, Arendal</w:t>
          </w:r>
        </w:p>
        <w:p w14:paraId="62A0D82A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27" w:type="dxa"/>
          <w:tcBorders>
            <w:top w:val="single" w:sz="4" w:space="0" w:color="auto"/>
          </w:tcBorders>
        </w:tcPr>
        <w:p w14:paraId="4F91B60C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2401CEB1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CF1869">
            <w:rPr>
              <w:rFonts w:ascii="Open Sans" w:hAnsi="Open Sans"/>
              <w:sz w:val="14"/>
              <w:szCs w:val="14"/>
            </w:rPr>
            <w:t>Telefon: 37 01 75 00</w:t>
          </w:r>
        </w:p>
        <w:p w14:paraId="74631817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CF1869">
            <w:rPr>
              <w:rFonts w:ascii="Open Sans" w:hAnsi="Open Sans"/>
              <w:sz w:val="14"/>
              <w:szCs w:val="14"/>
              <w:u w:val="single"/>
            </w:rPr>
            <w:t xml:space="preserve">www.statsforvalteren.no/ag </w:t>
          </w:r>
        </w:p>
        <w:p w14:paraId="18A0289D" w14:textId="77777777" w:rsidR="00CF1869" w:rsidRPr="00CF1869" w:rsidRDefault="00CF1869" w:rsidP="00CF1869">
          <w:pPr>
            <w:tabs>
              <w:tab w:val="center" w:pos="4536"/>
              <w:tab w:val="right" w:pos="9072"/>
            </w:tabs>
            <w:suppressAutoHyphens w:val="0"/>
            <w:rPr>
              <w:rFonts w:ascii="Open Sans" w:hAnsi="Open Sans"/>
              <w:sz w:val="14"/>
              <w:szCs w:val="14"/>
            </w:rPr>
          </w:pPr>
          <w:r w:rsidRPr="00CF1869">
            <w:rPr>
              <w:rFonts w:ascii="Open Sans" w:hAnsi="Open Sans"/>
              <w:sz w:val="14"/>
              <w:szCs w:val="14"/>
            </w:rPr>
            <w:t>Org.nr. 974 762 994</w:t>
          </w:r>
        </w:p>
      </w:tc>
    </w:tr>
  </w:tbl>
  <w:p w14:paraId="223A8BB6" w14:textId="77777777" w:rsidR="00CF1869" w:rsidRDefault="00CF186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0B949" w14:textId="77777777" w:rsidR="00543454" w:rsidRDefault="00543454">
      <w:r>
        <w:rPr>
          <w:color w:val="000000"/>
        </w:rPr>
        <w:separator/>
      </w:r>
    </w:p>
  </w:footnote>
  <w:footnote w:type="continuationSeparator" w:id="0">
    <w:p w14:paraId="76A92556" w14:textId="77777777" w:rsidR="00543454" w:rsidRDefault="00543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CE367" w14:textId="2033189B" w:rsidR="0076369B" w:rsidRDefault="00CF1869">
    <w:pPr>
      <w:pStyle w:val="Topptekst"/>
    </w:pPr>
    <w:bookmarkStart w:id="1" w:name="Fasttabell"/>
    <w:bookmarkEnd w:id="1"/>
    <w:r w:rsidRPr="00E85FCA">
      <w:rPr>
        <w:noProof/>
      </w:rPr>
      <w:drawing>
        <wp:anchor distT="0" distB="0" distL="114300" distR="114300" simplePos="0" relativeHeight="251659264" behindDoc="0" locked="1" layoutInCell="1" allowOverlap="0" wp14:anchorId="6343B1EC" wp14:editId="179F5BF7">
          <wp:simplePos x="0" y="0"/>
          <wp:positionH relativeFrom="column">
            <wp:posOffset>-895350</wp:posOffset>
          </wp:positionH>
          <wp:positionV relativeFrom="page">
            <wp:posOffset>10795</wp:posOffset>
          </wp:positionV>
          <wp:extent cx="3694430" cy="1119505"/>
          <wp:effectExtent l="0" t="0" r="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4430" cy="1119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69036D"/>
    <w:multiLevelType w:val="multilevel"/>
    <w:tmpl w:val="2F3EB9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C178F"/>
    <w:multiLevelType w:val="multilevel"/>
    <w:tmpl w:val="ED6CCB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FDA"/>
    <w:rsid w:val="00284460"/>
    <w:rsid w:val="003D5E47"/>
    <w:rsid w:val="00436D17"/>
    <w:rsid w:val="004B4EAF"/>
    <w:rsid w:val="00543454"/>
    <w:rsid w:val="00712C14"/>
    <w:rsid w:val="007311A5"/>
    <w:rsid w:val="00737E3A"/>
    <w:rsid w:val="00743FDA"/>
    <w:rsid w:val="0076369B"/>
    <w:rsid w:val="00AA1407"/>
    <w:rsid w:val="00B47CDC"/>
    <w:rsid w:val="00B719F2"/>
    <w:rsid w:val="00CF1869"/>
    <w:rsid w:val="00E033BC"/>
    <w:rsid w:val="00ED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273896"/>
  <w15:docId w15:val="{65A09135-E07A-4D9B-8D85-4B168234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rPr>
      <w:sz w:val="20"/>
    </w:rPr>
  </w:style>
  <w:style w:type="character" w:styleId="Fotnotereferanse">
    <w:name w:val="footnote reference"/>
    <w:basedOn w:val="Standardskriftforavsnitt"/>
    <w:rPr>
      <w:position w:val="0"/>
      <w:vertAlign w:val="superscript"/>
    </w:rPr>
  </w:style>
  <w:style w:type="paragraph" w:customStyle="1" w:styleId="Adressetekst">
    <w:name w:val="Adressetekst"/>
    <w:basedOn w:val="Normal"/>
    <w:pPr>
      <w:spacing w:line="240" w:lineRule="atLeast"/>
      <w:jc w:val="right"/>
    </w:pPr>
    <w:rPr>
      <w:rFonts w:ascii="Arial" w:hAnsi="Arial"/>
      <w:sz w:val="16"/>
      <w:szCs w:val="24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6369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6369B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6369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6369B"/>
    <w:rPr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ED110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F1869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39"/>
    <w:rsid w:val="00CF1869"/>
    <w:pPr>
      <w:autoSpaceDN/>
      <w:textAlignment w:val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agpost@statsforvalter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2957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Solum, Marit</cp:lastModifiedBy>
  <cp:revision>6</cp:revision>
  <cp:lastPrinted>2010-01-13T16:26:00Z</cp:lastPrinted>
  <dcterms:created xsi:type="dcterms:W3CDTF">2019-09-05T08:03:00Z</dcterms:created>
  <dcterms:modified xsi:type="dcterms:W3CDTF">2021-02-04T12:13:00Z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