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W w:w="3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75"/>
      </w:tblGrid>
      <w:tr w:rsidR="007C1FB0" w:rsidRPr="00E85FCA" w14:paraId="4B8C4C17" w14:textId="77777777" w:rsidTr="006D0581">
        <w:trPr>
          <w:trHeight w:val="257"/>
        </w:trPr>
        <w:tc>
          <w:tcPr>
            <w:tcW w:w="3075" w:type="dxa"/>
          </w:tcPr>
          <w:p w14:paraId="0700D0F6" w14:textId="77777777" w:rsidR="007C1FB0" w:rsidRPr="00E85FCA" w:rsidRDefault="007C1FB0" w:rsidP="00A22AC3">
            <w:pPr>
              <w:tabs>
                <w:tab w:val="left" w:pos="340"/>
                <w:tab w:val="left" w:pos="1013"/>
              </w:tabs>
            </w:pPr>
            <w:bookmarkStart w:id="0" w:name="Fasttabell"/>
            <w:bookmarkEnd w:id="0"/>
            <w:r w:rsidRPr="00E85FCA">
              <w:rPr>
                <w:noProof/>
              </w:rPr>
              <w:drawing>
                <wp:anchor distT="0" distB="0" distL="114300" distR="114300" simplePos="0" relativeHeight="251664384" behindDoc="0" locked="1" layoutInCell="1" allowOverlap="0" wp14:anchorId="67BC9AFA" wp14:editId="49925D55">
                  <wp:simplePos x="0" y="0"/>
                  <wp:positionH relativeFrom="column">
                    <wp:posOffset>-775970</wp:posOffset>
                  </wp:positionH>
                  <wp:positionV relativeFrom="page">
                    <wp:posOffset>-435610</wp:posOffset>
                  </wp:positionV>
                  <wp:extent cx="3694430" cy="1119505"/>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4430" cy="1119505"/>
                          </a:xfrm>
                          <a:prstGeom prst="rect">
                            <a:avLst/>
                          </a:prstGeom>
                        </pic:spPr>
                      </pic:pic>
                    </a:graphicData>
                  </a:graphic>
                  <wp14:sizeRelH relativeFrom="page">
                    <wp14:pctWidth>0</wp14:pctWidth>
                  </wp14:sizeRelH>
                  <wp14:sizeRelV relativeFrom="page">
                    <wp14:pctHeight>0</wp14:pctHeight>
                  </wp14:sizeRelV>
                </wp:anchor>
              </w:drawing>
            </w:r>
          </w:p>
        </w:tc>
      </w:tr>
      <w:tr w:rsidR="007C1FB0" w:rsidRPr="00E85FCA" w14:paraId="64AAE353" w14:textId="77777777" w:rsidTr="006D0581">
        <w:trPr>
          <w:trHeight w:val="257"/>
        </w:trPr>
        <w:tc>
          <w:tcPr>
            <w:tcW w:w="3075" w:type="dxa"/>
          </w:tcPr>
          <w:p w14:paraId="604FE5B8" w14:textId="77777777" w:rsidR="007C1FB0" w:rsidRPr="00E85FCA" w:rsidRDefault="007C1FB0" w:rsidP="00A22AC3"/>
        </w:tc>
      </w:tr>
    </w:tbl>
    <w:p w14:paraId="0ECF4596" w14:textId="77777777" w:rsidR="00B67D60" w:rsidRPr="00E85FCA" w:rsidRDefault="00B67D60" w:rsidP="00A22AC3">
      <w:pPr>
        <w:sectPr w:rsidR="00B67D60" w:rsidRPr="00E85FCA" w:rsidSect="008C38E0">
          <w:headerReference w:type="even" r:id="rId9"/>
          <w:headerReference w:type="default" r:id="rId10"/>
          <w:footerReference w:type="even" r:id="rId11"/>
          <w:footerReference w:type="default" r:id="rId12"/>
          <w:headerReference w:type="first" r:id="rId13"/>
          <w:footerReference w:type="first" r:id="rId14"/>
          <w:pgSz w:w="11906" w:h="16838"/>
          <w:pgMar w:top="851" w:right="1106" w:bottom="1531" w:left="1418" w:header="709" w:footer="709" w:gutter="0"/>
          <w:cols w:space="708"/>
          <w:titlePg/>
          <w:docGrid w:linePitch="360"/>
        </w:sectPr>
      </w:pPr>
    </w:p>
    <w:p w14:paraId="498D7568" w14:textId="5021135E" w:rsidR="00191C21" w:rsidRPr="00191C21" w:rsidRDefault="00191C21" w:rsidP="00A22AC3">
      <w:pPr>
        <w:suppressAutoHyphens/>
        <w:autoSpaceDN w:val="0"/>
        <w:textAlignment w:val="baseline"/>
        <w:rPr>
          <w:rFonts w:ascii="Times New Roman" w:eastAsia="Times New Roman" w:hAnsi="Times New Roman" w:cs="Times New Roman"/>
          <w:sz w:val="24"/>
          <w:szCs w:val="20"/>
          <w:lang w:eastAsia="nb-NO"/>
        </w:rPr>
      </w:pPr>
      <w:r w:rsidRPr="00191C21">
        <w:rPr>
          <w:rFonts w:ascii="Times New Roman" w:eastAsia="Times New Roman" w:hAnsi="Times New Roman" w:cs="Times New Roman"/>
          <w:b/>
          <w:sz w:val="28"/>
          <w:szCs w:val="28"/>
          <w:lang w:eastAsia="nb-NO"/>
        </w:rPr>
        <w:t xml:space="preserve">Melding til </w:t>
      </w:r>
      <w:r>
        <w:rPr>
          <w:rFonts w:ascii="Times New Roman" w:eastAsia="Times New Roman" w:hAnsi="Times New Roman" w:cs="Times New Roman"/>
          <w:b/>
          <w:sz w:val="28"/>
          <w:szCs w:val="28"/>
          <w:lang w:eastAsia="nb-NO"/>
        </w:rPr>
        <w:t>Statsforvalteren</w:t>
      </w:r>
      <w:r w:rsidRPr="00191C21">
        <w:rPr>
          <w:rFonts w:ascii="Times New Roman" w:eastAsia="Times New Roman" w:hAnsi="Times New Roman" w:cs="Times New Roman"/>
          <w:b/>
          <w:sz w:val="28"/>
          <w:szCs w:val="28"/>
          <w:lang w:eastAsia="nb-NO"/>
        </w:rPr>
        <w:t xml:space="preserve"> om virksomhet etter forurensningsforskriftens kapittel 30: </w:t>
      </w:r>
      <w:r w:rsidRPr="00191C21">
        <w:rPr>
          <w:rFonts w:ascii="Times New Roman" w:eastAsia="Times New Roman" w:hAnsi="Times New Roman" w:cs="Times New Roman"/>
          <w:b/>
          <w:i/>
          <w:sz w:val="28"/>
          <w:szCs w:val="28"/>
          <w:lang w:eastAsia="nb-NO"/>
        </w:rPr>
        <w:t xml:space="preserve">Forurensninger fra produksjon av pukk, grus, sand og singel </w:t>
      </w:r>
    </w:p>
    <w:p w14:paraId="2895B213" w14:textId="77777777" w:rsidR="00A22AC3" w:rsidRDefault="00A22AC3" w:rsidP="00A22AC3">
      <w:pPr>
        <w:suppressAutoHyphens/>
        <w:autoSpaceDN w:val="0"/>
        <w:spacing w:line="240" w:lineRule="atLeast"/>
        <w:textAlignment w:val="baseline"/>
        <w:rPr>
          <w:rFonts w:ascii="Times New Roman" w:eastAsia="Times New Roman" w:hAnsi="Times New Roman" w:cs="Times New Roman"/>
          <w:b/>
          <w:i/>
          <w:sz w:val="24"/>
          <w:szCs w:val="24"/>
          <w:lang w:eastAsia="nb-NO"/>
        </w:rPr>
      </w:pPr>
    </w:p>
    <w:p w14:paraId="52DDF471" w14:textId="5F3C54FF" w:rsidR="00191C21" w:rsidRPr="00191C21" w:rsidRDefault="00191C21" w:rsidP="00A22AC3">
      <w:pPr>
        <w:suppressAutoHyphens/>
        <w:autoSpaceDN w:val="0"/>
        <w:spacing w:line="240" w:lineRule="atLeast"/>
        <w:textAlignment w:val="baseline"/>
        <w:rPr>
          <w:rFonts w:ascii="Times New Roman" w:eastAsia="Times New Roman" w:hAnsi="Times New Roman" w:cs="Times New Roman"/>
          <w:b/>
          <w:i/>
          <w:sz w:val="24"/>
          <w:szCs w:val="24"/>
          <w:lang w:eastAsia="nb-NO"/>
        </w:rPr>
      </w:pPr>
      <w:r w:rsidRPr="00191C21">
        <w:rPr>
          <w:rFonts w:ascii="Times New Roman" w:eastAsia="Times New Roman" w:hAnsi="Times New Roman" w:cs="Times New Roman"/>
          <w:b/>
          <w:i/>
          <w:sz w:val="24"/>
          <w:szCs w:val="24"/>
          <w:lang w:eastAsia="nb-NO"/>
        </w:rPr>
        <w:t>Send</w:t>
      </w:r>
      <w:r w:rsidR="009C1AA1">
        <w:rPr>
          <w:rFonts w:ascii="Times New Roman" w:eastAsia="Times New Roman" w:hAnsi="Times New Roman" w:cs="Times New Roman"/>
          <w:b/>
          <w:i/>
          <w:sz w:val="24"/>
          <w:szCs w:val="24"/>
          <w:lang w:eastAsia="nb-NO"/>
        </w:rPr>
        <w:t xml:space="preserve"> utfylt skjema</w:t>
      </w:r>
      <w:r w:rsidRPr="00191C21">
        <w:rPr>
          <w:rFonts w:ascii="Times New Roman" w:eastAsia="Times New Roman" w:hAnsi="Times New Roman" w:cs="Times New Roman"/>
          <w:b/>
          <w:i/>
          <w:sz w:val="24"/>
          <w:szCs w:val="24"/>
          <w:lang w:eastAsia="nb-NO"/>
        </w:rPr>
        <w:t xml:space="preserve"> </w:t>
      </w:r>
      <w:r w:rsidR="009C1AA1">
        <w:rPr>
          <w:rFonts w:ascii="Times New Roman" w:eastAsia="Times New Roman" w:hAnsi="Times New Roman" w:cs="Times New Roman"/>
          <w:b/>
          <w:i/>
          <w:sz w:val="24"/>
          <w:szCs w:val="24"/>
          <w:lang w:eastAsia="nb-NO"/>
        </w:rPr>
        <w:t>på e-post</w:t>
      </w:r>
      <w:r w:rsidRPr="00191C21">
        <w:rPr>
          <w:rFonts w:ascii="Times New Roman" w:eastAsia="Times New Roman" w:hAnsi="Times New Roman" w:cs="Times New Roman"/>
          <w:b/>
          <w:i/>
          <w:sz w:val="24"/>
          <w:szCs w:val="24"/>
          <w:lang w:eastAsia="nb-NO"/>
        </w:rPr>
        <w:t xml:space="preserve"> </w:t>
      </w:r>
      <w:r w:rsidR="007F2A23">
        <w:rPr>
          <w:rFonts w:ascii="Times New Roman" w:eastAsia="Times New Roman" w:hAnsi="Times New Roman" w:cs="Times New Roman"/>
          <w:b/>
          <w:i/>
          <w:sz w:val="24"/>
          <w:szCs w:val="24"/>
          <w:lang w:eastAsia="nb-NO"/>
        </w:rPr>
        <w:t xml:space="preserve">til </w:t>
      </w:r>
      <w:hyperlink r:id="rId15" w:history="1">
        <w:r w:rsidR="007F2A23" w:rsidRPr="008871E5">
          <w:rPr>
            <w:rStyle w:val="Hyperkobling"/>
            <w:rFonts w:ascii="Times New Roman" w:eastAsia="Times New Roman" w:hAnsi="Times New Roman" w:cs="Times New Roman"/>
            <w:b/>
            <w:i/>
            <w:sz w:val="24"/>
            <w:szCs w:val="24"/>
            <w:lang w:eastAsia="nb-NO"/>
          </w:rPr>
          <w:t>sfagpost@statsforvalteren.no</w:t>
        </w:r>
      </w:hyperlink>
      <w:r w:rsidRPr="00191C21">
        <w:rPr>
          <w:rFonts w:ascii="Times New Roman" w:eastAsia="Times New Roman" w:hAnsi="Times New Roman" w:cs="Times New Roman"/>
          <w:b/>
          <w:i/>
          <w:sz w:val="24"/>
          <w:szCs w:val="24"/>
          <w:lang w:eastAsia="nb-NO"/>
        </w:rPr>
        <w:t xml:space="preserve"> eller per post til </w:t>
      </w:r>
      <w:r w:rsidR="005172EC">
        <w:rPr>
          <w:rFonts w:ascii="Times New Roman" w:eastAsia="Times New Roman" w:hAnsi="Times New Roman" w:cs="Times New Roman"/>
          <w:b/>
          <w:i/>
          <w:sz w:val="24"/>
          <w:szCs w:val="24"/>
          <w:lang w:eastAsia="nb-NO"/>
        </w:rPr>
        <w:t>Statsforvalteren</w:t>
      </w:r>
      <w:r w:rsidRPr="00191C21">
        <w:rPr>
          <w:rFonts w:ascii="Times New Roman" w:eastAsia="Times New Roman" w:hAnsi="Times New Roman" w:cs="Times New Roman"/>
          <w:b/>
          <w:i/>
          <w:sz w:val="24"/>
          <w:szCs w:val="24"/>
          <w:lang w:eastAsia="nb-NO"/>
        </w:rPr>
        <w:t xml:space="preserve"> i Agder, postboks </w:t>
      </w:r>
      <w:r w:rsidR="005172EC">
        <w:rPr>
          <w:rFonts w:ascii="Times New Roman" w:eastAsia="Times New Roman" w:hAnsi="Times New Roman" w:cs="Times New Roman"/>
          <w:b/>
          <w:i/>
          <w:sz w:val="24"/>
          <w:szCs w:val="24"/>
          <w:lang w:eastAsia="nb-NO"/>
        </w:rPr>
        <w:t>504</w:t>
      </w:r>
      <w:r w:rsidRPr="00191C21">
        <w:rPr>
          <w:rFonts w:ascii="Times New Roman" w:eastAsia="Times New Roman" w:hAnsi="Times New Roman" w:cs="Times New Roman"/>
          <w:b/>
          <w:i/>
          <w:sz w:val="24"/>
          <w:szCs w:val="24"/>
          <w:lang w:eastAsia="nb-NO"/>
        </w:rPr>
        <w:t>, 480</w:t>
      </w:r>
      <w:r w:rsidR="005172EC">
        <w:rPr>
          <w:rFonts w:ascii="Times New Roman" w:eastAsia="Times New Roman" w:hAnsi="Times New Roman" w:cs="Times New Roman"/>
          <w:b/>
          <w:i/>
          <w:sz w:val="24"/>
          <w:szCs w:val="24"/>
          <w:lang w:eastAsia="nb-NO"/>
        </w:rPr>
        <w:t>4</w:t>
      </w:r>
      <w:r w:rsidRPr="00191C21">
        <w:rPr>
          <w:rFonts w:ascii="Times New Roman" w:eastAsia="Times New Roman" w:hAnsi="Times New Roman" w:cs="Times New Roman"/>
          <w:b/>
          <w:i/>
          <w:sz w:val="24"/>
          <w:szCs w:val="24"/>
          <w:lang w:eastAsia="nb-NO"/>
        </w:rPr>
        <w:t xml:space="preserve"> Arendal</w:t>
      </w:r>
      <w:r w:rsidR="008C5D4A">
        <w:rPr>
          <w:rFonts w:ascii="Times New Roman" w:eastAsia="Times New Roman" w:hAnsi="Times New Roman" w:cs="Times New Roman"/>
          <w:b/>
          <w:i/>
          <w:sz w:val="24"/>
          <w:szCs w:val="24"/>
          <w:lang w:eastAsia="nb-NO"/>
        </w:rPr>
        <w:t>.</w:t>
      </w:r>
      <w:r w:rsidRPr="00191C21">
        <w:rPr>
          <w:rFonts w:ascii="Times New Roman" w:eastAsia="Times New Roman" w:hAnsi="Times New Roman" w:cs="Times New Roman"/>
          <w:b/>
          <w:i/>
          <w:sz w:val="24"/>
          <w:szCs w:val="24"/>
          <w:lang w:eastAsia="nb-NO"/>
        </w:rPr>
        <w:t xml:space="preserve"> </w:t>
      </w:r>
    </w:p>
    <w:p w14:paraId="2269C193" w14:textId="77777777" w:rsidR="00A22AC3" w:rsidRDefault="00A22AC3" w:rsidP="00A22AC3">
      <w:pPr>
        <w:suppressAutoHyphens/>
        <w:autoSpaceDN w:val="0"/>
        <w:textAlignment w:val="baseline"/>
        <w:rPr>
          <w:rFonts w:ascii="Times New Roman" w:eastAsia="Times New Roman" w:hAnsi="Times New Roman" w:cs="Times New Roman"/>
          <w:sz w:val="24"/>
          <w:szCs w:val="24"/>
          <w:lang w:eastAsia="nb-NO"/>
        </w:rPr>
      </w:pPr>
    </w:p>
    <w:p w14:paraId="5B0E688F" w14:textId="19160B35" w:rsidR="00B2613E" w:rsidRDefault="00191C21" w:rsidP="00B2613E">
      <w:pPr>
        <w:suppressAutoHyphens/>
        <w:autoSpaceDN w:val="0"/>
        <w:textAlignment w:val="baseline"/>
        <w:rPr>
          <w:rFonts w:ascii="Times New Roman" w:eastAsia="Times New Roman" w:hAnsi="Times New Roman" w:cs="Times New Roman"/>
          <w:bCs/>
          <w:iCs/>
          <w:sz w:val="22"/>
          <w:szCs w:val="22"/>
          <w:lang w:eastAsia="nb-NO"/>
        </w:rPr>
      </w:pPr>
      <w:r w:rsidRPr="00191C21">
        <w:rPr>
          <w:rFonts w:ascii="Times New Roman" w:eastAsia="Times New Roman" w:hAnsi="Times New Roman" w:cs="Times New Roman"/>
          <w:sz w:val="24"/>
          <w:szCs w:val="24"/>
          <w:lang w:eastAsia="nb-NO"/>
        </w:rPr>
        <w:t xml:space="preserve">Kapittel 30 i forurensningsforskriften er å anse som en tillatelse til pukkverk og setter krav til utslipp som gjør vanlig forurensning fra produksjon av pukk, grus, sand og singel (pukkverk) lovlig. Kravene er rettet mot den som er ansvarlig for selve driften. </w:t>
      </w:r>
      <w:r w:rsidR="00B2613E" w:rsidRPr="00191C21">
        <w:rPr>
          <w:rFonts w:ascii="Times New Roman" w:eastAsia="Times New Roman" w:hAnsi="Times New Roman" w:cs="Times New Roman"/>
          <w:bCs/>
          <w:iCs/>
          <w:sz w:val="24"/>
          <w:szCs w:val="24"/>
          <w:lang w:eastAsia="nb-NO"/>
        </w:rPr>
        <w:t>Miljødirektoratet har utarbeidet miljøveileder for pukkverk som presiserer hva de forskjellige kravene i kapittelet betyr</w:t>
      </w:r>
      <w:r w:rsidR="00B2613E">
        <w:rPr>
          <w:rFonts w:ascii="Times New Roman" w:eastAsia="Times New Roman" w:hAnsi="Times New Roman" w:cs="Times New Roman"/>
          <w:bCs/>
          <w:iCs/>
          <w:sz w:val="22"/>
          <w:szCs w:val="22"/>
          <w:lang w:eastAsia="nb-NO"/>
        </w:rPr>
        <w:t xml:space="preserve">: </w:t>
      </w:r>
      <w:hyperlink r:id="rId16" w:history="1">
        <w:r w:rsidR="00B2613E" w:rsidRPr="009C1751">
          <w:rPr>
            <w:rStyle w:val="Hyperkobling"/>
            <w:rFonts w:ascii="Times New Roman" w:eastAsia="Times New Roman" w:hAnsi="Times New Roman" w:cs="Times New Roman"/>
            <w:bCs/>
            <w:iCs/>
            <w:sz w:val="22"/>
            <w:szCs w:val="22"/>
            <w:lang w:eastAsia="nb-NO"/>
          </w:rPr>
          <w:t>https://www.miljodirektoratet.no/publikasjoner/2018/november-2018/miljoveileder-for-pukkverk/</w:t>
        </w:r>
      </w:hyperlink>
      <w:r w:rsidR="00B2613E">
        <w:rPr>
          <w:rFonts w:ascii="Times New Roman" w:eastAsia="Times New Roman" w:hAnsi="Times New Roman" w:cs="Times New Roman"/>
          <w:bCs/>
          <w:iCs/>
          <w:sz w:val="22"/>
          <w:szCs w:val="22"/>
          <w:lang w:eastAsia="nb-NO"/>
        </w:rPr>
        <w:t xml:space="preserve">. Statsforvalteren kan føre tilsyn med virksomheter omfattet av kapittel 30. </w:t>
      </w:r>
    </w:p>
    <w:p w14:paraId="5A63F523" w14:textId="77777777" w:rsidR="00191C21" w:rsidRPr="00191C21" w:rsidRDefault="00191C21" w:rsidP="00A22AC3">
      <w:pPr>
        <w:suppressAutoHyphens/>
        <w:autoSpaceDN w:val="0"/>
        <w:textAlignment w:val="baseline"/>
        <w:rPr>
          <w:rFonts w:ascii="Times New Roman" w:eastAsia="Times New Roman" w:hAnsi="Times New Roman" w:cs="Times New Roman"/>
          <w:sz w:val="24"/>
          <w:szCs w:val="24"/>
          <w:lang w:eastAsia="nb-NO"/>
        </w:rPr>
      </w:pPr>
    </w:p>
    <w:p w14:paraId="47C0210C" w14:textId="77777777" w:rsidR="00191C21" w:rsidRPr="00191C21" w:rsidRDefault="00191C21" w:rsidP="00A22AC3">
      <w:pPr>
        <w:suppressAutoHyphens/>
        <w:autoSpaceDN w:val="0"/>
        <w:textAlignment w:val="baseline"/>
        <w:rPr>
          <w:rFonts w:ascii="Times New Roman" w:eastAsia="Times New Roman" w:hAnsi="Times New Roman" w:cs="Times New Roman"/>
          <w:b/>
          <w:sz w:val="26"/>
          <w:szCs w:val="26"/>
          <w:lang w:eastAsia="nb-NO"/>
        </w:rPr>
      </w:pPr>
      <w:r w:rsidRPr="00191C21">
        <w:rPr>
          <w:rFonts w:ascii="Times New Roman" w:eastAsia="Times New Roman" w:hAnsi="Times New Roman" w:cs="Times New Roman"/>
          <w:b/>
          <w:sz w:val="26"/>
          <w:szCs w:val="26"/>
          <w:lang w:eastAsia="nb-NO"/>
        </w:rPr>
        <w:t xml:space="preserve">Veiledning til meldeskjemaet </w:t>
      </w:r>
    </w:p>
    <w:p w14:paraId="65A72939" w14:textId="77777777" w:rsidR="00A22AC3" w:rsidRDefault="00191C21" w:rsidP="00A22AC3">
      <w:pPr>
        <w:suppressAutoHyphens/>
        <w:autoSpaceDN w:val="0"/>
        <w:textAlignment w:val="baseline"/>
        <w:rPr>
          <w:rFonts w:ascii="Times New Roman" w:eastAsia="Times New Roman" w:hAnsi="Times New Roman" w:cs="Times New Roman"/>
          <w:sz w:val="24"/>
          <w:szCs w:val="24"/>
          <w:lang w:eastAsia="nb-NO"/>
        </w:rPr>
      </w:pPr>
      <w:r w:rsidRPr="00191C21">
        <w:rPr>
          <w:rFonts w:ascii="Times New Roman" w:eastAsia="Times New Roman" w:hAnsi="Times New Roman" w:cs="Times New Roman"/>
          <w:sz w:val="24"/>
          <w:szCs w:val="24"/>
          <w:lang w:eastAsia="nb-NO"/>
        </w:rPr>
        <w:t xml:space="preserve">Meldeplikten gjelder for stasjonære og midlertidige/mobile knuseverk og siktestasjoner som   produserer pukk, grus, sand og singel. Midlertidige virksomheter regnes som stasjonære etter at virksomheten har foregått på samme sted i mer enn ett år. Virksomheter som bare produserer i korte perioder eller deler av året/sesongvis, regnes også som stasjonære dersom denne produksjonen skjer på samme område hvert år. </w:t>
      </w:r>
    </w:p>
    <w:p w14:paraId="741759EB" w14:textId="77777777" w:rsidR="00A22AC3" w:rsidRDefault="00A22AC3" w:rsidP="00A22AC3">
      <w:pPr>
        <w:suppressAutoHyphens/>
        <w:autoSpaceDN w:val="0"/>
        <w:textAlignment w:val="baseline"/>
        <w:rPr>
          <w:rFonts w:ascii="Times New Roman" w:eastAsia="Times New Roman" w:hAnsi="Times New Roman" w:cs="Times New Roman"/>
          <w:sz w:val="24"/>
          <w:szCs w:val="24"/>
          <w:lang w:eastAsia="nb-NO"/>
        </w:rPr>
      </w:pPr>
    </w:p>
    <w:p w14:paraId="0DE23098" w14:textId="58E569C4" w:rsidR="00A22AC3" w:rsidRPr="00191C21" w:rsidRDefault="00191C21" w:rsidP="00A22AC3">
      <w:pPr>
        <w:suppressAutoHyphens/>
        <w:autoSpaceDN w:val="0"/>
        <w:textAlignment w:val="baseline"/>
        <w:rPr>
          <w:rFonts w:ascii="Times New Roman" w:eastAsia="Times New Roman" w:hAnsi="Times New Roman" w:cs="Times New Roman"/>
          <w:sz w:val="24"/>
          <w:szCs w:val="24"/>
          <w:lang w:eastAsia="nb-NO"/>
        </w:rPr>
      </w:pPr>
      <w:r w:rsidRPr="00191C21">
        <w:rPr>
          <w:rFonts w:ascii="Times New Roman" w:eastAsia="Times New Roman" w:hAnsi="Times New Roman" w:cs="Times New Roman"/>
          <w:sz w:val="24"/>
          <w:szCs w:val="24"/>
          <w:lang w:eastAsia="nb-NO"/>
        </w:rPr>
        <w:t xml:space="preserve">Alle som starter, flytter eller utvider knuseverk eller siktestasjon skal </w:t>
      </w:r>
      <w:r w:rsidRPr="00A22AC3">
        <w:rPr>
          <w:rFonts w:ascii="Times New Roman" w:eastAsia="Times New Roman" w:hAnsi="Times New Roman" w:cs="Times New Roman"/>
          <w:i/>
          <w:iCs/>
          <w:sz w:val="24"/>
          <w:szCs w:val="24"/>
          <w:u w:val="single"/>
          <w:lang w:eastAsia="nb-NO"/>
        </w:rPr>
        <w:t>i god tid</w:t>
      </w:r>
      <w:r w:rsidRPr="00191C21">
        <w:rPr>
          <w:rFonts w:ascii="Times New Roman" w:eastAsia="Times New Roman" w:hAnsi="Times New Roman" w:cs="Times New Roman"/>
          <w:sz w:val="24"/>
          <w:szCs w:val="24"/>
          <w:lang w:eastAsia="nb-NO"/>
        </w:rPr>
        <w:t xml:space="preserve"> før oppstart/endring sende utfylt skjema til </w:t>
      </w:r>
      <w:r w:rsidR="009C1AA1">
        <w:rPr>
          <w:rFonts w:ascii="Times New Roman" w:eastAsia="Times New Roman" w:hAnsi="Times New Roman" w:cs="Times New Roman"/>
          <w:sz w:val="24"/>
          <w:szCs w:val="24"/>
          <w:lang w:eastAsia="nb-NO"/>
        </w:rPr>
        <w:t>Statsforvalteren</w:t>
      </w:r>
      <w:r w:rsidRPr="00191C21">
        <w:rPr>
          <w:rFonts w:ascii="Times New Roman" w:eastAsia="Times New Roman" w:hAnsi="Times New Roman" w:cs="Times New Roman"/>
          <w:sz w:val="24"/>
          <w:szCs w:val="24"/>
          <w:lang w:eastAsia="nb-NO"/>
        </w:rPr>
        <w:t xml:space="preserve">. </w:t>
      </w:r>
      <w:r w:rsidR="00A22AC3" w:rsidRPr="00191C21">
        <w:rPr>
          <w:rFonts w:ascii="Times New Roman" w:eastAsia="Times New Roman" w:hAnsi="Times New Roman" w:cs="Times New Roman"/>
          <w:sz w:val="24"/>
          <w:szCs w:val="24"/>
          <w:lang w:eastAsia="nb-NO"/>
        </w:rPr>
        <w:t xml:space="preserve">Du finner oversikt over dokumentasjon </w:t>
      </w:r>
      <w:r w:rsidR="00A22AC3">
        <w:rPr>
          <w:rFonts w:ascii="Times New Roman" w:eastAsia="Times New Roman" w:hAnsi="Times New Roman" w:cs="Times New Roman"/>
          <w:sz w:val="24"/>
          <w:szCs w:val="24"/>
          <w:lang w:eastAsia="nb-NO"/>
        </w:rPr>
        <w:t xml:space="preserve">som du </w:t>
      </w:r>
      <w:r w:rsidR="00A22AC3" w:rsidRPr="00191C21">
        <w:rPr>
          <w:rFonts w:ascii="Times New Roman" w:eastAsia="Times New Roman" w:hAnsi="Times New Roman" w:cs="Times New Roman"/>
          <w:sz w:val="24"/>
          <w:szCs w:val="24"/>
          <w:lang w:eastAsia="nb-NO"/>
        </w:rPr>
        <w:t xml:space="preserve">skal legge ved meldingen til </w:t>
      </w:r>
      <w:r w:rsidR="00A22AC3">
        <w:rPr>
          <w:rFonts w:ascii="Times New Roman" w:eastAsia="Times New Roman" w:hAnsi="Times New Roman" w:cs="Times New Roman"/>
          <w:sz w:val="24"/>
          <w:szCs w:val="24"/>
          <w:lang w:eastAsia="nb-NO"/>
        </w:rPr>
        <w:t>Statsforvalteren,</w:t>
      </w:r>
      <w:r w:rsidR="00A22AC3" w:rsidRPr="00191C21">
        <w:rPr>
          <w:rFonts w:ascii="Times New Roman" w:eastAsia="Times New Roman" w:hAnsi="Times New Roman" w:cs="Times New Roman"/>
          <w:sz w:val="24"/>
          <w:szCs w:val="24"/>
          <w:lang w:eastAsia="nb-NO"/>
        </w:rPr>
        <w:t xml:space="preserve"> nederst i skjemaet.</w:t>
      </w:r>
    </w:p>
    <w:p w14:paraId="68F9D06E" w14:textId="396EE766" w:rsidR="00191C21" w:rsidRPr="00191C21" w:rsidRDefault="00191C21" w:rsidP="00A22AC3">
      <w:pPr>
        <w:suppressAutoHyphens/>
        <w:autoSpaceDN w:val="0"/>
        <w:textAlignment w:val="baseline"/>
        <w:rPr>
          <w:rFonts w:ascii="Times New Roman" w:eastAsia="Times New Roman" w:hAnsi="Times New Roman" w:cs="Times New Roman"/>
          <w:sz w:val="24"/>
          <w:szCs w:val="24"/>
          <w:lang w:eastAsia="nb-NO"/>
        </w:rPr>
      </w:pPr>
    </w:p>
    <w:p w14:paraId="52BDFFA6" w14:textId="6B31059B" w:rsidR="00191C21" w:rsidRDefault="00191C21" w:rsidP="00A22AC3">
      <w:pPr>
        <w:suppressAutoHyphens/>
        <w:autoSpaceDN w:val="0"/>
        <w:textAlignment w:val="baseline"/>
        <w:rPr>
          <w:rFonts w:ascii="Times New Roman" w:eastAsia="Times New Roman" w:hAnsi="Times New Roman" w:cs="Times New Roman"/>
          <w:sz w:val="24"/>
          <w:szCs w:val="24"/>
          <w:lang w:eastAsia="nb-NO"/>
        </w:rPr>
      </w:pPr>
      <w:r w:rsidRPr="00191C21">
        <w:rPr>
          <w:rFonts w:ascii="Times New Roman" w:eastAsia="Times New Roman" w:hAnsi="Times New Roman" w:cs="Times New Roman"/>
          <w:sz w:val="24"/>
          <w:szCs w:val="24"/>
          <w:lang w:eastAsia="nb-NO"/>
        </w:rPr>
        <w:t xml:space="preserve">Virksomheten kan starte opp, endre plassering og utvide i samsvar med meldingen når det er gått </w:t>
      </w:r>
      <w:r w:rsidRPr="00191C21">
        <w:rPr>
          <w:rFonts w:ascii="Times New Roman" w:eastAsia="Times New Roman" w:hAnsi="Times New Roman" w:cs="Times New Roman"/>
          <w:b/>
          <w:bCs/>
          <w:i/>
          <w:iCs/>
          <w:sz w:val="24"/>
          <w:szCs w:val="24"/>
          <w:lang w:eastAsia="nb-NO"/>
        </w:rPr>
        <w:t>seks uker</w:t>
      </w:r>
      <w:r w:rsidRPr="00191C21">
        <w:rPr>
          <w:rFonts w:ascii="Times New Roman" w:eastAsia="Times New Roman" w:hAnsi="Times New Roman" w:cs="Times New Roman"/>
          <w:sz w:val="24"/>
          <w:szCs w:val="24"/>
          <w:lang w:eastAsia="nb-NO"/>
        </w:rPr>
        <w:t xml:space="preserve"> etter at meldingen er bekreftet mottatt av </w:t>
      </w:r>
      <w:r w:rsidR="009C1AA1">
        <w:rPr>
          <w:rFonts w:ascii="Times New Roman" w:eastAsia="Times New Roman" w:hAnsi="Times New Roman" w:cs="Times New Roman"/>
          <w:sz w:val="24"/>
          <w:szCs w:val="24"/>
          <w:lang w:eastAsia="nb-NO"/>
        </w:rPr>
        <w:t>Statsforvalteren</w:t>
      </w:r>
      <w:r w:rsidRPr="00191C21">
        <w:rPr>
          <w:rFonts w:ascii="Times New Roman" w:eastAsia="Times New Roman" w:hAnsi="Times New Roman" w:cs="Times New Roman"/>
          <w:sz w:val="24"/>
          <w:szCs w:val="24"/>
          <w:lang w:eastAsia="nb-NO"/>
        </w:rPr>
        <w:t xml:space="preserve">, med mindre </w:t>
      </w:r>
      <w:r w:rsidR="009C1AA1">
        <w:rPr>
          <w:rFonts w:ascii="Times New Roman" w:eastAsia="Times New Roman" w:hAnsi="Times New Roman" w:cs="Times New Roman"/>
          <w:sz w:val="24"/>
          <w:szCs w:val="24"/>
          <w:lang w:eastAsia="nb-NO"/>
        </w:rPr>
        <w:t>Statsforvalteren</w:t>
      </w:r>
      <w:r w:rsidRPr="00191C21">
        <w:rPr>
          <w:rFonts w:ascii="Times New Roman" w:eastAsia="Times New Roman" w:hAnsi="Times New Roman" w:cs="Times New Roman"/>
          <w:sz w:val="24"/>
          <w:szCs w:val="24"/>
          <w:lang w:eastAsia="nb-NO"/>
        </w:rPr>
        <w:t xml:space="preserve"> fastsetter noe annet. </w:t>
      </w:r>
      <w:r w:rsidR="009C1AA1">
        <w:rPr>
          <w:rFonts w:ascii="Times New Roman" w:eastAsia="Times New Roman" w:hAnsi="Times New Roman" w:cs="Times New Roman"/>
          <w:sz w:val="24"/>
          <w:szCs w:val="24"/>
          <w:lang w:eastAsia="nb-NO"/>
        </w:rPr>
        <w:t>Statsforvalteren</w:t>
      </w:r>
      <w:r w:rsidRPr="00191C21">
        <w:rPr>
          <w:rFonts w:ascii="Times New Roman" w:eastAsia="Times New Roman" w:hAnsi="Times New Roman" w:cs="Times New Roman"/>
          <w:sz w:val="24"/>
          <w:szCs w:val="24"/>
          <w:lang w:eastAsia="nb-NO"/>
        </w:rPr>
        <w:t xml:space="preserve"> kan på bakgrunn av meldingen pålegge virksomheten å søke om tillatelse i henhold til § 11 i forurensningsloven.</w:t>
      </w:r>
    </w:p>
    <w:p w14:paraId="52B0F75B" w14:textId="6A0E3533" w:rsidR="00B2613E" w:rsidRDefault="00B2613E" w:rsidP="00A22AC3">
      <w:pPr>
        <w:suppressAutoHyphens/>
        <w:autoSpaceDN w:val="0"/>
        <w:textAlignment w:val="baseline"/>
        <w:rPr>
          <w:rFonts w:ascii="Times New Roman" w:eastAsia="Times New Roman" w:hAnsi="Times New Roman" w:cs="Times New Roman"/>
          <w:sz w:val="24"/>
          <w:szCs w:val="24"/>
          <w:lang w:eastAsia="nb-NO"/>
        </w:rPr>
      </w:pPr>
    </w:p>
    <w:p w14:paraId="4AF65A65" w14:textId="774D282B" w:rsidR="00B2613E" w:rsidRPr="00191C21" w:rsidRDefault="00B2613E" w:rsidP="00B2613E">
      <w:pPr>
        <w:suppressAutoHyphens/>
        <w:autoSpaceDN w:val="0"/>
        <w:textAlignment w:val="baseline"/>
        <w:rPr>
          <w:rFonts w:ascii="Times New Roman" w:eastAsia="Times New Roman" w:hAnsi="Times New Roman" w:cs="Times New Roman"/>
          <w:bCs/>
          <w:iCs/>
          <w:sz w:val="24"/>
          <w:szCs w:val="24"/>
          <w:lang w:eastAsia="nb-NO"/>
        </w:rPr>
      </w:pPr>
      <w:r w:rsidRPr="00191C21">
        <w:rPr>
          <w:rFonts w:ascii="Times New Roman" w:eastAsia="Times New Roman" w:hAnsi="Times New Roman" w:cs="Times New Roman"/>
          <w:bCs/>
          <w:iCs/>
          <w:sz w:val="24"/>
          <w:szCs w:val="24"/>
          <w:lang w:eastAsia="nb-NO"/>
        </w:rPr>
        <w:t xml:space="preserve">Oversikt over vedlegg som </w:t>
      </w:r>
      <w:r w:rsidRPr="00B2613E">
        <w:rPr>
          <w:rFonts w:ascii="Times New Roman" w:eastAsia="Times New Roman" w:hAnsi="Times New Roman" w:cs="Times New Roman"/>
          <w:b/>
          <w:iCs/>
          <w:sz w:val="24"/>
          <w:szCs w:val="24"/>
          <w:lang w:eastAsia="nb-NO"/>
        </w:rPr>
        <w:t xml:space="preserve">skal </w:t>
      </w:r>
      <w:r>
        <w:rPr>
          <w:rFonts w:ascii="Times New Roman" w:eastAsia="Times New Roman" w:hAnsi="Times New Roman" w:cs="Times New Roman"/>
          <w:b/>
          <w:iCs/>
          <w:sz w:val="24"/>
          <w:szCs w:val="24"/>
          <w:lang w:eastAsia="nb-NO"/>
        </w:rPr>
        <w:t>legges ved</w:t>
      </w:r>
      <w:r w:rsidRPr="00B2613E">
        <w:rPr>
          <w:rFonts w:ascii="Times New Roman" w:eastAsia="Times New Roman" w:hAnsi="Times New Roman" w:cs="Times New Roman"/>
          <w:b/>
          <w:iCs/>
          <w:sz w:val="24"/>
          <w:szCs w:val="24"/>
          <w:lang w:eastAsia="nb-NO"/>
        </w:rPr>
        <w:t xml:space="preserve"> skjemaet</w:t>
      </w:r>
      <w:r w:rsidRPr="00191C21">
        <w:rPr>
          <w:rFonts w:ascii="Times New Roman" w:eastAsia="Times New Roman" w:hAnsi="Times New Roman" w:cs="Times New Roman"/>
          <w:bCs/>
          <w:iCs/>
          <w:sz w:val="24"/>
          <w:szCs w:val="24"/>
          <w:lang w:eastAsia="nb-NO"/>
        </w:rPr>
        <w:t>:</w:t>
      </w:r>
    </w:p>
    <w:p w14:paraId="67F6BBCA" w14:textId="3D2C861D" w:rsidR="00B2613E" w:rsidRDefault="00B2613E" w:rsidP="00B2613E">
      <w:pPr>
        <w:numPr>
          <w:ilvl w:val="0"/>
          <w:numId w:val="3"/>
        </w:numPr>
        <w:suppressAutoHyphens/>
        <w:autoSpaceDN w:val="0"/>
        <w:textAlignment w:val="baseline"/>
        <w:rPr>
          <w:rFonts w:ascii="Times New Roman" w:eastAsia="Times New Roman" w:hAnsi="Times New Roman" w:cs="Times New Roman"/>
          <w:bCs/>
          <w:iCs/>
          <w:sz w:val="24"/>
          <w:szCs w:val="24"/>
          <w:lang w:eastAsia="nb-NO"/>
        </w:rPr>
      </w:pPr>
      <w:r w:rsidRPr="00191C21">
        <w:rPr>
          <w:rFonts w:ascii="Times New Roman" w:eastAsia="Times New Roman" w:hAnsi="Times New Roman" w:cs="Times New Roman"/>
          <w:bCs/>
          <w:iCs/>
          <w:sz w:val="24"/>
          <w:szCs w:val="24"/>
          <w:lang w:eastAsia="nb-NO"/>
        </w:rPr>
        <w:t>Kart over anleggsområdet og med plassering av knuseren</w:t>
      </w:r>
      <w:r>
        <w:rPr>
          <w:rFonts w:ascii="Times New Roman" w:eastAsia="Times New Roman" w:hAnsi="Times New Roman" w:cs="Times New Roman"/>
          <w:bCs/>
          <w:iCs/>
          <w:sz w:val="24"/>
          <w:szCs w:val="24"/>
          <w:lang w:eastAsia="nb-NO"/>
        </w:rPr>
        <w:t>, jf. pkt. 3 i skjemaet</w:t>
      </w:r>
    </w:p>
    <w:p w14:paraId="7F8F322F" w14:textId="71E92264" w:rsidR="00B2613E" w:rsidRDefault="00B2613E" w:rsidP="00B2613E">
      <w:pPr>
        <w:numPr>
          <w:ilvl w:val="0"/>
          <w:numId w:val="3"/>
        </w:numPr>
        <w:suppressAutoHyphens/>
        <w:autoSpaceDN w:val="0"/>
        <w:textAlignment w:val="baseline"/>
        <w:rPr>
          <w:rFonts w:ascii="Times New Roman" w:eastAsia="Times New Roman" w:hAnsi="Times New Roman" w:cs="Times New Roman"/>
          <w:bCs/>
          <w:iCs/>
          <w:sz w:val="24"/>
          <w:szCs w:val="24"/>
          <w:lang w:eastAsia="nb-NO"/>
        </w:rPr>
      </w:pPr>
      <w:r>
        <w:rPr>
          <w:rFonts w:ascii="Times New Roman" w:eastAsia="Times New Roman" w:hAnsi="Times New Roman" w:cs="Times New Roman"/>
          <w:bCs/>
          <w:iCs/>
          <w:sz w:val="24"/>
          <w:szCs w:val="24"/>
          <w:lang w:eastAsia="nb-NO"/>
        </w:rPr>
        <w:t>Dokumentasjon på at virksomheten er i samsvar med gjeldende plan for området (uttalelse fra kommunen, vedtak om dispensasjon e.l.), jf. pkt. 4 i skjemaet</w:t>
      </w:r>
    </w:p>
    <w:p w14:paraId="17D941EE" w14:textId="7A290406" w:rsidR="00B2613E" w:rsidRPr="00B2613E" w:rsidRDefault="00B2613E" w:rsidP="00B2613E">
      <w:pPr>
        <w:numPr>
          <w:ilvl w:val="0"/>
          <w:numId w:val="3"/>
        </w:numPr>
        <w:suppressAutoHyphens/>
        <w:autoSpaceDN w:val="0"/>
        <w:textAlignment w:val="baseline"/>
        <w:rPr>
          <w:rFonts w:ascii="Times New Roman" w:eastAsia="Times New Roman" w:hAnsi="Times New Roman" w:cs="Times New Roman"/>
          <w:bCs/>
          <w:iCs/>
          <w:sz w:val="24"/>
          <w:szCs w:val="24"/>
          <w:lang w:eastAsia="nb-NO"/>
        </w:rPr>
      </w:pPr>
      <w:r w:rsidRPr="00191C21">
        <w:rPr>
          <w:rFonts w:ascii="Times New Roman" w:eastAsia="Times New Roman" w:hAnsi="Times New Roman" w:cs="Times New Roman"/>
          <w:sz w:val="24"/>
          <w:szCs w:val="24"/>
          <w:lang w:eastAsia="nb-NO"/>
        </w:rPr>
        <w:t>Støyvurdering (for nye og midlertidige anlegg som blir etablert nærmere enn 200 m til nærmeste nabo)</w:t>
      </w:r>
      <w:r>
        <w:rPr>
          <w:rFonts w:ascii="Times New Roman" w:eastAsia="Times New Roman" w:hAnsi="Times New Roman" w:cs="Times New Roman"/>
          <w:bCs/>
          <w:iCs/>
          <w:sz w:val="24"/>
          <w:szCs w:val="24"/>
          <w:lang w:eastAsia="nb-NO"/>
        </w:rPr>
        <w:t>, jf. pkt. 8 i skjemaet</w:t>
      </w:r>
    </w:p>
    <w:p w14:paraId="2DEBF193" w14:textId="77777777" w:rsidR="007F2A23" w:rsidRDefault="007F2A23" w:rsidP="00A22AC3">
      <w:pPr>
        <w:suppressAutoHyphens/>
        <w:autoSpaceDN w:val="0"/>
        <w:textAlignment w:val="baseline"/>
        <w:rPr>
          <w:rFonts w:ascii="Times New Roman" w:eastAsia="Times New Roman" w:hAnsi="Times New Roman" w:cs="Times New Roman"/>
          <w:sz w:val="24"/>
          <w:szCs w:val="24"/>
          <w:lang w:eastAsia="nb-NO"/>
        </w:rPr>
      </w:pPr>
    </w:p>
    <w:p w14:paraId="5BB4A45D" w14:textId="4C9041D4" w:rsidR="00191C21" w:rsidRPr="00191C21" w:rsidRDefault="00802213" w:rsidP="00A22AC3">
      <w:pPr>
        <w:suppressAutoHyphens/>
        <w:autoSpaceDN w:val="0"/>
        <w:textAlignment w:val="baseline"/>
        <w:rPr>
          <w:rFonts w:ascii="Times New Roman" w:eastAsia="Times New Roman" w:hAnsi="Times New Roman" w:cs="Times New Roman"/>
          <w:b/>
          <w:sz w:val="28"/>
          <w:szCs w:val="28"/>
          <w:lang w:eastAsia="nb-NO"/>
        </w:rPr>
      </w:pPr>
      <w:r>
        <w:rPr>
          <w:rFonts w:ascii="Times New Roman" w:eastAsia="Times New Roman" w:hAnsi="Times New Roman" w:cs="Times New Roman"/>
          <w:b/>
          <w:sz w:val="28"/>
          <w:szCs w:val="28"/>
          <w:lang w:eastAsia="nb-NO"/>
        </w:rPr>
        <w:t xml:space="preserve">1. </w:t>
      </w:r>
      <w:r w:rsidR="00191C21" w:rsidRPr="00191C21">
        <w:rPr>
          <w:rFonts w:ascii="Times New Roman" w:eastAsia="Times New Roman" w:hAnsi="Times New Roman" w:cs="Times New Roman"/>
          <w:b/>
          <w:sz w:val="28"/>
          <w:szCs w:val="28"/>
          <w:lang w:eastAsia="nb-NO"/>
        </w:rPr>
        <w:t>Bedriftsdata</w:t>
      </w:r>
    </w:p>
    <w:tbl>
      <w:tblPr>
        <w:tblStyle w:val="Tabellrutenett1"/>
        <w:tblW w:w="0" w:type="auto"/>
        <w:tblLook w:val="04A0" w:firstRow="1" w:lastRow="0" w:firstColumn="1" w:lastColumn="0" w:noHBand="0" w:noVBand="1"/>
      </w:tblPr>
      <w:tblGrid>
        <w:gridCol w:w="1838"/>
        <w:gridCol w:w="3119"/>
        <w:gridCol w:w="1559"/>
        <w:gridCol w:w="2546"/>
      </w:tblGrid>
      <w:tr w:rsidR="00277DD0" w:rsidRPr="00191C21" w14:paraId="210E54B2" w14:textId="77777777" w:rsidTr="00277DD0">
        <w:trPr>
          <w:trHeight w:val="433"/>
        </w:trPr>
        <w:tc>
          <w:tcPr>
            <w:tcW w:w="1838" w:type="dxa"/>
          </w:tcPr>
          <w:p w14:paraId="3C126A83" w14:textId="58459269" w:rsidR="00277DD0" w:rsidRPr="00191C21" w:rsidRDefault="00277DD0" w:rsidP="00A22AC3">
            <w:pPr>
              <w:suppressAutoHyphens/>
              <w:rPr>
                <w:rFonts w:ascii="Times New Roman" w:hAnsi="Times New Roman"/>
                <w:sz w:val="24"/>
                <w:szCs w:val="24"/>
              </w:rPr>
            </w:pPr>
            <w:r w:rsidRPr="00191C21">
              <w:rPr>
                <w:rFonts w:ascii="Times New Roman" w:hAnsi="Times New Roman"/>
                <w:sz w:val="24"/>
                <w:szCs w:val="24"/>
              </w:rPr>
              <w:t>Navn på bedrift</w:t>
            </w:r>
            <w:r>
              <w:rPr>
                <w:rFonts w:ascii="Times New Roman" w:hAnsi="Times New Roman"/>
                <w:sz w:val="24"/>
                <w:szCs w:val="24"/>
              </w:rPr>
              <w:t xml:space="preserve"> </w:t>
            </w:r>
          </w:p>
        </w:tc>
        <w:tc>
          <w:tcPr>
            <w:tcW w:w="3119" w:type="dxa"/>
          </w:tcPr>
          <w:p w14:paraId="1554D7F7" w14:textId="77777777" w:rsidR="00277DD0" w:rsidRPr="00191C21" w:rsidRDefault="00277DD0" w:rsidP="00A22AC3">
            <w:pPr>
              <w:suppressAutoHyphens/>
              <w:rPr>
                <w:rFonts w:ascii="Times New Roman" w:hAnsi="Times New Roman"/>
                <w:b/>
                <w:sz w:val="24"/>
                <w:szCs w:val="24"/>
              </w:rPr>
            </w:pPr>
          </w:p>
        </w:tc>
        <w:tc>
          <w:tcPr>
            <w:tcW w:w="1559" w:type="dxa"/>
          </w:tcPr>
          <w:p w14:paraId="5114ADED" w14:textId="77777777" w:rsidR="00277DD0" w:rsidRPr="00277DD0" w:rsidRDefault="00277DD0" w:rsidP="00A22AC3">
            <w:pPr>
              <w:suppressAutoHyphens/>
              <w:rPr>
                <w:rFonts w:ascii="Times New Roman" w:hAnsi="Times New Roman"/>
                <w:bCs/>
                <w:sz w:val="24"/>
                <w:szCs w:val="24"/>
              </w:rPr>
            </w:pPr>
            <w:r w:rsidRPr="00277DD0">
              <w:rPr>
                <w:rFonts w:ascii="Times New Roman" w:hAnsi="Times New Roman"/>
                <w:bCs/>
                <w:sz w:val="24"/>
                <w:szCs w:val="24"/>
              </w:rPr>
              <w:t>Org.</w:t>
            </w:r>
            <w:r>
              <w:rPr>
                <w:rFonts w:ascii="Times New Roman" w:hAnsi="Times New Roman"/>
                <w:bCs/>
                <w:sz w:val="24"/>
                <w:szCs w:val="24"/>
              </w:rPr>
              <w:t xml:space="preserve"> </w:t>
            </w:r>
            <w:r w:rsidRPr="00277DD0">
              <w:rPr>
                <w:rFonts w:ascii="Times New Roman" w:hAnsi="Times New Roman"/>
                <w:bCs/>
                <w:sz w:val="24"/>
                <w:szCs w:val="24"/>
              </w:rPr>
              <w:t>nummer</w:t>
            </w:r>
          </w:p>
        </w:tc>
        <w:tc>
          <w:tcPr>
            <w:tcW w:w="2546" w:type="dxa"/>
          </w:tcPr>
          <w:p w14:paraId="298CFE8E" w14:textId="01FFE584" w:rsidR="00277DD0" w:rsidRPr="00277DD0" w:rsidRDefault="00277DD0" w:rsidP="00A22AC3">
            <w:pPr>
              <w:suppressAutoHyphens/>
              <w:rPr>
                <w:rFonts w:ascii="Times New Roman" w:hAnsi="Times New Roman"/>
                <w:bCs/>
                <w:sz w:val="24"/>
                <w:szCs w:val="24"/>
              </w:rPr>
            </w:pPr>
          </w:p>
        </w:tc>
      </w:tr>
      <w:tr w:rsidR="00277DD0" w:rsidRPr="00191C21" w14:paraId="5E931609" w14:textId="77777777" w:rsidTr="00277DD0">
        <w:trPr>
          <w:trHeight w:val="397"/>
        </w:trPr>
        <w:tc>
          <w:tcPr>
            <w:tcW w:w="1838" w:type="dxa"/>
          </w:tcPr>
          <w:p w14:paraId="3DD3F29A" w14:textId="1A537EFC" w:rsidR="00277DD0" w:rsidRPr="00191C21" w:rsidRDefault="00277DD0" w:rsidP="00A22AC3">
            <w:pPr>
              <w:suppressAutoHyphens/>
              <w:rPr>
                <w:rFonts w:ascii="Times New Roman" w:hAnsi="Times New Roman"/>
                <w:sz w:val="24"/>
                <w:szCs w:val="24"/>
              </w:rPr>
            </w:pPr>
            <w:r w:rsidRPr="00191C21">
              <w:rPr>
                <w:rFonts w:ascii="Times New Roman" w:hAnsi="Times New Roman"/>
                <w:sz w:val="24"/>
                <w:szCs w:val="24"/>
              </w:rPr>
              <w:t>Adresse</w:t>
            </w:r>
          </w:p>
        </w:tc>
        <w:tc>
          <w:tcPr>
            <w:tcW w:w="3119" w:type="dxa"/>
          </w:tcPr>
          <w:p w14:paraId="6CCEC7A9" w14:textId="77777777" w:rsidR="00277DD0" w:rsidRPr="00191C21" w:rsidRDefault="00277DD0" w:rsidP="00A22AC3">
            <w:pPr>
              <w:suppressAutoHyphens/>
              <w:rPr>
                <w:rFonts w:ascii="Times New Roman" w:hAnsi="Times New Roman"/>
                <w:b/>
                <w:sz w:val="24"/>
                <w:szCs w:val="24"/>
              </w:rPr>
            </w:pPr>
          </w:p>
        </w:tc>
        <w:tc>
          <w:tcPr>
            <w:tcW w:w="1559" w:type="dxa"/>
          </w:tcPr>
          <w:p w14:paraId="3BEA6A70" w14:textId="1B0B27E8" w:rsidR="00277DD0" w:rsidRPr="00191C21" w:rsidRDefault="00277DD0" w:rsidP="00A22AC3">
            <w:pPr>
              <w:suppressAutoHyphens/>
              <w:rPr>
                <w:rFonts w:ascii="Times New Roman" w:hAnsi="Times New Roman"/>
                <w:b/>
                <w:sz w:val="24"/>
                <w:szCs w:val="24"/>
              </w:rPr>
            </w:pPr>
            <w:r>
              <w:rPr>
                <w:rFonts w:ascii="Times New Roman" w:hAnsi="Times New Roman"/>
                <w:sz w:val="24"/>
                <w:szCs w:val="24"/>
              </w:rPr>
              <w:t>P</w:t>
            </w:r>
            <w:r w:rsidRPr="00191C21">
              <w:rPr>
                <w:rFonts w:ascii="Times New Roman" w:hAnsi="Times New Roman"/>
                <w:sz w:val="24"/>
                <w:szCs w:val="24"/>
              </w:rPr>
              <w:t>oststed</w:t>
            </w:r>
          </w:p>
        </w:tc>
        <w:tc>
          <w:tcPr>
            <w:tcW w:w="2546" w:type="dxa"/>
          </w:tcPr>
          <w:p w14:paraId="070ED1CB" w14:textId="42C2880E" w:rsidR="00277DD0" w:rsidRPr="00191C21" w:rsidRDefault="00277DD0" w:rsidP="00A22AC3">
            <w:pPr>
              <w:suppressAutoHyphens/>
              <w:rPr>
                <w:rFonts w:ascii="Times New Roman" w:hAnsi="Times New Roman"/>
                <w:b/>
                <w:sz w:val="24"/>
                <w:szCs w:val="24"/>
              </w:rPr>
            </w:pPr>
          </w:p>
        </w:tc>
      </w:tr>
      <w:tr w:rsidR="00191C21" w:rsidRPr="00191C21" w14:paraId="7FA10B46" w14:textId="77777777" w:rsidTr="00277DD0">
        <w:trPr>
          <w:trHeight w:val="418"/>
        </w:trPr>
        <w:tc>
          <w:tcPr>
            <w:tcW w:w="1838" w:type="dxa"/>
          </w:tcPr>
          <w:p w14:paraId="4BC14770" w14:textId="77777777" w:rsidR="00191C21" w:rsidRPr="00191C21" w:rsidRDefault="00191C21" w:rsidP="00A22AC3">
            <w:pPr>
              <w:suppressAutoHyphens/>
              <w:rPr>
                <w:rFonts w:ascii="Times New Roman" w:hAnsi="Times New Roman"/>
                <w:sz w:val="24"/>
                <w:szCs w:val="24"/>
              </w:rPr>
            </w:pPr>
            <w:r w:rsidRPr="00191C21">
              <w:rPr>
                <w:rFonts w:ascii="Times New Roman" w:hAnsi="Times New Roman"/>
                <w:sz w:val="24"/>
                <w:szCs w:val="24"/>
              </w:rPr>
              <w:t>Kommune</w:t>
            </w:r>
          </w:p>
        </w:tc>
        <w:tc>
          <w:tcPr>
            <w:tcW w:w="7224" w:type="dxa"/>
            <w:gridSpan w:val="3"/>
          </w:tcPr>
          <w:p w14:paraId="50DE6A4E" w14:textId="77777777" w:rsidR="00191C21" w:rsidRPr="00191C21" w:rsidRDefault="00191C21" w:rsidP="00A22AC3">
            <w:pPr>
              <w:suppressAutoHyphens/>
              <w:rPr>
                <w:rFonts w:ascii="Times New Roman" w:hAnsi="Times New Roman"/>
                <w:bCs/>
                <w:sz w:val="24"/>
                <w:szCs w:val="24"/>
              </w:rPr>
            </w:pPr>
          </w:p>
        </w:tc>
      </w:tr>
      <w:tr w:rsidR="00191C21" w:rsidRPr="00191C21" w14:paraId="235E9DCA" w14:textId="77777777" w:rsidTr="00277DD0">
        <w:trPr>
          <w:trHeight w:val="424"/>
        </w:trPr>
        <w:tc>
          <w:tcPr>
            <w:tcW w:w="1838" w:type="dxa"/>
          </w:tcPr>
          <w:p w14:paraId="603A6D92" w14:textId="77777777" w:rsidR="00191C21" w:rsidRPr="00191C21" w:rsidRDefault="00191C21" w:rsidP="00A22AC3">
            <w:pPr>
              <w:suppressAutoHyphens/>
              <w:ind w:right="56"/>
              <w:rPr>
                <w:rFonts w:ascii="Times New Roman" w:hAnsi="Times New Roman"/>
                <w:sz w:val="24"/>
                <w:szCs w:val="24"/>
              </w:rPr>
            </w:pPr>
            <w:r w:rsidRPr="00191C21">
              <w:rPr>
                <w:rFonts w:ascii="Times New Roman" w:hAnsi="Times New Roman"/>
                <w:sz w:val="24"/>
                <w:szCs w:val="24"/>
              </w:rPr>
              <w:t>Kontaktperson</w:t>
            </w:r>
          </w:p>
        </w:tc>
        <w:tc>
          <w:tcPr>
            <w:tcW w:w="7224" w:type="dxa"/>
            <w:gridSpan w:val="3"/>
          </w:tcPr>
          <w:p w14:paraId="3C8A5EAB" w14:textId="77777777" w:rsidR="00191C21" w:rsidRPr="00191C21" w:rsidRDefault="00191C21" w:rsidP="00A22AC3">
            <w:pPr>
              <w:suppressAutoHyphens/>
              <w:rPr>
                <w:rFonts w:ascii="Times New Roman" w:hAnsi="Times New Roman"/>
                <w:bCs/>
                <w:sz w:val="24"/>
                <w:szCs w:val="24"/>
              </w:rPr>
            </w:pPr>
          </w:p>
        </w:tc>
      </w:tr>
      <w:tr w:rsidR="00191C21" w:rsidRPr="00191C21" w14:paraId="741B7586" w14:textId="77777777" w:rsidTr="00277DD0">
        <w:trPr>
          <w:trHeight w:val="424"/>
        </w:trPr>
        <w:tc>
          <w:tcPr>
            <w:tcW w:w="1838" w:type="dxa"/>
          </w:tcPr>
          <w:p w14:paraId="7FD815C9" w14:textId="77777777" w:rsidR="00191C21" w:rsidRPr="00191C21" w:rsidRDefault="00191C21" w:rsidP="00A22AC3">
            <w:pPr>
              <w:suppressAutoHyphens/>
              <w:ind w:right="56"/>
              <w:rPr>
                <w:rFonts w:ascii="Times New Roman" w:hAnsi="Times New Roman"/>
                <w:sz w:val="24"/>
                <w:szCs w:val="24"/>
              </w:rPr>
            </w:pPr>
            <w:r w:rsidRPr="00191C21">
              <w:rPr>
                <w:rFonts w:ascii="Times New Roman" w:hAnsi="Times New Roman"/>
                <w:sz w:val="24"/>
                <w:szCs w:val="24"/>
              </w:rPr>
              <w:t>E-post og tlf.</w:t>
            </w:r>
          </w:p>
        </w:tc>
        <w:tc>
          <w:tcPr>
            <w:tcW w:w="7224" w:type="dxa"/>
            <w:gridSpan w:val="3"/>
          </w:tcPr>
          <w:p w14:paraId="1FC8C432" w14:textId="77777777" w:rsidR="00191C21" w:rsidRPr="00191C21" w:rsidRDefault="00191C21" w:rsidP="00A22AC3">
            <w:pPr>
              <w:suppressAutoHyphens/>
              <w:rPr>
                <w:rFonts w:ascii="Times New Roman" w:hAnsi="Times New Roman"/>
                <w:bCs/>
                <w:sz w:val="24"/>
                <w:szCs w:val="24"/>
              </w:rPr>
            </w:pPr>
          </w:p>
        </w:tc>
      </w:tr>
    </w:tbl>
    <w:p w14:paraId="2707C2C5" w14:textId="77777777" w:rsidR="00B2613E" w:rsidRPr="00191C21" w:rsidRDefault="00B2613E" w:rsidP="00A22AC3">
      <w:pPr>
        <w:suppressAutoHyphens/>
        <w:autoSpaceDN w:val="0"/>
        <w:textAlignment w:val="baseline"/>
        <w:rPr>
          <w:rFonts w:ascii="Times New Roman" w:eastAsia="Times New Roman" w:hAnsi="Times New Roman" w:cs="Times New Roman"/>
          <w:sz w:val="28"/>
          <w:szCs w:val="28"/>
          <w:lang w:eastAsia="nb-NO"/>
        </w:rPr>
      </w:pPr>
    </w:p>
    <w:p w14:paraId="2E1D8668" w14:textId="36F7B506" w:rsidR="00191C21" w:rsidRPr="00191C21" w:rsidRDefault="00802213" w:rsidP="00A22AC3">
      <w:pPr>
        <w:suppressAutoHyphens/>
        <w:autoSpaceDN w:val="0"/>
        <w:textAlignment w:val="baseline"/>
        <w:rPr>
          <w:rFonts w:ascii="Times New Roman" w:eastAsia="Times New Roman" w:hAnsi="Times New Roman" w:cs="Times New Roman"/>
          <w:b/>
          <w:sz w:val="28"/>
          <w:szCs w:val="28"/>
          <w:lang w:eastAsia="nb-NO"/>
        </w:rPr>
      </w:pPr>
      <w:r>
        <w:rPr>
          <w:rFonts w:ascii="Times New Roman" w:eastAsia="Times New Roman" w:hAnsi="Times New Roman" w:cs="Times New Roman"/>
          <w:b/>
          <w:sz w:val="28"/>
          <w:szCs w:val="28"/>
          <w:lang w:eastAsia="nb-NO"/>
        </w:rPr>
        <w:t xml:space="preserve">2. </w:t>
      </w:r>
      <w:r w:rsidR="00191C21" w:rsidRPr="00191C21">
        <w:rPr>
          <w:rFonts w:ascii="Times New Roman" w:eastAsia="Times New Roman" w:hAnsi="Times New Roman" w:cs="Times New Roman"/>
          <w:b/>
          <w:sz w:val="28"/>
          <w:szCs w:val="28"/>
          <w:lang w:eastAsia="nb-NO"/>
        </w:rPr>
        <w:t>Anleggsdata</w:t>
      </w:r>
    </w:p>
    <w:tbl>
      <w:tblPr>
        <w:tblStyle w:val="Tabellrutenett1"/>
        <w:tblW w:w="0" w:type="auto"/>
        <w:tblLook w:val="04A0" w:firstRow="1" w:lastRow="0" w:firstColumn="1" w:lastColumn="0" w:noHBand="0" w:noVBand="1"/>
      </w:tblPr>
      <w:tblGrid>
        <w:gridCol w:w="3255"/>
        <w:gridCol w:w="1862"/>
        <w:gridCol w:w="1257"/>
        <w:gridCol w:w="642"/>
        <w:gridCol w:w="2046"/>
      </w:tblGrid>
      <w:tr w:rsidR="00191C21" w:rsidRPr="00191C21" w14:paraId="09090464" w14:textId="77777777" w:rsidTr="00A22AC3">
        <w:trPr>
          <w:trHeight w:val="467"/>
        </w:trPr>
        <w:tc>
          <w:tcPr>
            <w:tcW w:w="3255" w:type="dxa"/>
            <w:vAlign w:val="center"/>
          </w:tcPr>
          <w:p w14:paraId="2454D95F" w14:textId="611F57C9" w:rsidR="00191C21" w:rsidRPr="00191C21" w:rsidRDefault="00191C21" w:rsidP="00A22AC3">
            <w:pPr>
              <w:suppressAutoHyphens/>
              <w:rPr>
                <w:rFonts w:ascii="Times New Roman" w:hAnsi="Times New Roman"/>
                <w:bCs/>
                <w:sz w:val="24"/>
                <w:szCs w:val="24"/>
              </w:rPr>
            </w:pPr>
            <w:r w:rsidRPr="00191C21">
              <w:rPr>
                <w:rFonts w:ascii="Times New Roman" w:hAnsi="Times New Roman"/>
                <w:bCs/>
                <w:sz w:val="24"/>
                <w:szCs w:val="24"/>
              </w:rPr>
              <w:t>Navn på anlegg/lokalitet</w:t>
            </w:r>
          </w:p>
        </w:tc>
        <w:tc>
          <w:tcPr>
            <w:tcW w:w="5807" w:type="dxa"/>
            <w:gridSpan w:val="4"/>
          </w:tcPr>
          <w:p w14:paraId="6623DE03" w14:textId="77777777" w:rsidR="00191C21" w:rsidRPr="00191C21" w:rsidRDefault="00191C21" w:rsidP="00A22AC3">
            <w:pPr>
              <w:suppressAutoHyphens/>
              <w:rPr>
                <w:rFonts w:ascii="Times New Roman" w:hAnsi="Times New Roman"/>
                <w:bCs/>
                <w:sz w:val="24"/>
                <w:szCs w:val="24"/>
              </w:rPr>
            </w:pPr>
          </w:p>
        </w:tc>
      </w:tr>
      <w:tr w:rsidR="00191C21" w:rsidRPr="00191C21" w14:paraId="3DE2888B" w14:textId="77777777" w:rsidTr="00A22AC3">
        <w:trPr>
          <w:trHeight w:val="422"/>
        </w:trPr>
        <w:tc>
          <w:tcPr>
            <w:tcW w:w="3255" w:type="dxa"/>
            <w:vAlign w:val="center"/>
          </w:tcPr>
          <w:p w14:paraId="39FA2800"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bCs/>
                <w:sz w:val="24"/>
                <w:szCs w:val="24"/>
              </w:rPr>
              <w:t>Kommune</w:t>
            </w:r>
          </w:p>
        </w:tc>
        <w:tc>
          <w:tcPr>
            <w:tcW w:w="1862" w:type="dxa"/>
          </w:tcPr>
          <w:p w14:paraId="4CDD6044" w14:textId="77777777" w:rsidR="00191C21" w:rsidRPr="00191C21" w:rsidRDefault="00191C21" w:rsidP="00A22AC3">
            <w:pPr>
              <w:suppressAutoHyphens/>
              <w:rPr>
                <w:rFonts w:ascii="Times New Roman" w:hAnsi="Times New Roman"/>
                <w:bCs/>
                <w:sz w:val="24"/>
                <w:szCs w:val="24"/>
              </w:rPr>
            </w:pPr>
          </w:p>
        </w:tc>
        <w:tc>
          <w:tcPr>
            <w:tcW w:w="1899" w:type="dxa"/>
            <w:gridSpan w:val="2"/>
          </w:tcPr>
          <w:p w14:paraId="63C2E97E" w14:textId="4A11F84A" w:rsidR="00191C21" w:rsidRPr="00191C21" w:rsidRDefault="00191C21" w:rsidP="00A22AC3">
            <w:pPr>
              <w:suppressAutoHyphens/>
              <w:rPr>
                <w:rFonts w:ascii="Times New Roman" w:hAnsi="Times New Roman"/>
                <w:bCs/>
                <w:sz w:val="24"/>
                <w:szCs w:val="24"/>
              </w:rPr>
            </w:pPr>
            <w:r w:rsidRPr="00191C21">
              <w:rPr>
                <w:rFonts w:ascii="Times New Roman" w:hAnsi="Times New Roman"/>
                <w:bCs/>
                <w:sz w:val="24"/>
                <w:szCs w:val="24"/>
              </w:rPr>
              <w:t>Gnr.</w:t>
            </w:r>
            <w:r>
              <w:rPr>
                <w:rFonts w:ascii="Times New Roman" w:hAnsi="Times New Roman"/>
                <w:bCs/>
                <w:sz w:val="24"/>
                <w:szCs w:val="24"/>
              </w:rPr>
              <w:t>:</w:t>
            </w:r>
          </w:p>
        </w:tc>
        <w:tc>
          <w:tcPr>
            <w:tcW w:w="2046" w:type="dxa"/>
          </w:tcPr>
          <w:p w14:paraId="478469FA" w14:textId="710871C9" w:rsidR="00191C21" w:rsidRPr="00191C21" w:rsidRDefault="00191C21" w:rsidP="00A22AC3">
            <w:pPr>
              <w:suppressAutoHyphens/>
              <w:rPr>
                <w:rFonts w:ascii="Times New Roman" w:hAnsi="Times New Roman"/>
                <w:bCs/>
                <w:sz w:val="24"/>
                <w:szCs w:val="24"/>
              </w:rPr>
            </w:pPr>
            <w:r w:rsidRPr="00191C21">
              <w:rPr>
                <w:rFonts w:ascii="Times New Roman" w:hAnsi="Times New Roman"/>
                <w:bCs/>
                <w:sz w:val="24"/>
                <w:szCs w:val="24"/>
              </w:rPr>
              <w:t>Bnr.</w:t>
            </w:r>
            <w:r>
              <w:rPr>
                <w:rFonts w:ascii="Times New Roman" w:hAnsi="Times New Roman"/>
                <w:bCs/>
                <w:sz w:val="24"/>
                <w:szCs w:val="24"/>
              </w:rPr>
              <w:t>:</w:t>
            </w:r>
          </w:p>
        </w:tc>
      </w:tr>
      <w:tr w:rsidR="00191C21" w:rsidRPr="00191C21" w14:paraId="2BC3FCAD" w14:textId="77777777" w:rsidTr="00A22AC3">
        <w:trPr>
          <w:trHeight w:val="410"/>
        </w:trPr>
        <w:tc>
          <w:tcPr>
            <w:tcW w:w="3255" w:type="dxa"/>
            <w:vAlign w:val="center"/>
          </w:tcPr>
          <w:p w14:paraId="369D057A" w14:textId="7283BA28" w:rsidR="00191C21" w:rsidRPr="00191C21" w:rsidRDefault="00191C21" w:rsidP="00A22AC3">
            <w:pPr>
              <w:suppressAutoHyphens/>
              <w:rPr>
                <w:rFonts w:ascii="Times New Roman" w:hAnsi="Times New Roman"/>
                <w:bCs/>
                <w:sz w:val="24"/>
                <w:szCs w:val="24"/>
              </w:rPr>
            </w:pPr>
            <w:r w:rsidRPr="00191C21">
              <w:rPr>
                <w:rFonts w:ascii="Times New Roman" w:hAnsi="Times New Roman"/>
                <w:bCs/>
                <w:sz w:val="24"/>
                <w:szCs w:val="24"/>
              </w:rPr>
              <w:t xml:space="preserve">For eksisterende anlegg </w:t>
            </w:r>
          </w:p>
        </w:tc>
        <w:tc>
          <w:tcPr>
            <w:tcW w:w="3119" w:type="dxa"/>
            <w:gridSpan w:val="2"/>
            <w:vAlign w:val="center"/>
          </w:tcPr>
          <w:p w14:paraId="1CEF8300" w14:textId="51DBBD26" w:rsidR="00191C21" w:rsidRPr="00191C21" w:rsidRDefault="00191C21" w:rsidP="00A22AC3">
            <w:pPr>
              <w:suppressAutoHyphens/>
              <w:rPr>
                <w:rFonts w:ascii="Times New Roman" w:hAnsi="Times New Roman"/>
                <w:bCs/>
                <w:sz w:val="24"/>
                <w:szCs w:val="24"/>
              </w:rPr>
            </w:pPr>
            <w:r w:rsidRPr="00191C21">
              <w:rPr>
                <w:rFonts w:ascii="Times New Roman" w:hAnsi="Times New Roman"/>
                <w:bCs/>
                <w:sz w:val="24"/>
                <w:szCs w:val="24"/>
              </w:rPr>
              <w:t>Etableringsår/byggeår</w:t>
            </w:r>
            <w:r>
              <w:rPr>
                <w:rFonts w:ascii="Times New Roman" w:hAnsi="Times New Roman"/>
                <w:bCs/>
                <w:sz w:val="24"/>
                <w:szCs w:val="24"/>
              </w:rPr>
              <w:t>:</w:t>
            </w:r>
            <w:r w:rsidRPr="00191C21">
              <w:rPr>
                <w:rFonts w:ascii="Times New Roman" w:hAnsi="Times New Roman"/>
                <w:bCs/>
                <w:sz w:val="24"/>
                <w:szCs w:val="24"/>
              </w:rPr>
              <w:t xml:space="preserve"> </w:t>
            </w:r>
          </w:p>
        </w:tc>
        <w:tc>
          <w:tcPr>
            <w:tcW w:w="2688" w:type="dxa"/>
            <w:gridSpan w:val="2"/>
            <w:vAlign w:val="center"/>
          </w:tcPr>
          <w:p w14:paraId="1CF2DAE3" w14:textId="75F43BAF" w:rsidR="00191C21" w:rsidRPr="00191C21" w:rsidRDefault="00191C21" w:rsidP="00A22AC3">
            <w:pPr>
              <w:suppressAutoHyphens/>
              <w:rPr>
                <w:rFonts w:ascii="Times New Roman" w:hAnsi="Times New Roman"/>
                <w:bCs/>
                <w:sz w:val="24"/>
                <w:szCs w:val="24"/>
              </w:rPr>
            </w:pPr>
            <w:r w:rsidRPr="00191C21">
              <w:rPr>
                <w:rFonts w:ascii="Times New Roman" w:hAnsi="Times New Roman"/>
                <w:bCs/>
                <w:sz w:val="24"/>
                <w:szCs w:val="24"/>
              </w:rPr>
              <w:t>Endret/utvidet år</w:t>
            </w:r>
            <w:r>
              <w:rPr>
                <w:rFonts w:ascii="Times New Roman" w:hAnsi="Times New Roman"/>
                <w:bCs/>
                <w:sz w:val="24"/>
                <w:szCs w:val="24"/>
              </w:rPr>
              <w:t>:</w:t>
            </w:r>
            <w:r w:rsidRPr="00191C21">
              <w:rPr>
                <w:rFonts w:ascii="Times New Roman" w:hAnsi="Times New Roman"/>
                <w:bCs/>
                <w:sz w:val="24"/>
                <w:szCs w:val="24"/>
              </w:rPr>
              <w:t xml:space="preserve"> </w:t>
            </w:r>
          </w:p>
        </w:tc>
      </w:tr>
      <w:tr w:rsidR="00191C21" w:rsidRPr="00191C21" w14:paraId="15EE6800" w14:textId="77777777" w:rsidTr="00A22AC3">
        <w:trPr>
          <w:trHeight w:val="425"/>
        </w:trPr>
        <w:tc>
          <w:tcPr>
            <w:tcW w:w="3255" w:type="dxa"/>
            <w:vAlign w:val="center"/>
          </w:tcPr>
          <w:p w14:paraId="18C133E5"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bCs/>
                <w:sz w:val="24"/>
                <w:szCs w:val="24"/>
              </w:rPr>
              <w:t>For nye anlegg</w:t>
            </w:r>
          </w:p>
        </w:tc>
        <w:tc>
          <w:tcPr>
            <w:tcW w:w="5807" w:type="dxa"/>
            <w:gridSpan w:val="4"/>
            <w:vAlign w:val="center"/>
          </w:tcPr>
          <w:p w14:paraId="46F090C3" w14:textId="6C022806" w:rsidR="00191C21" w:rsidRPr="00191C21" w:rsidRDefault="00191C21" w:rsidP="00A22AC3">
            <w:pPr>
              <w:suppressAutoHyphens/>
              <w:rPr>
                <w:rFonts w:ascii="Times New Roman" w:hAnsi="Times New Roman"/>
                <w:bCs/>
                <w:sz w:val="24"/>
                <w:szCs w:val="24"/>
              </w:rPr>
            </w:pPr>
            <w:r w:rsidRPr="00191C21">
              <w:rPr>
                <w:rFonts w:ascii="Times New Roman" w:hAnsi="Times New Roman"/>
                <w:bCs/>
                <w:sz w:val="24"/>
                <w:szCs w:val="24"/>
              </w:rPr>
              <w:t>Planlagt oppstart (uke og år)</w:t>
            </w:r>
            <w:r>
              <w:rPr>
                <w:rFonts w:ascii="Times New Roman" w:hAnsi="Times New Roman"/>
                <w:bCs/>
                <w:sz w:val="24"/>
                <w:szCs w:val="24"/>
              </w:rPr>
              <w:t>:</w:t>
            </w:r>
          </w:p>
        </w:tc>
      </w:tr>
    </w:tbl>
    <w:p w14:paraId="688ED04E" w14:textId="77777777" w:rsidR="00A22AC3" w:rsidRDefault="00A22AC3" w:rsidP="00A22AC3">
      <w:pPr>
        <w:suppressAutoHyphens/>
        <w:autoSpaceDN w:val="0"/>
        <w:textAlignment w:val="baseline"/>
        <w:rPr>
          <w:rFonts w:ascii="Times New Roman" w:eastAsia="Times New Roman" w:hAnsi="Times New Roman" w:cs="Times New Roman"/>
          <w:b/>
          <w:sz w:val="28"/>
          <w:szCs w:val="28"/>
          <w:lang w:eastAsia="nb-NO"/>
        </w:rPr>
      </w:pPr>
    </w:p>
    <w:p w14:paraId="37A8C662" w14:textId="0F7F25CC" w:rsidR="00B2613E" w:rsidRPr="00B2613E" w:rsidRDefault="00802213" w:rsidP="00A22AC3">
      <w:pPr>
        <w:suppressAutoHyphens/>
        <w:autoSpaceDN w:val="0"/>
        <w:textAlignment w:val="baseline"/>
        <w:rPr>
          <w:rFonts w:ascii="Times New Roman" w:eastAsia="Times New Roman" w:hAnsi="Times New Roman" w:cs="Times New Roman"/>
          <w:b/>
          <w:sz w:val="28"/>
          <w:szCs w:val="28"/>
          <w:lang w:eastAsia="nb-NO"/>
        </w:rPr>
      </w:pPr>
      <w:r>
        <w:rPr>
          <w:rFonts w:ascii="Times New Roman" w:eastAsia="Times New Roman" w:hAnsi="Times New Roman" w:cs="Times New Roman"/>
          <w:b/>
          <w:sz w:val="28"/>
          <w:szCs w:val="28"/>
          <w:lang w:eastAsia="nb-NO"/>
        </w:rPr>
        <w:t xml:space="preserve">3. </w:t>
      </w:r>
      <w:r w:rsidR="00191C21" w:rsidRPr="00191C21">
        <w:rPr>
          <w:rFonts w:ascii="Times New Roman" w:eastAsia="Times New Roman" w:hAnsi="Times New Roman" w:cs="Times New Roman"/>
          <w:b/>
          <w:sz w:val="28"/>
          <w:szCs w:val="28"/>
          <w:lang w:eastAsia="nb-NO"/>
        </w:rPr>
        <w:t>Plassering</w:t>
      </w:r>
    </w:p>
    <w:tbl>
      <w:tblPr>
        <w:tblStyle w:val="Tabellrutenett1"/>
        <w:tblW w:w="0" w:type="auto"/>
        <w:tblLook w:val="04A0" w:firstRow="1" w:lastRow="0" w:firstColumn="1" w:lastColumn="0" w:noHBand="0" w:noVBand="1"/>
      </w:tblPr>
      <w:tblGrid>
        <w:gridCol w:w="3338"/>
        <w:gridCol w:w="2486"/>
        <w:gridCol w:w="3238"/>
      </w:tblGrid>
      <w:tr w:rsidR="00191C21" w:rsidRPr="00191C21" w14:paraId="0F6F5635" w14:textId="77777777" w:rsidTr="00A22AC3">
        <w:trPr>
          <w:trHeight w:val="1047"/>
        </w:trPr>
        <w:tc>
          <w:tcPr>
            <w:tcW w:w="3369" w:type="dxa"/>
            <w:vAlign w:val="center"/>
          </w:tcPr>
          <w:p w14:paraId="68815765" w14:textId="4EABD864" w:rsidR="00191C21" w:rsidRPr="00191C21" w:rsidRDefault="00191C21" w:rsidP="00A22AC3">
            <w:pPr>
              <w:suppressAutoHyphens/>
              <w:rPr>
                <w:rFonts w:ascii="Times New Roman" w:hAnsi="Times New Roman"/>
                <w:b/>
                <w:sz w:val="24"/>
                <w:szCs w:val="24"/>
              </w:rPr>
            </w:pPr>
            <w:r w:rsidRPr="00191C21">
              <w:rPr>
                <w:rFonts w:ascii="Times New Roman" w:hAnsi="Times New Roman"/>
                <w:sz w:val="24"/>
                <w:szCs w:val="24"/>
              </w:rPr>
              <w:t>Avstand</w:t>
            </w:r>
            <w:r w:rsidR="00B2613E">
              <w:rPr>
                <w:rFonts w:ascii="Times New Roman" w:hAnsi="Times New Roman"/>
                <w:sz w:val="24"/>
                <w:szCs w:val="24"/>
              </w:rPr>
              <w:t xml:space="preserve"> </w:t>
            </w:r>
            <w:r w:rsidRPr="00191C21">
              <w:rPr>
                <w:rFonts w:ascii="Times New Roman" w:hAnsi="Times New Roman"/>
                <w:sz w:val="24"/>
                <w:szCs w:val="24"/>
              </w:rPr>
              <w:t>til nærmeste bebyggelse eller lignende der folk oppholder seg jevnlig</w:t>
            </w:r>
          </w:p>
        </w:tc>
        <w:tc>
          <w:tcPr>
            <w:tcW w:w="2551" w:type="dxa"/>
          </w:tcPr>
          <w:p w14:paraId="45029BF4" w14:textId="77777777" w:rsidR="00191C21" w:rsidRPr="00191C21" w:rsidRDefault="00191C21" w:rsidP="00A22AC3">
            <w:pPr>
              <w:suppressAutoHyphens/>
              <w:rPr>
                <w:rFonts w:ascii="Times New Roman" w:hAnsi="Times New Roman"/>
                <w:b/>
                <w:sz w:val="28"/>
                <w:szCs w:val="28"/>
              </w:rPr>
            </w:pPr>
            <w:r w:rsidRPr="00191C21">
              <w:rPr>
                <w:rFonts w:ascii="Times New Roman" w:hAnsi="Times New Roman"/>
                <w:sz w:val="24"/>
                <w:szCs w:val="24"/>
              </w:rPr>
              <w:t xml:space="preserve">                                      </w:t>
            </w:r>
          </w:p>
        </w:tc>
        <w:tc>
          <w:tcPr>
            <w:tcW w:w="3292" w:type="dxa"/>
          </w:tcPr>
          <w:p w14:paraId="1025A673"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bCs/>
                <w:sz w:val="24"/>
                <w:szCs w:val="24"/>
              </w:rPr>
              <w:t>Type bebyggelse:</w:t>
            </w:r>
          </w:p>
        </w:tc>
      </w:tr>
      <w:tr w:rsidR="00191C21" w:rsidRPr="00191C21" w14:paraId="5E0B8964" w14:textId="77777777" w:rsidTr="00A22AC3">
        <w:trPr>
          <w:trHeight w:val="1167"/>
        </w:trPr>
        <w:tc>
          <w:tcPr>
            <w:tcW w:w="3369" w:type="dxa"/>
            <w:vAlign w:val="center"/>
          </w:tcPr>
          <w:p w14:paraId="3D4AED38" w14:textId="20B06C4D" w:rsidR="00191C21" w:rsidRPr="00191C21" w:rsidRDefault="00191C21" w:rsidP="00A22AC3">
            <w:pPr>
              <w:suppressAutoHyphens/>
              <w:rPr>
                <w:rFonts w:ascii="Times New Roman" w:hAnsi="Times New Roman"/>
                <w:b/>
                <w:sz w:val="24"/>
                <w:szCs w:val="24"/>
              </w:rPr>
            </w:pPr>
            <w:r w:rsidRPr="00191C21">
              <w:rPr>
                <w:rFonts w:ascii="Times New Roman" w:hAnsi="Times New Roman"/>
                <w:sz w:val="24"/>
                <w:szCs w:val="24"/>
              </w:rPr>
              <w:t xml:space="preserve">Beskriv hvilke tiltak som </w:t>
            </w:r>
            <w:r w:rsidR="007F2A23">
              <w:rPr>
                <w:rFonts w:ascii="Times New Roman" w:hAnsi="Times New Roman"/>
                <w:sz w:val="24"/>
                <w:szCs w:val="24"/>
              </w:rPr>
              <w:t xml:space="preserve">ev. </w:t>
            </w:r>
            <w:r w:rsidRPr="00191C21">
              <w:rPr>
                <w:rFonts w:ascii="Times New Roman" w:hAnsi="Times New Roman"/>
                <w:sz w:val="24"/>
                <w:szCs w:val="24"/>
              </w:rPr>
              <w:t>er gjennomført/planlagt for</w:t>
            </w:r>
            <w:r w:rsidR="00B2613E">
              <w:rPr>
                <w:rFonts w:ascii="Times New Roman" w:hAnsi="Times New Roman"/>
                <w:sz w:val="24"/>
                <w:szCs w:val="24"/>
              </w:rPr>
              <w:t xml:space="preserve"> å skjerme</w:t>
            </w:r>
            <w:r w:rsidRPr="00191C21">
              <w:rPr>
                <w:rFonts w:ascii="Times New Roman" w:hAnsi="Times New Roman"/>
                <w:sz w:val="24"/>
                <w:szCs w:val="24"/>
              </w:rPr>
              <w:t xml:space="preserve"> støyende eller støvende aktivitet mot nabo</w:t>
            </w:r>
          </w:p>
        </w:tc>
        <w:tc>
          <w:tcPr>
            <w:tcW w:w="5843" w:type="dxa"/>
            <w:gridSpan w:val="2"/>
          </w:tcPr>
          <w:p w14:paraId="7E7B5F7F" w14:textId="77777777" w:rsidR="00191C21" w:rsidRPr="00191C21" w:rsidRDefault="00191C21" w:rsidP="00A22AC3">
            <w:pPr>
              <w:suppressAutoHyphens/>
              <w:rPr>
                <w:rFonts w:ascii="Times New Roman" w:hAnsi="Times New Roman"/>
                <w:b/>
                <w:sz w:val="28"/>
                <w:szCs w:val="28"/>
              </w:rPr>
            </w:pPr>
          </w:p>
        </w:tc>
      </w:tr>
    </w:tbl>
    <w:p w14:paraId="7BA29DB6" w14:textId="77777777" w:rsidR="00191C21" w:rsidRPr="00191C21" w:rsidRDefault="00191C21" w:rsidP="00A22AC3">
      <w:pPr>
        <w:suppressAutoHyphens/>
        <w:autoSpaceDN w:val="0"/>
        <w:textAlignment w:val="baseline"/>
        <w:rPr>
          <w:rFonts w:ascii="Times New Roman" w:eastAsia="Times New Roman" w:hAnsi="Times New Roman" w:cs="Times New Roman"/>
          <w:b/>
          <w:sz w:val="28"/>
          <w:szCs w:val="28"/>
          <w:lang w:eastAsia="nb-NO"/>
        </w:rPr>
      </w:pPr>
    </w:p>
    <w:p w14:paraId="367E30EB" w14:textId="5A9CB5EB" w:rsidR="00191C21" w:rsidRDefault="00802213" w:rsidP="00A22AC3">
      <w:pPr>
        <w:suppressAutoHyphens/>
        <w:autoSpaceDN w:val="0"/>
        <w:textAlignment w:val="baseline"/>
        <w:rPr>
          <w:rFonts w:ascii="Times New Roman" w:eastAsia="Times New Roman" w:hAnsi="Times New Roman" w:cs="Times New Roman"/>
          <w:b/>
          <w:sz w:val="28"/>
          <w:szCs w:val="28"/>
          <w:lang w:eastAsia="nb-NO"/>
        </w:rPr>
      </w:pPr>
      <w:r>
        <w:rPr>
          <w:rFonts w:ascii="Times New Roman" w:eastAsia="Times New Roman" w:hAnsi="Times New Roman" w:cs="Times New Roman"/>
          <w:b/>
          <w:sz w:val="28"/>
          <w:szCs w:val="28"/>
          <w:lang w:eastAsia="nb-NO"/>
        </w:rPr>
        <w:t xml:space="preserve">4. </w:t>
      </w:r>
      <w:r w:rsidR="00191C21" w:rsidRPr="00191C21">
        <w:rPr>
          <w:rFonts w:ascii="Times New Roman" w:eastAsia="Times New Roman" w:hAnsi="Times New Roman" w:cs="Times New Roman"/>
          <w:b/>
          <w:sz w:val="28"/>
          <w:szCs w:val="28"/>
          <w:lang w:eastAsia="nb-NO"/>
        </w:rPr>
        <w:t>Planstatus</w:t>
      </w:r>
    </w:p>
    <w:p w14:paraId="48FBCF5D" w14:textId="3862748D" w:rsidR="00F65B02" w:rsidRDefault="00F65B02" w:rsidP="00A22AC3">
      <w:pPr>
        <w:suppressAutoHyphens/>
        <w:autoSpaceDN w:val="0"/>
        <w:textAlignment w:val="baseline"/>
        <w:rPr>
          <w:rFonts w:ascii="Times New Roman" w:eastAsia="Times New Roman" w:hAnsi="Times New Roman" w:cs="Times New Roman"/>
          <w:bCs/>
          <w:sz w:val="24"/>
          <w:szCs w:val="24"/>
          <w:lang w:eastAsia="nb-NO"/>
        </w:rPr>
      </w:pPr>
      <w:r>
        <w:rPr>
          <w:rFonts w:ascii="Times New Roman" w:eastAsia="Times New Roman" w:hAnsi="Times New Roman" w:cs="Times New Roman"/>
          <w:bCs/>
          <w:sz w:val="24"/>
          <w:szCs w:val="24"/>
          <w:lang w:eastAsia="nb-NO"/>
        </w:rPr>
        <w:t>Virksomheten skal i henhold til § 30-11 legge ved dokumentasjon på at virksomheten er i samsvar med endelige planer etter plan- og bygningsloven.</w:t>
      </w:r>
      <w:r w:rsidR="00B2613E">
        <w:rPr>
          <w:rFonts w:ascii="Times New Roman" w:eastAsia="Times New Roman" w:hAnsi="Times New Roman" w:cs="Times New Roman"/>
          <w:bCs/>
          <w:sz w:val="24"/>
          <w:szCs w:val="24"/>
          <w:lang w:eastAsia="nb-NO"/>
        </w:rPr>
        <w:t xml:space="preserve"> Det er kommunen som er planmyndighet og vurderer om virksomheten er i samsvar med gjeldende plan for området. </w:t>
      </w:r>
      <w:r>
        <w:rPr>
          <w:rFonts w:ascii="Times New Roman" w:eastAsia="Times New Roman" w:hAnsi="Times New Roman" w:cs="Times New Roman"/>
          <w:bCs/>
          <w:sz w:val="24"/>
          <w:szCs w:val="24"/>
          <w:lang w:eastAsia="nb-NO"/>
        </w:rPr>
        <w:t xml:space="preserve"> </w:t>
      </w:r>
    </w:p>
    <w:p w14:paraId="2AF8ACCE" w14:textId="77777777" w:rsidR="00F65B02" w:rsidRPr="00F65B02" w:rsidRDefault="00F65B02" w:rsidP="00A22AC3">
      <w:pPr>
        <w:suppressAutoHyphens/>
        <w:autoSpaceDN w:val="0"/>
        <w:textAlignment w:val="baseline"/>
        <w:rPr>
          <w:rFonts w:ascii="Times New Roman" w:eastAsia="Times New Roman" w:hAnsi="Times New Roman" w:cs="Times New Roman"/>
          <w:bCs/>
          <w:sz w:val="24"/>
          <w:szCs w:val="24"/>
          <w:lang w:eastAsia="nb-NO"/>
        </w:rPr>
      </w:pPr>
    </w:p>
    <w:tbl>
      <w:tblPr>
        <w:tblStyle w:val="Tabellrutenett1"/>
        <w:tblW w:w="0" w:type="auto"/>
        <w:tblLook w:val="04A0" w:firstRow="1" w:lastRow="0" w:firstColumn="1" w:lastColumn="0" w:noHBand="0" w:noVBand="1"/>
      </w:tblPr>
      <w:tblGrid>
        <w:gridCol w:w="3338"/>
        <w:gridCol w:w="2499"/>
        <w:gridCol w:w="3225"/>
      </w:tblGrid>
      <w:tr w:rsidR="00191C21" w:rsidRPr="00191C21" w14:paraId="16DFA4B3" w14:textId="77777777" w:rsidTr="00062F07">
        <w:trPr>
          <w:trHeight w:val="717"/>
        </w:trPr>
        <w:tc>
          <w:tcPr>
            <w:tcW w:w="3369" w:type="dxa"/>
          </w:tcPr>
          <w:p w14:paraId="22278256"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sz w:val="24"/>
                <w:szCs w:val="24"/>
              </w:rPr>
              <w:t>Er lokaliseringen behandlet i reguleringsplan (kryss av)?</w:t>
            </w:r>
          </w:p>
        </w:tc>
        <w:tc>
          <w:tcPr>
            <w:tcW w:w="2551" w:type="dxa"/>
          </w:tcPr>
          <w:p w14:paraId="60BFE459"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bCs/>
                <w:sz w:val="24"/>
                <w:szCs w:val="24"/>
              </w:rPr>
              <w:t>Ja</w:t>
            </w:r>
          </w:p>
        </w:tc>
        <w:tc>
          <w:tcPr>
            <w:tcW w:w="3292" w:type="dxa"/>
          </w:tcPr>
          <w:p w14:paraId="3CA812A2"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bCs/>
                <w:sz w:val="24"/>
                <w:szCs w:val="24"/>
              </w:rPr>
              <w:t>Nei</w:t>
            </w:r>
          </w:p>
        </w:tc>
      </w:tr>
      <w:tr w:rsidR="00191C21" w:rsidRPr="00191C21" w14:paraId="79EFC8D5" w14:textId="77777777" w:rsidTr="00062F07">
        <w:trPr>
          <w:trHeight w:val="631"/>
        </w:trPr>
        <w:tc>
          <w:tcPr>
            <w:tcW w:w="3369" w:type="dxa"/>
          </w:tcPr>
          <w:p w14:paraId="1CBE2452"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iCs/>
                <w:sz w:val="24"/>
                <w:szCs w:val="24"/>
              </w:rPr>
              <w:t>Reguleringsplanens navn og dato for vedtak</w:t>
            </w:r>
          </w:p>
        </w:tc>
        <w:tc>
          <w:tcPr>
            <w:tcW w:w="5843" w:type="dxa"/>
            <w:gridSpan w:val="2"/>
          </w:tcPr>
          <w:p w14:paraId="45842798" w14:textId="77777777" w:rsidR="00191C21" w:rsidRPr="00191C21" w:rsidRDefault="00191C21" w:rsidP="00A22AC3">
            <w:pPr>
              <w:suppressAutoHyphens/>
              <w:rPr>
                <w:rFonts w:ascii="Times New Roman" w:hAnsi="Times New Roman"/>
                <w:bCs/>
                <w:sz w:val="24"/>
                <w:szCs w:val="24"/>
              </w:rPr>
            </w:pPr>
          </w:p>
        </w:tc>
      </w:tr>
    </w:tbl>
    <w:p w14:paraId="7EF892AE" w14:textId="77777777" w:rsidR="00191C21" w:rsidRPr="00191C21" w:rsidRDefault="00191C21" w:rsidP="00A22AC3">
      <w:pPr>
        <w:suppressAutoHyphens/>
        <w:autoSpaceDN w:val="0"/>
        <w:textAlignment w:val="baseline"/>
        <w:rPr>
          <w:rFonts w:ascii="Times New Roman" w:eastAsia="Times New Roman" w:hAnsi="Times New Roman" w:cs="Times New Roman"/>
          <w:sz w:val="24"/>
          <w:szCs w:val="24"/>
          <w:lang w:eastAsia="nb-NO"/>
        </w:rPr>
      </w:pPr>
    </w:p>
    <w:p w14:paraId="21200E6E" w14:textId="4AA30D23" w:rsidR="00191C21" w:rsidRPr="00191C21" w:rsidRDefault="00802213" w:rsidP="00A22AC3">
      <w:pPr>
        <w:suppressAutoHyphens/>
        <w:autoSpaceDN w:val="0"/>
        <w:textAlignment w:val="baseline"/>
        <w:rPr>
          <w:rFonts w:ascii="Times New Roman" w:eastAsia="Times New Roman" w:hAnsi="Times New Roman" w:cs="Times New Roman"/>
          <w:b/>
          <w:sz w:val="28"/>
          <w:szCs w:val="28"/>
          <w:lang w:eastAsia="nb-NO"/>
        </w:rPr>
      </w:pPr>
      <w:r>
        <w:rPr>
          <w:rFonts w:ascii="Times New Roman" w:eastAsia="Times New Roman" w:hAnsi="Times New Roman" w:cs="Times New Roman"/>
          <w:b/>
          <w:sz w:val="28"/>
          <w:szCs w:val="28"/>
          <w:lang w:eastAsia="nb-NO"/>
        </w:rPr>
        <w:t xml:space="preserve">5. </w:t>
      </w:r>
      <w:r w:rsidR="00191C21" w:rsidRPr="00191C21">
        <w:rPr>
          <w:rFonts w:ascii="Times New Roman" w:eastAsia="Times New Roman" w:hAnsi="Times New Roman" w:cs="Times New Roman"/>
          <w:b/>
          <w:sz w:val="28"/>
          <w:szCs w:val="28"/>
          <w:lang w:eastAsia="nb-NO"/>
        </w:rPr>
        <w:t>Produksjonsdata</w:t>
      </w:r>
    </w:p>
    <w:tbl>
      <w:tblPr>
        <w:tblStyle w:val="Tabellrutenett1"/>
        <w:tblW w:w="0" w:type="auto"/>
        <w:tblLook w:val="04A0" w:firstRow="1" w:lastRow="0" w:firstColumn="1" w:lastColumn="0" w:noHBand="0" w:noVBand="1"/>
      </w:tblPr>
      <w:tblGrid>
        <w:gridCol w:w="3324"/>
        <w:gridCol w:w="2498"/>
        <w:gridCol w:w="3240"/>
      </w:tblGrid>
      <w:tr w:rsidR="00191C21" w:rsidRPr="00191C21" w14:paraId="3F4606B7" w14:textId="77777777" w:rsidTr="00786383">
        <w:trPr>
          <w:trHeight w:val="543"/>
        </w:trPr>
        <w:tc>
          <w:tcPr>
            <w:tcW w:w="3369" w:type="dxa"/>
            <w:vAlign w:val="center"/>
          </w:tcPr>
          <w:p w14:paraId="65D6571E"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sz w:val="24"/>
                <w:szCs w:val="24"/>
              </w:rPr>
              <w:t>Type anlegg (kryss av)</w:t>
            </w:r>
          </w:p>
        </w:tc>
        <w:tc>
          <w:tcPr>
            <w:tcW w:w="2551" w:type="dxa"/>
            <w:vAlign w:val="center"/>
          </w:tcPr>
          <w:p w14:paraId="6AD90CD6"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sz w:val="24"/>
                <w:szCs w:val="24"/>
              </w:rPr>
              <w:t>Stasjonært</w:t>
            </w:r>
          </w:p>
        </w:tc>
        <w:tc>
          <w:tcPr>
            <w:tcW w:w="3292" w:type="dxa"/>
            <w:vAlign w:val="center"/>
          </w:tcPr>
          <w:p w14:paraId="23CE6003"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sz w:val="24"/>
                <w:szCs w:val="24"/>
              </w:rPr>
              <w:t>Midlertidig/mobilt</w:t>
            </w:r>
          </w:p>
        </w:tc>
      </w:tr>
      <w:tr w:rsidR="00191C21" w:rsidRPr="00191C21" w14:paraId="03C844EB" w14:textId="77777777" w:rsidTr="00786383">
        <w:tc>
          <w:tcPr>
            <w:tcW w:w="3369" w:type="dxa"/>
            <w:vAlign w:val="center"/>
          </w:tcPr>
          <w:p w14:paraId="7C7C7A16"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bCs/>
                <w:sz w:val="24"/>
                <w:szCs w:val="24"/>
              </w:rPr>
              <w:t>Beskriv varighet (tid på året, tid på døgnet det er drift på anlegget)</w:t>
            </w:r>
          </w:p>
        </w:tc>
        <w:tc>
          <w:tcPr>
            <w:tcW w:w="5843" w:type="dxa"/>
            <w:gridSpan w:val="2"/>
          </w:tcPr>
          <w:p w14:paraId="4E649581" w14:textId="77777777" w:rsidR="00191C21" w:rsidRPr="00191C21" w:rsidRDefault="00191C21" w:rsidP="00A22AC3">
            <w:pPr>
              <w:suppressAutoHyphens/>
              <w:rPr>
                <w:rFonts w:ascii="Times New Roman" w:hAnsi="Times New Roman"/>
                <w:bCs/>
                <w:sz w:val="24"/>
                <w:szCs w:val="24"/>
              </w:rPr>
            </w:pPr>
          </w:p>
        </w:tc>
      </w:tr>
      <w:tr w:rsidR="00191C21" w:rsidRPr="00191C21" w14:paraId="2DCA4CEB" w14:textId="77777777" w:rsidTr="00786383">
        <w:trPr>
          <w:trHeight w:val="606"/>
        </w:trPr>
        <w:tc>
          <w:tcPr>
            <w:tcW w:w="3369" w:type="dxa"/>
            <w:vAlign w:val="center"/>
          </w:tcPr>
          <w:p w14:paraId="350890B0"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bCs/>
                <w:sz w:val="24"/>
                <w:szCs w:val="24"/>
              </w:rPr>
              <w:t>Beskriv hva som produseres</w:t>
            </w:r>
          </w:p>
        </w:tc>
        <w:tc>
          <w:tcPr>
            <w:tcW w:w="5843" w:type="dxa"/>
            <w:gridSpan w:val="2"/>
          </w:tcPr>
          <w:p w14:paraId="24A374F3" w14:textId="77777777" w:rsidR="00191C21" w:rsidRPr="00191C21" w:rsidRDefault="00191C21" w:rsidP="00A22AC3">
            <w:pPr>
              <w:suppressAutoHyphens/>
              <w:rPr>
                <w:rFonts w:ascii="Times New Roman" w:hAnsi="Times New Roman"/>
                <w:bCs/>
                <w:sz w:val="24"/>
                <w:szCs w:val="24"/>
              </w:rPr>
            </w:pPr>
          </w:p>
        </w:tc>
      </w:tr>
      <w:tr w:rsidR="00191C21" w:rsidRPr="00191C21" w14:paraId="67FCFA94" w14:textId="77777777" w:rsidTr="00786383">
        <w:tc>
          <w:tcPr>
            <w:tcW w:w="3369" w:type="dxa"/>
            <w:vAlign w:val="center"/>
          </w:tcPr>
          <w:p w14:paraId="44F5A784"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bCs/>
                <w:sz w:val="24"/>
                <w:szCs w:val="24"/>
              </w:rPr>
              <w:t xml:space="preserve">Oppgi planlagt varighet av driften (hvor lenge det skal være drift på anlegget) </w:t>
            </w:r>
          </w:p>
        </w:tc>
        <w:tc>
          <w:tcPr>
            <w:tcW w:w="5843" w:type="dxa"/>
            <w:gridSpan w:val="2"/>
          </w:tcPr>
          <w:p w14:paraId="1F284C1F" w14:textId="77777777" w:rsidR="00191C21" w:rsidRPr="00191C21" w:rsidRDefault="00191C21" w:rsidP="00A22AC3">
            <w:pPr>
              <w:suppressAutoHyphens/>
              <w:rPr>
                <w:rFonts w:ascii="Times New Roman" w:hAnsi="Times New Roman"/>
                <w:bCs/>
                <w:sz w:val="24"/>
                <w:szCs w:val="24"/>
              </w:rPr>
            </w:pPr>
          </w:p>
        </w:tc>
      </w:tr>
      <w:tr w:rsidR="00191C21" w:rsidRPr="00191C21" w14:paraId="7F74A6A6" w14:textId="77777777" w:rsidTr="00786383">
        <w:trPr>
          <w:trHeight w:val="708"/>
        </w:trPr>
        <w:tc>
          <w:tcPr>
            <w:tcW w:w="3369" w:type="dxa"/>
            <w:vAlign w:val="center"/>
          </w:tcPr>
          <w:p w14:paraId="6F25FE3E"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sz w:val="24"/>
                <w:szCs w:val="24"/>
              </w:rPr>
              <w:t>Produksjonskapasitet ferdig masse (tonn pukk, grus osv.)</w:t>
            </w:r>
          </w:p>
        </w:tc>
        <w:tc>
          <w:tcPr>
            <w:tcW w:w="2551" w:type="dxa"/>
          </w:tcPr>
          <w:p w14:paraId="1F9781BE"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bCs/>
                <w:sz w:val="24"/>
                <w:szCs w:val="24"/>
              </w:rPr>
              <w:t>Per døgn:</w:t>
            </w:r>
          </w:p>
        </w:tc>
        <w:tc>
          <w:tcPr>
            <w:tcW w:w="3292" w:type="dxa"/>
          </w:tcPr>
          <w:p w14:paraId="12591B2F"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bCs/>
                <w:sz w:val="24"/>
                <w:szCs w:val="24"/>
              </w:rPr>
              <w:t>Per år:</w:t>
            </w:r>
          </w:p>
        </w:tc>
      </w:tr>
      <w:tr w:rsidR="00191C21" w:rsidRPr="00191C21" w14:paraId="5E4FD850" w14:textId="77777777" w:rsidTr="007521AE">
        <w:trPr>
          <w:trHeight w:val="1185"/>
        </w:trPr>
        <w:tc>
          <w:tcPr>
            <w:tcW w:w="3369" w:type="dxa"/>
            <w:vAlign w:val="center"/>
          </w:tcPr>
          <w:p w14:paraId="392A2092" w14:textId="77777777" w:rsidR="00191C21" w:rsidRPr="00191C21" w:rsidRDefault="00191C21" w:rsidP="00A22AC3">
            <w:pPr>
              <w:suppressAutoHyphens/>
              <w:rPr>
                <w:rFonts w:ascii="Times New Roman" w:hAnsi="Times New Roman"/>
                <w:sz w:val="24"/>
                <w:szCs w:val="24"/>
              </w:rPr>
            </w:pPr>
            <w:r w:rsidRPr="00191C21">
              <w:rPr>
                <w:rFonts w:ascii="Times New Roman" w:hAnsi="Times New Roman"/>
                <w:sz w:val="24"/>
                <w:szCs w:val="24"/>
              </w:rPr>
              <w:t>Faktisk produksjon ferdig masse (tonn pukk, grus osv.) dersom faktisk produksjon er mindre enn maks. kapasitet</w:t>
            </w:r>
          </w:p>
        </w:tc>
        <w:tc>
          <w:tcPr>
            <w:tcW w:w="2551" w:type="dxa"/>
          </w:tcPr>
          <w:p w14:paraId="20305B08"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bCs/>
                <w:sz w:val="24"/>
                <w:szCs w:val="24"/>
              </w:rPr>
              <w:t>Per døgn:</w:t>
            </w:r>
          </w:p>
        </w:tc>
        <w:tc>
          <w:tcPr>
            <w:tcW w:w="3292" w:type="dxa"/>
          </w:tcPr>
          <w:p w14:paraId="7A20FB26"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bCs/>
                <w:sz w:val="24"/>
                <w:szCs w:val="24"/>
              </w:rPr>
              <w:t>Per år:</w:t>
            </w:r>
          </w:p>
        </w:tc>
      </w:tr>
    </w:tbl>
    <w:p w14:paraId="07E7A5A6" w14:textId="77777777" w:rsidR="00191C21" w:rsidRPr="00191C21" w:rsidRDefault="00191C21" w:rsidP="00A22AC3">
      <w:pPr>
        <w:suppressAutoHyphens/>
        <w:autoSpaceDN w:val="0"/>
        <w:textAlignment w:val="baseline"/>
        <w:rPr>
          <w:rFonts w:ascii="Times New Roman" w:eastAsia="Times New Roman" w:hAnsi="Times New Roman" w:cs="Times New Roman"/>
          <w:b/>
          <w:sz w:val="28"/>
          <w:szCs w:val="28"/>
          <w:lang w:eastAsia="nb-NO"/>
        </w:rPr>
      </w:pPr>
    </w:p>
    <w:p w14:paraId="623A8878" w14:textId="26FD0FDE" w:rsidR="00191C21" w:rsidRPr="00191C21" w:rsidRDefault="00802213" w:rsidP="00A22AC3">
      <w:pPr>
        <w:suppressAutoHyphens/>
        <w:autoSpaceDN w:val="0"/>
        <w:spacing w:line="240" w:lineRule="atLeast"/>
        <w:textAlignment w:val="baseline"/>
        <w:rPr>
          <w:rFonts w:ascii="Times New Roman" w:eastAsia="Times New Roman" w:hAnsi="Times New Roman" w:cs="Times New Roman"/>
          <w:b/>
          <w:sz w:val="28"/>
          <w:szCs w:val="28"/>
          <w:lang w:eastAsia="nb-NO"/>
        </w:rPr>
      </w:pPr>
      <w:r>
        <w:rPr>
          <w:rFonts w:ascii="Times New Roman" w:eastAsia="Times New Roman" w:hAnsi="Times New Roman" w:cs="Times New Roman"/>
          <w:b/>
          <w:sz w:val="28"/>
          <w:szCs w:val="28"/>
          <w:lang w:eastAsia="nb-NO"/>
        </w:rPr>
        <w:t xml:space="preserve">6. </w:t>
      </w:r>
      <w:r w:rsidR="00191C21" w:rsidRPr="00191C21">
        <w:rPr>
          <w:rFonts w:ascii="Times New Roman" w:eastAsia="Times New Roman" w:hAnsi="Times New Roman" w:cs="Times New Roman"/>
          <w:b/>
          <w:sz w:val="28"/>
          <w:szCs w:val="28"/>
          <w:lang w:eastAsia="nb-NO"/>
        </w:rPr>
        <w:t>Støvdemping/nedfallsstøv</w:t>
      </w:r>
    </w:p>
    <w:p w14:paraId="7A925D6D" w14:textId="4AF9F4FE" w:rsidR="00191C21" w:rsidRPr="00191C21" w:rsidRDefault="00191C21" w:rsidP="00A22AC3">
      <w:pPr>
        <w:suppressAutoHyphens/>
        <w:autoSpaceDN w:val="0"/>
        <w:textAlignment w:val="baseline"/>
        <w:rPr>
          <w:rFonts w:ascii="Times New Roman" w:eastAsia="Times New Roman" w:hAnsi="Times New Roman" w:cs="Times New Roman"/>
          <w:sz w:val="24"/>
          <w:szCs w:val="24"/>
          <w:lang w:eastAsia="nb-NO"/>
        </w:rPr>
      </w:pPr>
      <w:r w:rsidRPr="00191C21">
        <w:rPr>
          <w:rFonts w:ascii="Times New Roman" w:eastAsia="Times New Roman" w:hAnsi="Times New Roman" w:cs="Times New Roman"/>
          <w:bCs/>
          <w:sz w:val="24"/>
          <w:szCs w:val="24"/>
          <w:lang w:eastAsia="nb-NO"/>
        </w:rPr>
        <w:t>Virksomhete</w:t>
      </w:r>
      <w:r w:rsidR="00EC7AB1">
        <w:rPr>
          <w:rFonts w:ascii="Times New Roman" w:eastAsia="Times New Roman" w:hAnsi="Times New Roman" w:cs="Times New Roman"/>
          <w:bCs/>
          <w:sz w:val="24"/>
          <w:szCs w:val="24"/>
          <w:lang w:eastAsia="nb-NO"/>
        </w:rPr>
        <w:t>n</w:t>
      </w:r>
      <w:r w:rsidRPr="00191C21">
        <w:rPr>
          <w:rFonts w:ascii="Times New Roman" w:eastAsia="Times New Roman" w:hAnsi="Times New Roman" w:cs="Times New Roman"/>
          <w:bCs/>
          <w:sz w:val="24"/>
          <w:szCs w:val="24"/>
          <w:lang w:eastAsia="nb-NO"/>
        </w:rPr>
        <w:t xml:space="preserve"> med mindre enn 500 m til nærmeste nabo skal gjennomføre støvnedfallsmålinger målt i 30-dagers intervaller, jf. § 30-9 a) første ledd. Måleperioden skal være minst et år. </w:t>
      </w:r>
      <w:r w:rsidRPr="00191C21">
        <w:rPr>
          <w:rFonts w:ascii="Times New Roman" w:eastAsia="Times New Roman" w:hAnsi="Times New Roman" w:cs="Times New Roman"/>
          <w:sz w:val="24"/>
          <w:szCs w:val="24"/>
          <w:lang w:eastAsia="nb-NO"/>
        </w:rPr>
        <w:t xml:space="preserve">Virksomheten skal etter dette fortsette med støvnedfallsmålinger i den grad det er nødvendig for å kunne dokumentere at støvnedfallskravet overholdes. </w:t>
      </w:r>
    </w:p>
    <w:p w14:paraId="5C1705C6" w14:textId="77777777" w:rsidR="00191C21" w:rsidRPr="00191C21" w:rsidRDefault="00191C21" w:rsidP="00A22AC3">
      <w:pPr>
        <w:suppressAutoHyphens/>
        <w:autoSpaceDN w:val="0"/>
        <w:textAlignment w:val="baseline"/>
        <w:rPr>
          <w:rFonts w:ascii="Times New Roman" w:eastAsia="Times New Roman" w:hAnsi="Times New Roman" w:cs="Times New Roman"/>
          <w:sz w:val="24"/>
          <w:szCs w:val="20"/>
          <w:lang w:eastAsia="nb-NO"/>
        </w:rPr>
      </w:pPr>
      <w:r w:rsidRPr="00191C21">
        <w:rPr>
          <w:rFonts w:ascii="Times New Roman" w:eastAsia="Times New Roman" w:hAnsi="Times New Roman" w:cs="Times New Roman"/>
          <w:sz w:val="24"/>
          <w:szCs w:val="20"/>
          <w:lang w:eastAsia="nb-NO"/>
        </w:rPr>
        <w:t xml:space="preserve"> </w:t>
      </w:r>
    </w:p>
    <w:tbl>
      <w:tblPr>
        <w:tblStyle w:val="Tabellrutenett1"/>
        <w:tblW w:w="0" w:type="auto"/>
        <w:tblLook w:val="04A0" w:firstRow="1" w:lastRow="0" w:firstColumn="1" w:lastColumn="0" w:noHBand="0" w:noVBand="1"/>
      </w:tblPr>
      <w:tblGrid>
        <w:gridCol w:w="3256"/>
        <w:gridCol w:w="5806"/>
      </w:tblGrid>
      <w:tr w:rsidR="00191C21" w:rsidRPr="00191C21" w14:paraId="525DC3C5" w14:textId="77777777" w:rsidTr="00A22AC3">
        <w:trPr>
          <w:trHeight w:val="649"/>
        </w:trPr>
        <w:tc>
          <w:tcPr>
            <w:tcW w:w="3256" w:type="dxa"/>
          </w:tcPr>
          <w:p w14:paraId="25983017" w14:textId="77777777" w:rsidR="00786383" w:rsidRDefault="00191C21" w:rsidP="00A22AC3">
            <w:pPr>
              <w:suppressAutoHyphens/>
              <w:rPr>
                <w:rFonts w:ascii="Times New Roman" w:hAnsi="Times New Roman"/>
                <w:sz w:val="24"/>
                <w:szCs w:val="24"/>
              </w:rPr>
            </w:pPr>
            <w:r w:rsidRPr="00191C21">
              <w:rPr>
                <w:rFonts w:ascii="Times New Roman" w:hAnsi="Times New Roman"/>
                <w:sz w:val="24"/>
                <w:szCs w:val="24"/>
              </w:rPr>
              <w:t xml:space="preserve">Beskriv måleprogram </w:t>
            </w:r>
          </w:p>
          <w:p w14:paraId="7A455B69" w14:textId="6C2A15EE" w:rsidR="00191C21" w:rsidRPr="00191C21" w:rsidRDefault="00191C21" w:rsidP="00A22AC3">
            <w:pPr>
              <w:suppressAutoHyphens/>
              <w:rPr>
                <w:rFonts w:ascii="Times New Roman" w:hAnsi="Times New Roman"/>
                <w:sz w:val="24"/>
                <w:szCs w:val="24"/>
              </w:rPr>
            </w:pPr>
            <w:r w:rsidRPr="00191C21">
              <w:rPr>
                <w:rFonts w:ascii="Times New Roman" w:hAnsi="Times New Roman"/>
                <w:i/>
                <w:iCs/>
                <w:sz w:val="24"/>
                <w:szCs w:val="24"/>
              </w:rPr>
              <w:t>(kun for eksisterende anlegg)</w:t>
            </w:r>
            <w:r w:rsidRPr="00191C21">
              <w:rPr>
                <w:rFonts w:ascii="Times New Roman" w:hAnsi="Times New Roman"/>
                <w:sz w:val="24"/>
                <w:szCs w:val="24"/>
              </w:rPr>
              <w:t xml:space="preserve"> </w:t>
            </w:r>
          </w:p>
        </w:tc>
        <w:tc>
          <w:tcPr>
            <w:tcW w:w="5806" w:type="dxa"/>
          </w:tcPr>
          <w:p w14:paraId="51D0CD38" w14:textId="77777777" w:rsidR="00191C21" w:rsidRPr="00191C21" w:rsidRDefault="00191C21" w:rsidP="00A22AC3">
            <w:pPr>
              <w:suppressAutoHyphens/>
              <w:rPr>
                <w:rFonts w:ascii="Times New Roman" w:hAnsi="Times New Roman"/>
                <w:sz w:val="24"/>
                <w:szCs w:val="24"/>
              </w:rPr>
            </w:pPr>
          </w:p>
        </w:tc>
      </w:tr>
      <w:tr w:rsidR="00191C21" w:rsidRPr="00191C21" w14:paraId="02F029A9" w14:textId="77777777" w:rsidTr="00A22AC3">
        <w:trPr>
          <w:trHeight w:val="558"/>
        </w:trPr>
        <w:tc>
          <w:tcPr>
            <w:tcW w:w="3256" w:type="dxa"/>
          </w:tcPr>
          <w:p w14:paraId="722C4204" w14:textId="77777777" w:rsidR="00191C21" w:rsidRPr="00191C21" w:rsidRDefault="00191C21" w:rsidP="00A22AC3">
            <w:pPr>
              <w:suppressAutoHyphens/>
              <w:rPr>
                <w:rFonts w:ascii="Times New Roman" w:hAnsi="Times New Roman"/>
                <w:sz w:val="24"/>
                <w:szCs w:val="24"/>
              </w:rPr>
            </w:pPr>
            <w:r w:rsidRPr="00191C21">
              <w:rPr>
                <w:rFonts w:ascii="Times New Roman" w:hAnsi="Times New Roman"/>
                <w:sz w:val="24"/>
                <w:szCs w:val="24"/>
              </w:rPr>
              <w:t xml:space="preserve">Har virksomheten borerigger? Ev. hvor mange? </w:t>
            </w:r>
          </w:p>
        </w:tc>
        <w:tc>
          <w:tcPr>
            <w:tcW w:w="5806" w:type="dxa"/>
          </w:tcPr>
          <w:p w14:paraId="26ED9169" w14:textId="77777777" w:rsidR="00191C21" w:rsidRPr="00191C21" w:rsidRDefault="00191C21" w:rsidP="00A22AC3">
            <w:pPr>
              <w:suppressAutoHyphens/>
              <w:rPr>
                <w:rFonts w:ascii="Times New Roman" w:hAnsi="Times New Roman"/>
                <w:sz w:val="24"/>
                <w:szCs w:val="24"/>
              </w:rPr>
            </w:pPr>
          </w:p>
        </w:tc>
      </w:tr>
      <w:tr w:rsidR="00191C21" w:rsidRPr="00191C21" w14:paraId="44259CFD" w14:textId="77777777" w:rsidTr="00A22AC3">
        <w:tc>
          <w:tcPr>
            <w:tcW w:w="3256" w:type="dxa"/>
          </w:tcPr>
          <w:p w14:paraId="527AFAEE" w14:textId="77777777" w:rsidR="00191C21" w:rsidRPr="00191C21" w:rsidRDefault="00191C21" w:rsidP="00A22AC3">
            <w:pPr>
              <w:suppressAutoHyphens/>
              <w:rPr>
                <w:rFonts w:ascii="Times New Roman" w:hAnsi="Times New Roman"/>
                <w:sz w:val="24"/>
                <w:szCs w:val="24"/>
              </w:rPr>
            </w:pPr>
            <w:r w:rsidRPr="00191C21">
              <w:rPr>
                <w:rFonts w:ascii="Times New Roman" w:hAnsi="Times New Roman"/>
                <w:sz w:val="24"/>
                <w:szCs w:val="24"/>
              </w:rPr>
              <w:t>Beskriv ev. type renseanlegg på borerigger og støvdempende tiltak på annet prosessutstyr</w:t>
            </w:r>
          </w:p>
        </w:tc>
        <w:tc>
          <w:tcPr>
            <w:tcW w:w="5806" w:type="dxa"/>
          </w:tcPr>
          <w:p w14:paraId="52F961B1" w14:textId="77777777" w:rsidR="00191C21" w:rsidRPr="00191C21" w:rsidRDefault="00191C21" w:rsidP="00A22AC3">
            <w:pPr>
              <w:suppressAutoHyphens/>
              <w:rPr>
                <w:rFonts w:ascii="Times New Roman" w:hAnsi="Times New Roman"/>
                <w:sz w:val="24"/>
                <w:szCs w:val="24"/>
              </w:rPr>
            </w:pPr>
          </w:p>
        </w:tc>
      </w:tr>
    </w:tbl>
    <w:p w14:paraId="1394BF6E" w14:textId="77777777" w:rsidR="00F65B02" w:rsidRDefault="00F65B02" w:rsidP="00A22AC3">
      <w:pPr>
        <w:suppressAutoHyphens/>
        <w:autoSpaceDN w:val="0"/>
        <w:textAlignment w:val="baseline"/>
        <w:rPr>
          <w:rFonts w:ascii="Times New Roman" w:eastAsia="Times New Roman" w:hAnsi="Times New Roman" w:cs="Times New Roman"/>
          <w:b/>
          <w:sz w:val="28"/>
          <w:szCs w:val="28"/>
          <w:lang w:eastAsia="nb-NO"/>
        </w:rPr>
      </w:pPr>
    </w:p>
    <w:p w14:paraId="31AFAE5C" w14:textId="7F4EF833" w:rsidR="00191C21" w:rsidRPr="00191C21" w:rsidRDefault="00802213" w:rsidP="00A22AC3">
      <w:pPr>
        <w:suppressAutoHyphens/>
        <w:autoSpaceDN w:val="0"/>
        <w:textAlignment w:val="baseline"/>
        <w:rPr>
          <w:rFonts w:ascii="Times New Roman" w:eastAsia="Times New Roman" w:hAnsi="Times New Roman" w:cs="Times New Roman"/>
          <w:b/>
          <w:sz w:val="28"/>
          <w:szCs w:val="28"/>
          <w:lang w:eastAsia="nb-NO"/>
        </w:rPr>
      </w:pPr>
      <w:r>
        <w:rPr>
          <w:rFonts w:ascii="Times New Roman" w:eastAsia="Times New Roman" w:hAnsi="Times New Roman" w:cs="Times New Roman"/>
          <w:b/>
          <w:sz w:val="28"/>
          <w:szCs w:val="28"/>
          <w:lang w:eastAsia="nb-NO"/>
        </w:rPr>
        <w:t xml:space="preserve">7. </w:t>
      </w:r>
      <w:r w:rsidR="00191C21" w:rsidRPr="00191C21">
        <w:rPr>
          <w:rFonts w:ascii="Times New Roman" w:eastAsia="Times New Roman" w:hAnsi="Times New Roman" w:cs="Times New Roman"/>
          <w:b/>
          <w:sz w:val="28"/>
          <w:szCs w:val="28"/>
          <w:lang w:eastAsia="nb-NO"/>
        </w:rPr>
        <w:t xml:space="preserve">Utslipp til vann </w:t>
      </w:r>
    </w:p>
    <w:p w14:paraId="3BC0CCF9" w14:textId="69D0A833" w:rsidR="00191C21" w:rsidRPr="00191C21" w:rsidRDefault="00191C21" w:rsidP="00A22AC3">
      <w:pPr>
        <w:suppressAutoHyphens/>
        <w:autoSpaceDN w:val="0"/>
        <w:textAlignment w:val="baseline"/>
        <w:rPr>
          <w:rFonts w:ascii="Times New Roman" w:eastAsia="Times New Roman" w:hAnsi="Times New Roman" w:cs="Times New Roman"/>
          <w:bCs/>
          <w:sz w:val="24"/>
          <w:szCs w:val="24"/>
          <w:lang w:eastAsia="nb-NO"/>
        </w:rPr>
      </w:pPr>
      <w:r w:rsidRPr="00191C21">
        <w:rPr>
          <w:rFonts w:ascii="Times New Roman" w:eastAsia="Times New Roman" w:hAnsi="Times New Roman" w:cs="Times New Roman"/>
          <w:bCs/>
          <w:sz w:val="24"/>
          <w:szCs w:val="24"/>
          <w:lang w:eastAsia="nb-NO"/>
        </w:rPr>
        <w:t>Virksomhete</w:t>
      </w:r>
      <w:r w:rsidR="00EC7AB1">
        <w:rPr>
          <w:rFonts w:ascii="Times New Roman" w:eastAsia="Times New Roman" w:hAnsi="Times New Roman" w:cs="Times New Roman"/>
          <w:bCs/>
          <w:sz w:val="24"/>
          <w:szCs w:val="24"/>
          <w:lang w:eastAsia="nb-NO"/>
        </w:rPr>
        <w:t>n</w:t>
      </w:r>
      <w:r w:rsidRPr="00191C21">
        <w:rPr>
          <w:rFonts w:ascii="Times New Roman" w:eastAsia="Times New Roman" w:hAnsi="Times New Roman" w:cs="Times New Roman"/>
          <w:bCs/>
          <w:sz w:val="24"/>
          <w:szCs w:val="24"/>
          <w:lang w:eastAsia="nb-NO"/>
        </w:rPr>
        <w:t xml:space="preserve"> skal gjennomføre representative målinger og beregning av utslipp til vann, jf. § 30-9 b) første ledd.</w:t>
      </w:r>
    </w:p>
    <w:p w14:paraId="6E844638" w14:textId="77777777" w:rsidR="00191C21" w:rsidRPr="00191C21" w:rsidRDefault="00191C21" w:rsidP="00A22AC3">
      <w:pPr>
        <w:suppressAutoHyphens/>
        <w:autoSpaceDN w:val="0"/>
        <w:textAlignment w:val="baseline"/>
        <w:rPr>
          <w:rFonts w:ascii="Times New Roman" w:eastAsia="Times New Roman" w:hAnsi="Times New Roman" w:cs="Times New Roman"/>
          <w:bCs/>
          <w:sz w:val="24"/>
          <w:szCs w:val="24"/>
          <w:lang w:eastAsia="nb-NO"/>
        </w:rPr>
      </w:pPr>
    </w:p>
    <w:tbl>
      <w:tblPr>
        <w:tblStyle w:val="Tabellrutenett1"/>
        <w:tblW w:w="0" w:type="auto"/>
        <w:tblLook w:val="04A0" w:firstRow="1" w:lastRow="0" w:firstColumn="1" w:lastColumn="0" w:noHBand="0" w:noVBand="1"/>
      </w:tblPr>
      <w:tblGrid>
        <w:gridCol w:w="3256"/>
        <w:gridCol w:w="5806"/>
      </w:tblGrid>
      <w:tr w:rsidR="00191C21" w:rsidRPr="00191C21" w14:paraId="53088AC0" w14:textId="77777777" w:rsidTr="007521AE">
        <w:trPr>
          <w:trHeight w:val="682"/>
        </w:trPr>
        <w:tc>
          <w:tcPr>
            <w:tcW w:w="3256" w:type="dxa"/>
          </w:tcPr>
          <w:p w14:paraId="6386C369"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sz w:val="24"/>
                <w:szCs w:val="24"/>
              </w:rPr>
              <w:t>Beskriv ev. utslipp til vann (utslippspunkt, type utslipp)</w:t>
            </w:r>
          </w:p>
        </w:tc>
        <w:tc>
          <w:tcPr>
            <w:tcW w:w="5806" w:type="dxa"/>
          </w:tcPr>
          <w:p w14:paraId="440370BB" w14:textId="77777777" w:rsidR="00191C21" w:rsidRPr="00191C21" w:rsidRDefault="00191C21" w:rsidP="00A22AC3">
            <w:pPr>
              <w:suppressAutoHyphens/>
              <w:rPr>
                <w:rFonts w:ascii="Times New Roman" w:hAnsi="Times New Roman"/>
                <w:bCs/>
                <w:sz w:val="24"/>
                <w:szCs w:val="24"/>
              </w:rPr>
            </w:pPr>
          </w:p>
        </w:tc>
      </w:tr>
      <w:tr w:rsidR="00191C21" w:rsidRPr="00191C21" w14:paraId="10E3BCE3" w14:textId="77777777" w:rsidTr="007521AE">
        <w:trPr>
          <w:trHeight w:val="419"/>
        </w:trPr>
        <w:tc>
          <w:tcPr>
            <w:tcW w:w="3256" w:type="dxa"/>
          </w:tcPr>
          <w:p w14:paraId="09BFD945"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sz w:val="24"/>
                <w:szCs w:val="24"/>
              </w:rPr>
              <w:t xml:space="preserve">Navn på vannlokalitet </w:t>
            </w:r>
          </w:p>
        </w:tc>
        <w:tc>
          <w:tcPr>
            <w:tcW w:w="5806" w:type="dxa"/>
          </w:tcPr>
          <w:p w14:paraId="1FFEE6AA" w14:textId="77777777" w:rsidR="00191C21" w:rsidRPr="00191C21" w:rsidRDefault="00191C21" w:rsidP="00A22AC3">
            <w:pPr>
              <w:suppressAutoHyphens/>
              <w:rPr>
                <w:rFonts w:ascii="Times New Roman" w:hAnsi="Times New Roman"/>
                <w:bCs/>
                <w:sz w:val="24"/>
                <w:szCs w:val="24"/>
              </w:rPr>
            </w:pPr>
          </w:p>
        </w:tc>
      </w:tr>
      <w:tr w:rsidR="00191C21" w:rsidRPr="00191C21" w14:paraId="7FE9A83B" w14:textId="77777777" w:rsidTr="007521AE">
        <w:tc>
          <w:tcPr>
            <w:tcW w:w="3256" w:type="dxa"/>
          </w:tcPr>
          <w:p w14:paraId="0BD1FBA1"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sz w:val="24"/>
                <w:szCs w:val="24"/>
              </w:rPr>
              <w:t>Beskriv ev. tiltak for å redusere utslipp av steinstøv (suspendert stoff, SS) til vann</w:t>
            </w:r>
          </w:p>
        </w:tc>
        <w:tc>
          <w:tcPr>
            <w:tcW w:w="5806" w:type="dxa"/>
          </w:tcPr>
          <w:p w14:paraId="11AEF495" w14:textId="77777777" w:rsidR="00191C21" w:rsidRPr="00191C21" w:rsidRDefault="00191C21" w:rsidP="00A22AC3">
            <w:pPr>
              <w:suppressAutoHyphens/>
              <w:rPr>
                <w:rFonts w:ascii="Times New Roman" w:hAnsi="Times New Roman"/>
                <w:bCs/>
                <w:sz w:val="24"/>
                <w:szCs w:val="24"/>
              </w:rPr>
            </w:pPr>
          </w:p>
        </w:tc>
      </w:tr>
    </w:tbl>
    <w:p w14:paraId="41E7D0CD" w14:textId="77777777" w:rsidR="00191C21" w:rsidRPr="00191C21" w:rsidRDefault="00191C21" w:rsidP="00A22AC3">
      <w:pPr>
        <w:suppressAutoHyphens/>
        <w:autoSpaceDN w:val="0"/>
        <w:textAlignment w:val="baseline"/>
        <w:rPr>
          <w:rFonts w:ascii="Times New Roman" w:eastAsia="Times New Roman" w:hAnsi="Times New Roman" w:cs="Times New Roman"/>
          <w:b/>
          <w:sz w:val="22"/>
          <w:szCs w:val="22"/>
          <w:lang w:eastAsia="nb-NO"/>
        </w:rPr>
      </w:pPr>
    </w:p>
    <w:p w14:paraId="75421B91" w14:textId="513BA554" w:rsidR="00191C21" w:rsidRPr="00191C21" w:rsidRDefault="00802213" w:rsidP="00A22AC3">
      <w:pPr>
        <w:suppressAutoHyphens/>
        <w:autoSpaceDN w:val="0"/>
        <w:textAlignment w:val="baseline"/>
        <w:rPr>
          <w:rFonts w:ascii="Times New Roman" w:eastAsia="Times New Roman" w:hAnsi="Times New Roman" w:cs="Times New Roman"/>
          <w:b/>
          <w:sz w:val="28"/>
          <w:szCs w:val="28"/>
          <w:lang w:eastAsia="nb-NO"/>
        </w:rPr>
      </w:pPr>
      <w:r>
        <w:rPr>
          <w:rFonts w:ascii="Times New Roman" w:eastAsia="Times New Roman" w:hAnsi="Times New Roman" w:cs="Times New Roman"/>
          <w:b/>
          <w:sz w:val="28"/>
          <w:szCs w:val="28"/>
          <w:lang w:eastAsia="nb-NO"/>
        </w:rPr>
        <w:t xml:space="preserve">8. </w:t>
      </w:r>
      <w:r w:rsidR="00191C21" w:rsidRPr="00191C21">
        <w:rPr>
          <w:rFonts w:ascii="Times New Roman" w:eastAsia="Times New Roman" w:hAnsi="Times New Roman" w:cs="Times New Roman"/>
          <w:b/>
          <w:sz w:val="28"/>
          <w:szCs w:val="28"/>
          <w:lang w:eastAsia="nb-NO"/>
        </w:rPr>
        <w:t>Støy</w:t>
      </w:r>
    </w:p>
    <w:p w14:paraId="04287461" w14:textId="2381B6DD" w:rsidR="00191C21" w:rsidRPr="00191C21" w:rsidRDefault="00191C21" w:rsidP="00A22AC3">
      <w:pPr>
        <w:suppressAutoHyphens/>
        <w:autoSpaceDN w:val="0"/>
        <w:textAlignment w:val="baseline"/>
        <w:rPr>
          <w:rFonts w:ascii="Times New Roman" w:eastAsia="Times New Roman" w:hAnsi="Times New Roman" w:cs="Times New Roman"/>
          <w:bCs/>
          <w:sz w:val="24"/>
          <w:szCs w:val="24"/>
          <w:lang w:eastAsia="nb-NO"/>
        </w:rPr>
      </w:pPr>
      <w:r w:rsidRPr="00191C21">
        <w:rPr>
          <w:rFonts w:ascii="Times New Roman" w:eastAsia="Times New Roman" w:hAnsi="Times New Roman" w:cs="Times New Roman"/>
          <w:bCs/>
          <w:sz w:val="24"/>
          <w:szCs w:val="24"/>
          <w:lang w:eastAsia="nb-NO"/>
        </w:rPr>
        <w:t>Virksomhete</w:t>
      </w:r>
      <w:r w:rsidR="00EC7AB1">
        <w:rPr>
          <w:rFonts w:ascii="Times New Roman" w:eastAsia="Times New Roman" w:hAnsi="Times New Roman" w:cs="Times New Roman"/>
          <w:bCs/>
          <w:sz w:val="24"/>
          <w:szCs w:val="24"/>
          <w:lang w:eastAsia="nb-NO"/>
        </w:rPr>
        <w:t>n</w:t>
      </w:r>
      <w:r w:rsidRPr="00191C21">
        <w:rPr>
          <w:rFonts w:ascii="Times New Roman" w:eastAsia="Times New Roman" w:hAnsi="Times New Roman" w:cs="Times New Roman"/>
          <w:bCs/>
          <w:sz w:val="24"/>
          <w:szCs w:val="24"/>
          <w:lang w:eastAsia="nb-NO"/>
        </w:rPr>
        <w:t xml:space="preserve"> skal gjennomføre representative målinger og beregning av støy i omgivelsene, jf. § 30-9 b) første ledd. Virksomhete</w:t>
      </w:r>
      <w:r w:rsidR="00EC7AB1">
        <w:rPr>
          <w:rFonts w:ascii="Times New Roman" w:eastAsia="Times New Roman" w:hAnsi="Times New Roman" w:cs="Times New Roman"/>
          <w:bCs/>
          <w:sz w:val="24"/>
          <w:szCs w:val="24"/>
          <w:lang w:eastAsia="nb-NO"/>
        </w:rPr>
        <w:t>n</w:t>
      </w:r>
      <w:r w:rsidRPr="00191C21">
        <w:rPr>
          <w:rFonts w:ascii="Times New Roman" w:eastAsia="Times New Roman" w:hAnsi="Times New Roman" w:cs="Times New Roman"/>
          <w:bCs/>
          <w:sz w:val="24"/>
          <w:szCs w:val="24"/>
          <w:lang w:eastAsia="nb-NO"/>
        </w:rPr>
        <w:t xml:space="preserve"> må dokumentere at støykravene i § 30-7 er overholdt til enhver tid. </w:t>
      </w:r>
      <w:r w:rsidR="00277DD0" w:rsidRPr="00191C21">
        <w:rPr>
          <w:rFonts w:ascii="Times New Roman" w:eastAsia="Times New Roman" w:hAnsi="Times New Roman" w:cs="Times New Roman"/>
          <w:bCs/>
          <w:sz w:val="24"/>
          <w:szCs w:val="24"/>
          <w:lang w:eastAsia="nb-NO"/>
        </w:rPr>
        <w:t>Alle målingene skal være representative for normal drift, og prøvetaking og analyse skal utføres etter gjeldende standar</w:t>
      </w:r>
      <w:r w:rsidR="00277DD0">
        <w:rPr>
          <w:rFonts w:ascii="Times New Roman" w:eastAsia="Times New Roman" w:hAnsi="Times New Roman" w:cs="Times New Roman"/>
          <w:bCs/>
          <w:sz w:val="24"/>
          <w:szCs w:val="24"/>
          <w:lang w:eastAsia="nb-NO"/>
        </w:rPr>
        <w:t>d</w:t>
      </w:r>
      <w:r w:rsidR="00277DD0" w:rsidRPr="00191C21">
        <w:rPr>
          <w:rFonts w:ascii="Times New Roman" w:eastAsia="Times New Roman" w:hAnsi="Times New Roman" w:cs="Times New Roman"/>
          <w:bCs/>
          <w:sz w:val="24"/>
          <w:szCs w:val="24"/>
          <w:lang w:eastAsia="nb-NO"/>
        </w:rPr>
        <w:t xml:space="preserve"> og være kvalitetssikret.</w:t>
      </w:r>
      <w:r w:rsidR="00277DD0" w:rsidRPr="00191C21">
        <w:rPr>
          <w:rFonts w:ascii="Times New Roman" w:eastAsia="Times New Roman" w:hAnsi="Times New Roman" w:cs="Times New Roman"/>
          <w:sz w:val="24"/>
          <w:szCs w:val="24"/>
          <w:lang w:eastAsia="nb-NO"/>
        </w:rPr>
        <w:t xml:space="preserve"> </w:t>
      </w:r>
      <w:r w:rsidRPr="00191C21">
        <w:rPr>
          <w:rFonts w:ascii="Times New Roman" w:eastAsia="Times New Roman" w:hAnsi="Times New Roman" w:cs="Times New Roman"/>
          <w:bCs/>
          <w:sz w:val="24"/>
          <w:szCs w:val="24"/>
          <w:lang w:eastAsia="nb-NO"/>
        </w:rPr>
        <w:t xml:space="preserve"> </w:t>
      </w:r>
    </w:p>
    <w:p w14:paraId="1F055387" w14:textId="77777777" w:rsidR="00191C21" w:rsidRPr="00191C21" w:rsidRDefault="00191C21" w:rsidP="00A22AC3">
      <w:pPr>
        <w:suppressAutoHyphens/>
        <w:autoSpaceDN w:val="0"/>
        <w:textAlignment w:val="baseline"/>
        <w:rPr>
          <w:rFonts w:ascii="Times New Roman" w:eastAsia="Times New Roman" w:hAnsi="Times New Roman" w:cs="Times New Roman"/>
          <w:bCs/>
          <w:sz w:val="24"/>
          <w:szCs w:val="24"/>
          <w:lang w:eastAsia="nb-NO"/>
        </w:rPr>
      </w:pPr>
    </w:p>
    <w:p w14:paraId="2A6234EA" w14:textId="21C6F1EC" w:rsidR="00191C21" w:rsidRPr="00191C21" w:rsidRDefault="00191C21" w:rsidP="00A22AC3">
      <w:pPr>
        <w:suppressAutoHyphens/>
        <w:autoSpaceDN w:val="0"/>
        <w:textAlignment w:val="baseline"/>
        <w:rPr>
          <w:rFonts w:ascii="Times New Roman" w:eastAsia="Times New Roman" w:hAnsi="Times New Roman" w:cs="Times New Roman"/>
          <w:bCs/>
          <w:sz w:val="24"/>
          <w:szCs w:val="24"/>
          <w:lang w:eastAsia="nb-NO"/>
        </w:rPr>
      </w:pPr>
      <w:r w:rsidRPr="00191C21">
        <w:rPr>
          <w:rFonts w:ascii="Times New Roman" w:eastAsia="Times New Roman" w:hAnsi="Times New Roman" w:cs="Times New Roman"/>
          <w:bCs/>
          <w:sz w:val="24"/>
          <w:szCs w:val="24"/>
          <w:lang w:eastAsia="nb-NO"/>
        </w:rPr>
        <w:t>For pukkverk etablert nærmere enn 200 m</w:t>
      </w:r>
      <w:r w:rsidR="00786383">
        <w:rPr>
          <w:rFonts w:ascii="Times New Roman" w:eastAsia="Times New Roman" w:hAnsi="Times New Roman" w:cs="Times New Roman"/>
          <w:bCs/>
          <w:sz w:val="24"/>
          <w:szCs w:val="24"/>
          <w:lang w:eastAsia="nb-NO"/>
        </w:rPr>
        <w:t>eter</w:t>
      </w:r>
      <w:r w:rsidRPr="00191C21">
        <w:rPr>
          <w:rFonts w:ascii="Times New Roman" w:eastAsia="Times New Roman" w:hAnsi="Times New Roman" w:cs="Times New Roman"/>
          <w:bCs/>
          <w:sz w:val="24"/>
          <w:szCs w:val="24"/>
          <w:lang w:eastAsia="nb-NO"/>
        </w:rPr>
        <w:t xml:space="preserve"> </w:t>
      </w:r>
      <w:r w:rsidR="00786383">
        <w:rPr>
          <w:rFonts w:ascii="Times New Roman" w:eastAsia="Times New Roman" w:hAnsi="Times New Roman" w:cs="Times New Roman"/>
          <w:bCs/>
          <w:sz w:val="24"/>
          <w:szCs w:val="24"/>
          <w:lang w:eastAsia="nb-NO"/>
        </w:rPr>
        <w:t xml:space="preserve">fra </w:t>
      </w:r>
      <w:r w:rsidRPr="00191C21">
        <w:rPr>
          <w:rFonts w:ascii="Times New Roman" w:eastAsia="Times New Roman" w:hAnsi="Times New Roman" w:cs="Times New Roman"/>
          <w:bCs/>
          <w:sz w:val="24"/>
          <w:szCs w:val="24"/>
          <w:lang w:eastAsia="nb-NO"/>
        </w:rPr>
        <w:t xml:space="preserve">nærmeste nabo skal støyvurdering gjennomføres før oppstart, jf. § 30-9 b) første ledd, og legges ved meldingen, jf. § 30-11. </w:t>
      </w:r>
    </w:p>
    <w:p w14:paraId="1494CACE" w14:textId="77777777" w:rsidR="00191C21" w:rsidRPr="00191C21" w:rsidRDefault="00191C21" w:rsidP="00A22AC3">
      <w:pPr>
        <w:suppressAutoHyphens/>
        <w:autoSpaceDN w:val="0"/>
        <w:textAlignment w:val="baseline"/>
        <w:rPr>
          <w:rFonts w:ascii="Times New Roman" w:eastAsia="Times New Roman" w:hAnsi="Times New Roman" w:cs="Times New Roman"/>
          <w:bCs/>
          <w:sz w:val="24"/>
          <w:szCs w:val="24"/>
          <w:lang w:eastAsia="nb-NO"/>
        </w:rPr>
      </w:pPr>
    </w:p>
    <w:tbl>
      <w:tblPr>
        <w:tblStyle w:val="Tabellrutenett1"/>
        <w:tblW w:w="0" w:type="auto"/>
        <w:tblLook w:val="04A0" w:firstRow="1" w:lastRow="0" w:firstColumn="1" w:lastColumn="0" w:noHBand="0" w:noVBand="1"/>
      </w:tblPr>
      <w:tblGrid>
        <w:gridCol w:w="3256"/>
        <w:gridCol w:w="5806"/>
      </w:tblGrid>
      <w:tr w:rsidR="00191C21" w:rsidRPr="00191C21" w14:paraId="7570E2E3" w14:textId="77777777" w:rsidTr="007521AE">
        <w:trPr>
          <w:trHeight w:val="571"/>
        </w:trPr>
        <w:tc>
          <w:tcPr>
            <w:tcW w:w="3256" w:type="dxa"/>
          </w:tcPr>
          <w:p w14:paraId="2B34F37D"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bCs/>
                <w:sz w:val="24"/>
                <w:szCs w:val="24"/>
              </w:rPr>
              <w:t xml:space="preserve">Beskriv type knuser, kapasitet og ev. støydempende tiltak </w:t>
            </w:r>
          </w:p>
        </w:tc>
        <w:tc>
          <w:tcPr>
            <w:tcW w:w="5806" w:type="dxa"/>
          </w:tcPr>
          <w:p w14:paraId="296DD429" w14:textId="77777777" w:rsidR="00191C21" w:rsidRPr="00191C21" w:rsidRDefault="00191C21" w:rsidP="00A22AC3">
            <w:pPr>
              <w:suppressAutoHyphens/>
              <w:rPr>
                <w:rFonts w:ascii="Times New Roman" w:hAnsi="Times New Roman"/>
                <w:bCs/>
                <w:sz w:val="24"/>
                <w:szCs w:val="24"/>
              </w:rPr>
            </w:pPr>
          </w:p>
        </w:tc>
      </w:tr>
      <w:tr w:rsidR="00191C21" w:rsidRPr="00191C21" w14:paraId="02CAE2F9" w14:textId="77777777" w:rsidTr="007521AE">
        <w:trPr>
          <w:trHeight w:val="703"/>
        </w:trPr>
        <w:tc>
          <w:tcPr>
            <w:tcW w:w="3256" w:type="dxa"/>
          </w:tcPr>
          <w:p w14:paraId="06BD0EF0" w14:textId="77777777" w:rsidR="00191C21" w:rsidRPr="00191C21" w:rsidRDefault="00191C21" w:rsidP="00A22AC3">
            <w:pPr>
              <w:suppressAutoHyphens/>
              <w:rPr>
                <w:rFonts w:ascii="Times New Roman" w:hAnsi="Times New Roman"/>
                <w:bCs/>
                <w:sz w:val="24"/>
                <w:szCs w:val="24"/>
              </w:rPr>
            </w:pPr>
            <w:r w:rsidRPr="00191C21">
              <w:rPr>
                <w:rFonts w:ascii="Times New Roman" w:hAnsi="Times New Roman"/>
                <w:sz w:val="24"/>
                <w:szCs w:val="24"/>
              </w:rPr>
              <w:t xml:space="preserve">Driver virksomheten med sprengninger? Hvor ofte? </w:t>
            </w:r>
          </w:p>
        </w:tc>
        <w:tc>
          <w:tcPr>
            <w:tcW w:w="5806" w:type="dxa"/>
          </w:tcPr>
          <w:p w14:paraId="1DF2B307" w14:textId="77777777" w:rsidR="00191C21" w:rsidRPr="00191C21" w:rsidRDefault="00191C21" w:rsidP="00A22AC3">
            <w:pPr>
              <w:suppressAutoHyphens/>
              <w:rPr>
                <w:rFonts w:ascii="Times New Roman" w:hAnsi="Times New Roman"/>
                <w:bCs/>
                <w:sz w:val="24"/>
                <w:szCs w:val="24"/>
              </w:rPr>
            </w:pPr>
          </w:p>
        </w:tc>
      </w:tr>
      <w:tr w:rsidR="00191C21" w:rsidRPr="00191C21" w14:paraId="62EEF955" w14:textId="77777777" w:rsidTr="007521AE">
        <w:tc>
          <w:tcPr>
            <w:tcW w:w="3256" w:type="dxa"/>
          </w:tcPr>
          <w:p w14:paraId="3C720C40" w14:textId="1F9674B7" w:rsidR="00191C21" w:rsidRPr="00191C21" w:rsidRDefault="00191C21" w:rsidP="00A22AC3">
            <w:pPr>
              <w:suppressAutoHyphens/>
              <w:rPr>
                <w:rFonts w:ascii="Times New Roman" w:hAnsi="Times New Roman"/>
                <w:bCs/>
                <w:sz w:val="24"/>
                <w:szCs w:val="24"/>
              </w:rPr>
            </w:pPr>
            <w:r w:rsidRPr="00191C21">
              <w:rPr>
                <w:rFonts w:ascii="Times New Roman" w:hAnsi="Times New Roman"/>
                <w:bCs/>
                <w:sz w:val="24"/>
                <w:szCs w:val="24"/>
              </w:rPr>
              <w:t>Oppfyller virksomheten etter deres vurdering krav til støy i</w:t>
            </w:r>
            <w:r w:rsidR="00A14C62">
              <w:rPr>
                <w:rFonts w:ascii="Times New Roman" w:hAnsi="Times New Roman"/>
                <w:bCs/>
                <w:sz w:val="24"/>
                <w:szCs w:val="24"/>
              </w:rPr>
              <w:t xml:space="preserve"> § </w:t>
            </w:r>
            <w:r w:rsidRPr="00191C21">
              <w:rPr>
                <w:rFonts w:ascii="Times New Roman" w:hAnsi="Times New Roman"/>
                <w:bCs/>
                <w:sz w:val="24"/>
                <w:szCs w:val="24"/>
              </w:rPr>
              <w:t>30</w:t>
            </w:r>
            <w:r w:rsidR="00A14C62">
              <w:rPr>
                <w:rFonts w:ascii="Times New Roman" w:hAnsi="Times New Roman"/>
                <w:bCs/>
                <w:sz w:val="24"/>
                <w:szCs w:val="24"/>
              </w:rPr>
              <w:t>-7</w:t>
            </w:r>
            <w:r w:rsidRPr="00191C21">
              <w:rPr>
                <w:rFonts w:ascii="Times New Roman" w:hAnsi="Times New Roman"/>
                <w:bCs/>
                <w:sz w:val="24"/>
                <w:szCs w:val="24"/>
              </w:rPr>
              <w:t>?</w:t>
            </w:r>
          </w:p>
        </w:tc>
        <w:tc>
          <w:tcPr>
            <w:tcW w:w="5806" w:type="dxa"/>
          </w:tcPr>
          <w:p w14:paraId="7E4CCA04" w14:textId="77777777" w:rsidR="00191C21" w:rsidRPr="00191C21" w:rsidRDefault="00191C21" w:rsidP="00A22AC3">
            <w:pPr>
              <w:suppressAutoHyphens/>
              <w:rPr>
                <w:rFonts w:ascii="Times New Roman" w:hAnsi="Times New Roman"/>
                <w:bCs/>
                <w:sz w:val="24"/>
                <w:szCs w:val="24"/>
              </w:rPr>
            </w:pPr>
          </w:p>
        </w:tc>
      </w:tr>
    </w:tbl>
    <w:p w14:paraId="0E11338E" w14:textId="77777777" w:rsidR="00191C21" w:rsidRPr="00191C21" w:rsidRDefault="00191C21" w:rsidP="00A22AC3">
      <w:pPr>
        <w:suppressAutoHyphens/>
        <w:autoSpaceDN w:val="0"/>
        <w:textAlignment w:val="baseline"/>
        <w:rPr>
          <w:rFonts w:ascii="Times New Roman" w:eastAsia="Times New Roman" w:hAnsi="Times New Roman" w:cs="Times New Roman"/>
          <w:b/>
          <w:color w:val="FF0000"/>
          <w:sz w:val="22"/>
          <w:szCs w:val="22"/>
          <w:lang w:eastAsia="nb-NO"/>
        </w:rPr>
      </w:pPr>
    </w:p>
    <w:p w14:paraId="372D12F2" w14:textId="77777777" w:rsidR="00C87062" w:rsidRDefault="00DD24A3" w:rsidP="00A22AC3">
      <w:pPr>
        <w:rPr>
          <w:rFonts w:ascii="Times New Roman" w:eastAsia="Times New Roman" w:hAnsi="Times New Roman" w:cs="Times New Roman"/>
          <w:b/>
          <w:sz w:val="28"/>
          <w:szCs w:val="28"/>
          <w:lang w:eastAsia="nb-NO"/>
        </w:rPr>
      </w:pPr>
      <w:r w:rsidRPr="00C87062">
        <w:rPr>
          <w:rFonts w:ascii="Times New Roman" w:eastAsia="Times New Roman" w:hAnsi="Times New Roman" w:cs="Times New Roman"/>
          <w:b/>
          <w:sz w:val="28"/>
          <w:szCs w:val="28"/>
          <w:lang w:eastAsia="nb-NO"/>
        </w:rPr>
        <w:t>9. Øvrige opplysninger</w:t>
      </w:r>
      <w:r w:rsidR="00BF2FE0" w:rsidRPr="00C87062">
        <w:rPr>
          <w:rFonts w:ascii="Times New Roman" w:eastAsia="Times New Roman" w:hAnsi="Times New Roman" w:cs="Times New Roman"/>
          <w:b/>
          <w:sz w:val="28"/>
          <w:szCs w:val="28"/>
          <w:lang w:eastAsia="nb-NO"/>
        </w:rPr>
        <w:t xml:space="preserve"> </w:t>
      </w:r>
    </w:p>
    <w:p w14:paraId="5B6AD739" w14:textId="28895275" w:rsidR="00DD24A3" w:rsidRDefault="00C87062" w:rsidP="00A22AC3">
      <w:pPr>
        <w:rPr>
          <w:rFonts w:ascii="Times New Roman" w:eastAsia="Times New Roman" w:hAnsi="Times New Roman" w:cs="Times New Roman"/>
          <w:bCs/>
          <w:sz w:val="24"/>
          <w:szCs w:val="24"/>
          <w:lang w:eastAsia="nb-NO"/>
        </w:rPr>
      </w:pPr>
      <w:r>
        <w:rPr>
          <w:rFonts w:ascii="Times New Roman" w:eastAsia="Times New Roman" w:hAnsi="Times New Roman" w:cs="Times New Roman"/>
          <w:bCs/>
          <w:sz w:val="24"/>
          <w:szCs w:val="24"/>
          <w:lang w:eastAsia="nb-NO"/>
        </w:rPr>
        <w:t xml:space="preserve">Meldeplikten omfatter også mottak av returmasser som returasfalt, returbetong og andre typer masser som slam og jord. Dette gjelder både når massene skal gjenbrukes i produksjonene eller videreformidles til annen virksomhet som skal gjenbruke eller gjenvinne massene. Det </w:t>
      </w:r>
      <w:r>
        <w:rPr>
          <w:rFonts w:ascii="Times New Roman" w:eastAsia="Times New Roman" w:hAnsi="Times New Roman" w:cs="Times New Roman"/>
          <w:bCs/>
          <w:sz w:val="24"/>
          <w:szCs w:val="24"/>
          <w:lang w:eastAsia="nb-NO"/>
        </w:rPr>
        <w:lastRenderedPageBreak/>
        <w:t xml:space="preserve">kan være behov for tillatelse etter forurensningsloven. </w:t>
      </w:r>
      <w:r w:rsidR="00DD24A3" w:rsidRPr="00191C21">
        <w:rPr>
          <w:rFonts w:ascii="Times New Roman" w:eastAsia="Times New Roman" w:hAnsi="Times New Roman" w:cs="Times New Roman"/>
          <w:bCs/>
          <w:sz w:val="24"/>
          <w:szCs w:val="24"/>
          <w:lang w:eastAsia="nb-NO"/>
        </w:rPr>
        <w:t>Virksomhete</w:t>
      </w:r>
      <w:r w:rsidR="00DD24A3">
        <w:rPr>
          <w:rFonts w:ascii="Times New Roman" w:eastAsia="Times New Roman" w:hAnsi="Times New Roman" w:cs="Times New Roman"/>
          <w:bCs/>
          <w:sz w:val="24"/>
          <w:szCs w:val="24"/>
          <w:lang w:eastAsia="nb-NO"/>
        </w:rPr>
        <w:t>n</w:t>
      </w:r>
      <w:r w:rsidR="00DD24A3" w:rsidRPr="00191C21">
        <w:rPr>
          <w:rFonts w:ascii="Times New Roman" w:eastAsia="Times New Roman" w:hAnsi="Times New Roman" w:cs="Times New Roman"/>
          <w:bCs/>
          <w:sz w:val="24"/>
          <w:szCs w:val="24"/>
          <w:lang w:eastAsia="nb-NO"/>
        </w:rPr>
        <w:t xml:space="preserve"> </w:t>
      </w:r>
      <w:r w:rsidR="00DD24A3">
        <w:rPr>
          <w:rFonts w:ascii="Times New Roman" w:eastAsia="Times New Roman" w:hAnsi="Times New Roman" w:cs="Times New Roman"/>
          <w:bCs/>
          <w:sz w:val="24"/>
          <w:szCs w:val="24"/>
          <w:lang w:eastAsia="nb-NO"/>
        </w:rPr>
        <w:t xml:space="preserve">plikter å melde fra om annen aktivitet ved anlegget som ikke er direkte knyttet til pukkverksdriften og ikke er omfattet av forskriften. Eksempler på dette er jordproduksjon, betongproduksjon, anleggelse av massetipp. </w:t>
      </w:r>
    </w:p>
    <w:p w14:paraId="02712768" w14:textId="4A017F1F" w:rsidR="00DD24A3" w:rsidRDefault="00DD24A3" w:rsidP="00A22AC3">
      <w:pPr>
        <w:rPr>
          <w:rFonts w:ascii="Times New Roman" w:eastAsia="Times New Roman" w:hAnsi="Times New Roman" w:cs="Times New Roman"/>
          <w:bCs/>
          <w:sz w:val="24"/>
          <w:szCs w:val="24"/>
          <w:lang w:eastAsia="nb-NO"/>
        </w:rPr>
      </w:pPr>
    </w:p>
    <w:tbl>
      <w:tblPr>
        <w:tblStyle w:val="Tabellrutenett1"/>
        <w:tblW w:w="0" w:type="auto"/>
        <w:tblLook w:val="04A0" w:firstRow="1" w:lastRow="0" w:firstColumn="1" w:lastColumn="0" w:noHBand="0" w:noVBand="1"/>
      </w:tblPr>
      <w:tblGrid>
        <w:gridCol w:w="3256"/>
        <w:gridCol w:w="5806"/>
      </w:tblGrid>
      <w:tr w:rsidR="00DD24A3" w:rsidRPr="00191C21" w14:paraId="274F6A51" w14:textId="77777777" w:rsidTr="00DC609E">
        <w:trPr>
          <w:trHeight w:val="571"/>
        </w:trPr>
        <w:tc>
          <w:tcPr>
            <w:tcW w:w="3256" w:type="dxa"/>
          </w:tcPr>
          <w:p w14:paraId="6605B9B0" w14:textId="0C6B5F2B" w:rsidR="00DD24A3" w:rsidRPr="00191C21" w:rsidRDefault="00DD24A3" w:rsidP="00DC609E">
            <w:pPr>
              <w:suppressAutoHyphens/>
              <w:rPr>
                <w:rFonts w:ascii="Times New Roman" w:hAnsi="Times New Roman"/>
                <w:bCs/>
                <w:sz w:val="24"/>
                <w:szCs w:val="24"/>
              </w:rPr>
            </w:pPr>
            <w:r>
              <w:rPr>
                <w:rFonts w:ascii="Times New Roman" w:hAnsi="Times New Roman"/>
                <w:bCs/>
                <w:sz w:val="24"/>
                <w:szCs w:val="24"/>
              </w:rPr>
              <w:t>Tar virksomheten imot masser?</w:t>
            </w:r>
            <w:r w:rsidRPr="00191C21">
              <w:rPr>
                <w:rFonts w:ascii="Times New Roman" w:hAnsi="Times New Roman"/>
                <w:bCs/>
                <w:sz w:val="24"/>
                <w:szCs w:val="24"/>
              </w:rPr>
              <w:t xml:space="preserve"> </w:t>
            </w:r>
          </w:p>
        </w:tc>
        <w:tc>
          <w:tcPr>
            <w:tcW w:w="5806" w:type="dxa"/>
          </w:tcPr>
          <w:p w14:paraId="04B177D9" w14:textId="77777777" w:rsidR="00DD24A3" w:rsidRPr="00191C21" w:rsidRDefault="00DD24A3" w:rsidP="00DC609E">
            <w:pPr>
              <w:suppressAutoHyphens/>
              <w:rPr>
                <w:rFonts w:ascii="Times New Roman" w:hAnsi="Times New Roman"/>
                <w:bCs/>
                <w:sz w:val="24"/>
                <w:szCs w:val="24"/>
              </w:rPr>
            </w:pPr>
          </w:p>
        </w:tc>
      </w:tr>
      <w:tr w:rsidR="00DD24A3" w:rsidRPr="00191C21" w14:paraId="5F279BCF" w14:textId="77777777" w:rsidTr="00DC609E">
        <w:trPr>
          <w:trHeight w:val="703"/>
        </w:trPr>
        <w:tc>
          <w:tcPr>
            <w:tcW w:w="3256" w:type="dxa"/>
          </w:tcPr>
          <w:p w14:paraId="2CAE7EE4" w14:textId="08F97A46" w:rsidR="00DD24A3" w:rsidRPr="00191C21" w:rsidRDefault="00BF2FE0" w:rsidP="00DC609E">
            <w:pPr>
              <w:suppressAutoHyphens/>
              <w:rPr>
                <w:rFonts w:ascii="Times New Roman" w:hAnsi="Times New Roman"/>
                <w:bCs/>
                <w:sz w:val="24"/>
                <w:szCs w:val="24"/>
              </w:rPr>
            </w:pPr>
            <w:r>
              <w:rPr>
                <w:rFonts w:ascii="Times New Roman" w:hAnsi="Times New Roman"/>
                <w:sz w:val="24"/>
                <w:szCs w:val="24"/>
              </w:rPr>
              <w:t xml:space="preserve">Beskriv type og mengde masser </w:t>
            </w:r>
            <w:r w:rsidR="00DD24A3" w:rsidRPr="00191C21">
              <w:rPr>
                <w:rFonts w:ascii="Times New Roman" w:hAnsi="Times New Roman"/>
                <w:sz w:val="24"/>
                <w:szCs w:val="24"/>
              </w:rPr>
              <w:t xml:space="preserve"> </w:t>
            </w:r>
          </w:p>
        </w:tc>
        <w:tc>
          <w:tcPr>
            <w:tcW w:w="5806" w:type="dxa"/>
          </w:tcPr>
          <w:p w14:paraId="3D46C606" w14:textId="77777777" w:rsidR="00DD24A3" w:rsidRPr="00191C21" w:rsidRDefault="00DD24A3" w:rsidP="00DC609E">
            <w:pPr>
              <w:suppressAutoHyphens/>
              <w:rPr>
                <w:rFonts w:ascii="Times New Roman" w:hAnsi="Times New Roman"/>
                <w:bCs/>
                <w:sz w:val="24"/>
                <w:szCs w:val="24"/>
              </w:rPr>
            </w:pPr>
          </w:p>
        </w:tc>
      </w:tr>
      <w:tr w:rsidR="00BF2FE0" w:rsidRPr="00191C21" w14:paraId="668759C5" w14:textId="77777777" w:rsidTr="00DC609E">
        <w:trPr>
          <w:trHeight w:val="703"/>
        </w:trPr>
        <w:tc>
          <w:tcPr>
            <w:tcW w:w="3256" w:type="dxa"/>
          </w:tcPr>
          <w:p w14:paraId="2E6D7491" w14:textId="45B9F730" w:rsidR="00BF2FE0" w:rsidRDefault="00BF2FE0" w:rsidP="00DC609E">
            <w:pPr>
              <w:suppressAutoHyphens/>
              <w:rPr>
                <w:rFonts w:ascii="Times New Roman" w:hAnsi="Times New Roman"/>
                <w:sz w:val="24"/>
                <w:szCs w:val="24"/>
              </w:rPr>
            </w:pPr>
            <w:r>
              <w:rPr>
                <w:rFonts w:ascii="Times New Roman" w:hAnsi="Times New Roman"/>
                <w:sz w:val="24"/>
                <w:szCs w:val="24"/>
              </w:rPr>
              <w:t>Lagringstid</w:t>
            </w:r>
          </w:p>
        </w:tc>
        <w:tc>
          <w:tcPr>
            <w:tcW w:w="5806" w:type="dxa"/>
          </w:tcPr>
          <w:p w14:paraId="381DB3CC" w14:textId="77777777" w:rsidR="00BF2FE0" w:rsidRPr="00191C21" w:rsidRDefault="00BF2FE0" w:rsidP="00DC609E">
            <w:pPr>
              <w:suppressAutoHyphens/>
              <w:rPr>
                <w:rFonts w:ascii="Times New Roman" w:hAnsi="Times New Roman"/>
                <w:bCs/>
                <w:sz w:val="24"/>
                <w:szCs w:val="24"/>
              </w:rPr>
            </w:pPr>
          </w:p>
        </w:tc>
      </w:tr>
      <w:tr w:rsidR="00DD24A3" w:rsidRPr="00191C21" w14:paraId="3A96686D" w14:textId="77777777" w:rsidTr="00BF2FE0">
        <w:trPr>
          <w:trHeight w:val="732"/>
        </w:trPr>
        <w:tc>
          <w:tcPr>
            <w:tcW w:w="3256" w:type="dxa"/>
          </w:tcPr>
          <w:p w14:paraId="0D9146EB" w14:textId="0F07C858" w:rsidR="00DD24A3" w:rsidRPr="00191C21" w:rsidRDefault="00BF2FE0" w:rsidP="00DC609E">
            <w:pPr>
              <w:suppressAutoHyphens/>
              <w:rPr>
                <w:rFonts w:ascii="Times New Roman" w:hAnsi="Times New Roman"/>
                <w:bCs/>
                <w:sz w:val="24"/>
                <w:szCs w:val="24"/>
              </w:rPr>
            </w:pPr>
            <w:r>
              <w:rPr>
                <w:rFonts w:ascii="Times New Roman" w:hAnsi="Times New Roman"/>
                <w:bCs/>
                <w:sz w:val="24"/>
                <w:szCs w:val="24"/>
              </w:rPr>
              <w:t>Behandler virksomheten massene?</w:t>
            </w:r>
          </w:p>
        </w:tc>
        <w:tc>
          <w:tcPr>
            <w:tcW w:w="5806" w:type="dxa"/>
          </w:tcPr>
          <w:p w14:paraId="195A5C5F" w14:textId="77777777" w:rsidR="00DD24A3" w:rsidRPr="00191C21" w:rsidRDefault="00DD24A3" w:rsidP="00DC609E">
            <w:pPr>
              <w:suppressAutoHyphens/>
              <w:rPr>
                <w:rFonts w:ascii="Times New Roman" w:hAnsi="Times New Roman"/>
                <w:bCs/>
                <w:sz w:val="24"/>
                <w:szCs w:val="24"/>
              </w:rPr>
            </w:pPr>
          </w:p>
        </w:tc>
      </w:tr>
      <w:tr w:rsidR="00BF2FE0" w:rsidRPr="00191C21" w14:paraId="3265D185" w14:textId="77777777" w:rsidTr="00BF2FE0">
        <w:trPr>
          <w:trHeight w:val="732"/>
        </w:trPr>
        <w:tc>
          <w:tcPr>
            <w:tcW w:w="3256" w:type="dxa"/>
          </w:tcPr>
          <w:p w14:paraId="76D16895" w14:textId="710FE4B0" w:rsidR="00BF2FE0" w:rsidRDefault="00C87062" w:rsidP="00DC609E">
            <w:pPr>
              <w:suppressAutoHyphens/>
              <w:rPr>
                <w:rFonts w:ascii="Times New Roman" w:hAnsi="Times New Roman"/>
                <w:bCs/>
                <w:sz w:val="24"/>
                <w:szCs w:val="24"/>
              </w:rPr>
            </w:pPr>
            <w:r>
              <w:rPr>
                <w:rFonts w:ascii="Times New Roman" w:hAnsi="Times New Roman"/>
                <w:bCs/>
                <w:sz w:val="24"/>
                <w:szCs w:val="24"/>
              </w:rPr>
              <w:t>Driver virksomheten med jordproduksjon, betongproduksjon o.l.?</w:t>
            </w:r>
          </w:p>
        </w:tc>
        <w:tc>
          <w:tcPr>
            <w:tcW w:w="5806" w:type="dxa"/>
          </w:tcPr>
          <w:p w14:paraId="5AA621A6" w14:textId="77777777" w:rsidR="00BF2FE0" w:rsidRPr="00191C21" w:rsidRDefault="00BF2FE0" w:rsidP="00DC609E">
            <w:pPr>
              <w:suppressAutoHyphens/>
              <w:rPr>
                <w:rFonts w:ascii="Times New Roman" w:hAnsi="Times New Roman"/>
                <w:bCs/>
                <w:sz w:val="24"/>
                <w:szCs w:val="24"/>
              </w:rPr>
            </w:pPr>
          </w:p>
        </w:tc>
      </w:tr>
      <w:tr w:rsidR="00C87062" w:rsidRPr="00191C21" w14:paraId="6A5D3E6C" w14:textId="77777777" w:rsidTr="00BF2FE0">
        <w:trPr>
          <w:trHeight w:val="732"/>
        </w:trPr>
        <w:tc>
          <w:tcPr>
            <w:tcW w:w="3256" w:type="dxa"/>
          </w:tcPr>
          <w:p w14:paraId="4437FA60" w14:textId="77012182" w:rsidR="00C87062" w:rsidRDefault="00C87062" w:rsidP="00DC609E">
            <w:pPr>
              <w:suppressAutoHyphens/>
              <w:rPr>
                <w:rFonts w:ascii="Times New Roman" w:hAnsi="Times New Roman"/>
                <w:bCs/>
                <w:sz w:val="24"/>
                <w:szCs w:val="24"/>
              </w:rPr>
            </w:pPr>
            <w:r>
              <w:rPr>
                <w:rFonts w:ascii="Times New Roman" w:hAnsi="Times New Roman"/>
                <w:bCs/>
                <w:sz w:val="24"/>
                <w:szCs w:val="24"/>
              </w:rPr>
              <w:t>Andre relevante opplysninger</w:t>
            </w:r>
          </w:p>
        </w:tc>
        <w:tc>
          <w:tcPr>
            <w:tcW w:w="5806" w:type="dxa"/>
          </w:tcPr>
          <w:p w14:paraId="328D1B4E" w14:textId="77777777" w:rsidR="00C87062" w:rsidRPr="00191C21" w:rsidRDefault="00C87062" w:rsidP="00DC609E">
            <w:pPr>
              <w:suppressAutoHyphens/>
              <w:rPr>
                <w:rFonts w:ascii="Times New Roman" w:hAnsi="Times New Roman"/>
                <w:bCs/>
                <w:sz w:val="24"/>
                <w:szCs w:val="24"/>
              </w:rPr>
            </w:pPr>
          </w:p>
        </w:tc>
      </w:tr>
    </w:tbl>
    <w:p w14:paraId="3676A6E6" w14:textId="77777777" w:rsidR="00DD24A3" w:rsidRPr="00277DD0" w:rsidRDefault="00DD24A3" w:rsidP="00A22AC3">
      <w:pPr>
        <w:rPr>
          <w:rFonts w:ascii="Times New Roman" w:eastAsia="Times New Roman" w:hAnsi="Times New Roman" w:cs="Times New Roman"/>
          <w:b/>
          <w:sz w:val="24"/>
          <w:szCs w:val="24"/>
          <w:lang w:eastAsia="nb-NO"/>
        </w:rPr>
      </w:pPr>
    </w:p>
    <w:sectPr w:rsidR="00DD24A3" w:rsidRPr="00277DD0" w:rsidSect="00191C21">
      <w:headerReference w:type="first" r:id="rId17"/>
      <w:type w:val="continuous"/>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32B1C" w14:textId="77777777" w:rsidR="00292369" w:rsidRDefault="00292369" w:rsidP="00A81FDC">
      <w:r>
        <w:separator/>
      </w:r>
    </w:p>
  </w:endnote>
  <w:endnote w:type="continuationSeparator" w:id="0">
    <w:p w14:paraId="6949BA72" w14:textId="77777777" w:rsidR="00292369" w:rsidRDefault="00292369"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25BE6" w14:textId="77777777" w:rsidR="00FF6C97" w:rsidRDefault="00FF6C9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E4591" w14:textId="77777777" w:rsidR="00FF6C97" w:rsidRDefault="00FF6C9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1A29AC" w:rsidRPr="001A29AC" w14:paraId="5B54D2FC" w14:textId="77777777" w:rsidTr="00C42FFC">
      <w:tc>
        <w:tcPr>
          <w:tcW w:w="2155" w:type="dxa"/>
          <w:tcBorders>
            <w:top w:val="nil"/>
            <w:bottom w:val="nil"/>
          </w:tcBorders>
        </w:tcPr>
        <w:p w14:paraId="046844ED" w14:textId="77777777" w:rsidR="00C5169C" w:rsidRPr="001A29AC" w:rsidRDefault="00C5169C" w:rsidP="00B67D60">
          <w:pPr>
            <w:pStyle w:val="Bunntekst"/>
            <w:rPr>
              <w:sz w:val="14"/>
              <w:szCs w:val="14"/>
            </w:rPr>
          </w:pPr>
        </w:p>
      </w:tc>
      <w:tc>
        <w:tcPr>
          <w:tcW w:w="227" w:type="dxa"/>
          <w:tcBorders>
            <w:top w:val="nil"/>
            <w:bottom w:val="nil"/>
          </w:tcBorders>
        </w:tcPr>
        <w:p w14:paraId="2F28D8D8" w14:textId="77777777" w:rsidR="00C5169C" w:rsidRPr="001A29AC" w:rsidRDefault="00C5169C" w:rsidP="00B67D60">
          <w:pPr>
            <w:pStyle w:val="Bunntekst"/>
            <w:rPr>
              <w:sz w:val="14"/>
              <w:szCs w:val="14"/>
            </w:rPr>
          </w:pPr>
        </w:p>
      </w:tc>
      <w:tc>
        <w:tcPr>
          <w:tcW w:w="2155" w:type="dxa"/>
          <w:tcBorders>
            <w:top w:val="nil"/>
            <w:bottom w:val="nil"/>
          </w:tcBorders>
        </w:tcPr>
        <w:p w14:paraId="4D139868" w14:textId="77777777" w:rsidR="00C5169C" w:rsidRPr="001A29AC" w:rsidRDefault="00C5169C" w:rsidP="00B67D60">
          <w:pPr>
            <w:pStyle w:val="Bunntekst"/>
            <w:rPr>
              <w:sz w:val="14"/>
              <w:szCs w:val="14"/>
            </w:rPr>
          </w:pPr>
        </w:p>
      </w:tc>
      <w:tc>
        <w:tcPr>
          <w:tcW w:w="227" w:type="dxa"/>
          <w:tcBorders>
            <w:top w:val="nil"/>
            <w:bottom w:val="nil"/>
          </w:tcBorders>
        </w:tcPr>
        <w:p w14:paraId="03CAA1A1" w14:textId="77777777" w:rsidR="00C5169C" w:rsidRPr="001A29AC" w:rsidRDefault="00C5169C" w:rsidP="00B67D60">
          <w:pPr>
            <w:pStyle w:val="Bunntekst"/>
            <w:rPr>
              <w:sz w:val="14"/>
              <w:szCs w:val="14"/>
            </w:rPr>
          </w:pPr>
        </w:p>
      </w:tc>
      <w:tc>
        <w:tcPr>
          <w:tcW w:w="2155" w:type="dxa"/>
          <w:tcBorders>
            <w:top w:val="nil"/>
            <w:bottom w:val="nil"/>
          </w:tcBorders>
        </w:tcPr>
        <w:p w14:paraId="0FA75AC8" w14:textId="77777777" w:rsidR="00C5169C" w:rsidRPr="001A29AC" w:rsidRDefault="00C5169C" w:rsidP="00B67D60">
          <w:pPr>
            <w:pStyle w:val="Bunntekst"/>
            <w:rPr>
              <w:sz w:val="14"/>
              <w:szCs w:val="14"/>
            </w:rPr>
          </w:pPr>
        </w:p>
      </w:tc>
      <w:tc>
        <w:tcPr>
          <w:tcW w:w="227" w:type="dxa"/>
          <w:tcBorders>
            <w:top w:val="nil"/>
            <w:bottom w:val="nil"/>
          </w:tcBorders>
        </w:tcPr>
        <w:p w14:paraId="22527476" w14:textId="77777777" w:rsidR="00C5169C" w:rsidRPr="001A29AC" w:rsidRDefault="00C5169C" w:rsidP="00B67D60">
          <w:pPr>
            <w:pStyle w:val="Bunntekst"/>
            <w:rPr>
              <w:sz w:val="14"/>
              <w:szCs w:val="14"/>
            </w:rPr>
          </w:pPr>
        </w:p>
      </w:tc>
      <w:tc>
        <w:tcPr>
          <w:tcW w:w="2155" w:type="dxa"/>
          <w:tcBorders>
            <w:top w:val="nil"/>
            <w:bottom w:val="nil"/>
          </w:tcBorders>
        </w:tcPr>
        <w:p w14:paraId="504AA97C" w14:textId="77777777" w:rsidR="00C5169C" w:rsidRPr="001A29AC" w:rsidRDefault="00C5169C" w:rsidP="00B67D60">
          <w:pPr>
            <w:pStyle w:val="Bunntekst"/>
            <w:rPr>
              <w:sz w:val="14"/>
              <w:szCs w:val="14"/>
            </w:rPr>
          </w:pPr>
        </w:p>
      </w:tc>
    </w:tr>
    <w:tr w:rsidR="001A29AC" w:rsidRPr="001A29AC" w14:paraId="73BEA87B" w14:textId="77777777" w:rsidTr="00C42FFC">
      <w:tc>
        <w:tcPr>
          <w:tcW w:w="2155" w:type="dxa"/>
          <w:tcBorders>
            <w:top w:val="nil"/>
            <w:bottom w:val="single" w:sz="4" w:space="0" w:color="auto"/>
          </w:tcBorders>
        </w:tcPr>
        <w:p w14:paraId="602EFEB0" w14:textId="77777777" w:rsidR="00B67D60" w:rsidRPr="001A29AC" w:rsidRDefault="00B67D60" w:rsidP="00B67D60">
          <w:pPr>
            <w:pStyle w:val="Bunntekst"/>
            <w:rPr>
              <w:sz w:val="14"/>
              <w:szCs w:val="14"/>
            </w:rPr>
          </w:pPr>
        </w:p>
      </w:tc>
      <w:tc>
        <w:tcPr>
          <w:tcW w:w="227" w:type="dxa"/>
          <w:tcBorders>
            <w:top w:val="nil"/>
            <w:bottom w:val="single" w:sz="4" w:space="0" w:color="auto"/>
          </w:tcBorders>
        </w:tcPr>
        <w:p w14:paraId="05ED8A6C" w14:textId="77777777" w:rsidR="00B67D60" w:rsidRPr="001A29AC" w:rsidRDefault="00B67D60" w:rsidP="00B67D60">
          <w:pPr>
            <w:pStyle w:val="Bunntekst"/>
            <w:rPr>
              <w:sz w:val="14"/>
              <w:szCs w:val="14"/>
            </w:rPr>
          </w:pPr>
        </w:p>
      </w:tc>
      <w:tc>
        <w:tcPr>
          <w:tcW w:w="2155" w:type="dxa"/>
          <w:tcBorders>
            <w:top w:val="nil"/>
            <w:bottom w:val="single" w:sz="4" w:space="0" w:color="auto"/>
          </w:tcBorders>
        </w:tcPr>
        <w:p w14:paraId="04E3F49B" w14:textId="77777777" w:rsidR="00B67D60" w:rsidRPr="001A29AC" w:rsidRDefault="00B67D60" w:rsidP="00B67D60">
          <w:pPr>
            <w:pStyle w:val="Bunntekst"/>
            <w:rPr>
              <w:sz w:val="14"/>
              <w:szCs w:val="14"/>
            </w:rPr>
          </w:pPr>
        </w:p>
      </w:tc>
      <w:tc>
        <w:tcPr>
          <w:tcW w:w="227" w:type="dxa"/>
          <w:tcBorders>
            <w:top w:val="nil"/>
            <w:bottom w:val="single" w:sz="4" w:space="0" w:color="auto"/>
          </w:tcBorders>
        </w:tcPr>
        <w:p w14:paraId="382B8798" w14:textId="77777777" w:rsidR="00B67D60" w:rsidRPr="001A29AC" w:rsidRDefault="00B67D60" w:rsidP="00B67D60">
          <w:pPr>
            <w:pStyle w:val="Bunntekst"/>
            <w:rPr>
              <w:sz w:val="14"/>
              <w:szCs w:val="14"/>
            </w:rPr>
          </w:pPr>
        </w:p>
      </w:tc>
      <w:tc>
        <w:tcPr>
          <w:tcW w:w="2155" w:type="dxa"/>
          <w:tcBorders>
            <w:top w:val="nil"/>
            <w:bottom w:val="single" w:sz="4" w:space="0" w:color="auto"/>
          </w:tcBorders>
        </w:tcPr>
        <w:p w14:paraId="78FDAF47" w14:textId="77777777" w:rsidR="00B67D60" w:rsidRPr="001A29AC" w:rsidRDefault="00B67D60" w:rsidP="00B67D60">
          <w:pPr>
            <w:pStyle w:val="Bunntekst"/>
            <w:rPr>
              <w:sz w:val="14"/>
              <w:szCs w:val="14"/>
            </w:rPr>
          </w:pPr>
        </w:p>
      </w:tc>
      <w:tc>
        <w:tcPr>
          <w:tcW w:w="227" w:type="dxa"/>
          <w:tcBorders>
            <w:top w:val="nil"/>
            <w:bottom w:val="single" w:sz="4" w:space="0" w:color="auto"/>
          </w:tcBorders>
        </w:tcPr>
        <w:p w14:paraId="373A2790" w14:textId="77777777" w:rsidR="00B67D60" w:rsidRPr="001A29AC" w:rsidRDefault="00B67D60" w:rsidP="00B67D60">
          <w:pPr>
            <w:pStyle w:val="Bunntekst"/>
            <w:rPr>
              <w:sz w:val="14"/>
              <w:szCs w:val="14"/>
            </w:rPr>
          </w:pPr>
        </w:p>
      </w:tc>
      <w:tc>
        <w:tcPr>
          <w:tcW w:w="2155" w:type="dxa"/>
          <w:tcBorders>
            <w:top w:val="nil"/>
            <w:bottom w:val="single" w:sz="4" w:space="0" w:color="auto"/>
          </w:tcBorders>
        </w:tcPr>
        <w:p w14:paraId="4D0C8106" w14:textId="77777777" w:rsidR="00B67D60" w:rsidRPr="001A29AC" w:rsidRDefault="00B67D60" w:rsidP="00B67D60">
          <w:pPr>
            <w:pStyle w:val="Bunntekst"/>
            <w:rPr>
              <w:sz w:val="14"/>
              <w:szCs w:val="14"/>
            </w:rPr>
          </w:pPr>
        </w:p>
      </w:tc>
    </w:tr>
    <w:tr w:rsidR="008E50A5" w:rsidRPr="001A29AC" w14:paraId="69626A63" w14:textId="77777777" w:rsidTr="00C42FFC">
      <w:tc>
        <w:tcPr>
          <w:tcW w:w="2155" w:type="dxa"/>
          <w:tcBorders>
            <w:top w:val="single" w:sz="4" w:space="0" w:color="auto"/>
          </w:tcBorders>
        </w:tcPr>
        <w:p w14:paraId="745266B3" w14:textId="77777777" w:rsidR="00B67D60" w:rsidRPr="001A29AC" w:rsidRDefault="00B67D60" w:rsidP="00B67D60">
          <w:pPr>
            <w:pStyle w:val="Bunntekst"/>
            <w:rPr>
              <w:sz w:val="14"/>
              <w:szCs w:val="14"/>
            </w:rPr>
          </w:pPr>
          <w:r w:rsidRPr="001A29AC">
            <w:rPr>
              <w:sz w:val="14"/>
              <w:szCs w:val="14"/>
            </w:rPr>
            <w:t>E-postadresse:</w:t>
          </w:r>
        </w:p>
        <w:p w14:paraId="183AD026" w14:textId="77777777" w:rsidR="00B67D60" w:rsidRPr="001A29AC" w:rsidRDefault="00F36A4C" w:rsidP="00B67D60">
          <w:pPr>
            <w:pStyle w:val="Bunntekst"/>
            <w:rPr>
              <w:sz w:val="14"/>
              <w:szCs w:val="14"/>
            </w:rPr>
          </w:pPr>
          <w:r w:rsidRPr="00F36A4C">
            <w:rPr>
              <w:rStyle w:val="Hyperkobling"/>
              <w:color w:val="auto"/>
              <w:sz w:val="14"/>
              <w:szCs w:val="14"/>
            </w:rPr>
            <w:t xml:space="preserve">sfagpost@statsforvalteren.no </w:t>
          </w:r>
          <w:r w:rsidR="00B67D60" w:rsidRPr="001A29AC">
            <w:rPr>
              <w:sz w:val="14"/>
              <w:szCs w:val="14"/>
            </w:rPr>
            <w:t>Sikker melding:</w:t>
          </w:r>
        </w:p>
        <w:p w14:paraId="235003AB" w14:textId="77777777" w:rsidR="00B67D60" w:rsidRPr="001A29AC" w:rsidRDefault="00F36A4C" w:rsidP="00B67D60">
          <w:pPr>
            <w:pStyle w:val="Bunntekst"/>
            <w:rPr>
              <w:sz w:val="14"/>
              <w:szCs w:val="14"/>
            </w:rPr>
          </w:pPr>
          <w:r w:rsidRPr="00F36A4C">
            <w:rPr>
              <w:rStyle w:val="Hyperkobling"/>
              <w:color w:val="auto"/>
              <w:sz w:val="14"/>
              <w:szCs w:val="14"/>
            </w:rPr>
            <w:t>www.statsforvalteren.no/melding</w:t>
          </w:r>
        </w:p>
      </w:tc>
      <w:tc>
        <w:tcPr>
          <w:tcW w:w="227" w:type="dxa"/>
          <w:tcBorders>
            <w:top w:val="single" w:sz="4" w:space="0" w:color="auto"/>
          </w:tcBorders>
        </w:tcPr>
        <w:p w14:paraId="4FA983FF" w14:textId="77777777" w:rsidR="00B67D60" w:rsidRPr="001A29AC" w:rsidRDefault="00B67D60" w:rsidP="00B67D60">
          <w:pPr>
            <w:pStyle w:val="Bunntekst"/>
            <w:rPr>
              <w:sz w:val="14"/>
              <w:szCs w:val="14"/>
            </w:rPr>
          </w:pPr>
        </w:p>
      </w:tc>
      <w:tc>
        <w:tcPr>
          <w:tcW w:w="2155" w:type="dxa"/>
          <w:tcBorders>
            <w:top w:val="single" w:sz="4" w:space="0" w:color="auto"/>
          </w:tcBorders>
        </w:tcPr>
        <w:p w14:paraId="3539B56A" w14:textId="77777777" w:rsidR="00B67D60" w:rsidRPr="001A29AC" w:rsidRDefault="00B67D60" w:rsidP="00B67D60">
          <w:pPr>
            <w:pStyle w:val="Bunntekst"/>
            <w:rPr>
              <w:sz w:val="14"/>
              <w:szCs w:val="14"/>
            </w:rPr>
          </w:pPr>
          <w:r w:rsidRPr="001A29AC">
            <w:rPr>
              <w:sz w:val="14"/>
              <w:szCs w:val="14"/>
            </w:rPr>
            <w:t>Postadresse:</w:t>
          </w:r>
        </w:p>
        <w:p w14:paraId="01F16CF1" w14:textId="77777777" w:rsidR="00B67D60" w:rsidRPr="001A29AC" w:rsidRDefault="00B67D60" w:rsidP="00B67D60">
          <w:pPr>
            <w:pStyle w:val="Bunntekst"/>
            <w:rPr>
              <w:sz w:val="14"/>
              <w:szCs w:val="14"/>
            </w:rPr>
          </w:pPr>
          <w:r w:rsidRPr="001A29AC">
            <w:rPr>
              <w:sz w:val="14"/>
              <w:szCs w:val="14"/>
            </w:rPr>
            <w:t xml:space="preserve">Postboks </w:t>
          </w:r>
          <w:r w:rsidR="00F36A4C">
            <w:rPr>
              <w:sz w:val="14"/>
              <w:szCs w:val="14"/>
            </w:rPr>
            <w:t>504</w:t>
          </w:r>
          <w:r w:rsidRPr="001A29AC">
            <w:rPr>
              <w:sz w:val="14"/>
              <w:szCs w:val="14"/>
            </w:rPr>
            <w:t xml:space="preserve">, </w:t>
          </w:r>
        </w:p>
        <w:p w14:paraId="25ED0D54" w14:textId="77777777" w:rsidR="00B67D60" w:rsidRPr="001A29AC" w:rsidRDefault="00DF1003" w:rsidP="00B67D60">
          <w:pPr>
            <w:pStyle w:val="Bunntekst"/>
            <w:rPr>
              <w:sz w:val="14"/>
              <w:szCs w:val="14"/>
            </w:rPr>
          </w:pPr>
          <w:r w:rsidRPr="001A29AC">
            <w:rPr>
              <w:sz w:val="14"/>
              <w:szCs w:val="14"/>
            </w:rPr>
            <w:t>480</w:t>
          </w:r>
          <w:r w:rsidR="00F36A4C">
            <w:rPr>
              <w:sz w:val="14"/>
              <w:szCs w:val="14"/>
            </w:rPr>
            <w:t>4</w:t>
          </w:r>
          <w:r w:rsidR="00B67D60" w:rsidRPr="001A29AC">
            <w:rPr>
              <w:sz w:val="14"/>
              <w:szCs w:val="14"/>
            </w:rPr>
            <w:t xml:space="preserve"> </w:t>
          </w:r>
          <w:r w:rsidRPr="001A29AC">
            <w:rPr>
              <w:sz w:val="14"/>
              <w:szCs w:val="14"/>
            </w:rPr>
            <w:t>Arendal</w:t>
          </w:r>
        </w:p>
      </w:tc>
      <w:tc>
        <w:tcPr>
          <w:tcW w:w="227" w:type="dxa"/>
          <w:tcBorders>
            <w:top w:val="single" w:sz="4" w:space="0" w:color="auto"/>
          </w:tcBorders>
        </w:tcPr>
        <w:p w14:paraId="122516B4" w14:textId="77777777" w:rsidR="00B67D60" w:rsidRPr="001A29AC" w:rsidRDefault="00B67D60" w:rsidP="00B67D60">
          <w:pPr>
            <w:pStyle w:val="Bunntekst"/>
            <w:rPr>
              <w:sz w:val="14"/>
              <w:szCs w:val="14"/>
            </w:rPr>
          </w:pPr>
        </w:p>
      </w:tc>
      <w:tc>
        <w:tcPr>
          <w:tcW w:w="2155" w:type="dxa"/>
          <w:tcBorders>
            <w:top w:val="single" w:sz="4" w:space="0" w:color="auto"/>
          </w:tcBorders>
        </w:tcPr>
        <w:p w14:paraId="33E4B0F0" w14:textId="77777777" w:rsidR="00B67D60" w:rsidRPr="001A29AC" w:rsidRDefault="00B67D60" w:rsidP="00B67D60">
          <w:pPr>
            <w:pStyle w:val="Bunntekst"/>
            <w:rPr>
              <w:sz w:val="14"/>
              <w:szCs w:val="14"/>
            </w:rPr>
          </w:pPr>
          <w:r w:rsidRPr="001A29AC">
            <w:rPr>
              <w:sz w:val="14"/>
              <w:szCs w:val="14"/>
            </w:rPr>
            <w:t>Besøksadresse:</w:t>
          </w:r>
        </w:p>
        <w:p w14:paraId="6764ADD8" w14:textId="77777777" w:rsidR="003F594E" w:rsidRDefault="00F36A4C" w:rsidP="00B67D60">
          <w:pPr>
            <w:pStyle w:val="Bunntekst"/>
            <w:rPr>
              <w:sz w:val="14"/>
              <w:szCs w:val="14"/>
            </w:rPr>
          </w:pPr>
          <w:r>
            <w:rPr>
              <w:sz w:val="14"/>
              <w:szCs w:val="14"/>
            </w:rPr>
            <w:t>Fløyveien 14, Arendal</w:t>
          </w:r>
        </w:p>
        <w:p w14:paraId="1C6E1C53" w14:textId="77777777" w:rsidR="003F594E" w:rsidRPr="001A29AC" w:rsidRDefault="003F594E" w:rsidP="00B67D60">
          <w:pPr>
            <w:pStyle w:val="Bunntekst"/>
            <w:rPr>
              <w:sz w:val="14"/>
              <w:szCs w:val="14"/>
            </w:rPr>
          </w:pPr>
        </w:p>
      </w:tc>
      <w:tc>
        <w:tcPr>
          <w:tcW w:w="227" w:type="dxa"/>
          <w:tcBorders>
            <w:top w:val="single" w:sz="4" w:space="0" w:color="auto"/>
          </w:tcBorders>
        </w:tcPr>
        <w:p w14:paraId="4741625C" w14:textId="77777777" w:rsidR="00B67D60" w:rsidRPr="001A29AC" w:rsidRDefault="00B67D60" w:rsidP="00B67D60">
          <w:pPr>
            <w:pStyle w:val="Bunntekst"/>
            <w:rPr>
              <w:sz w:val="14"/>
              <w:szCs w:val="14"/>
            </w:rPr>
          </w:pPr>
        </w:p>
      </w:tc>
      <w:tc>
        <w:tcPr>
          <w:tcW w:w="2155" w:type="dxa"/>
          <w:tcBorders>
            <w:top w:val="single" w:sz="4" w:space="0" w:color="auto"/>
          </w:tcBorders>
        </w:tcPr>
        <w:p w14:paraId="326744D4" w14:textId="77777777" w:rsidR="00B67D60" w:rsidRPr="001A29AC" w:rsidRDefault="00B67D60" w:rsidP="00B67D60">
          <w:pPr>
            <w:pStyle w:val="Bunntekst"/>
            <w:rPr>
              <w:sz w:val="14"/>
              <w:szCs w:val="14"/>
            </w:rPr>
          </w:pPr>
          <w:r w:rsidRPr="001A29AC">
            <w:rPr>
              <w:sz w:val="14"/>
              <w:szCs w:val="14"/>
            </w:rPr>
            <w:t xml:space="preserve">Telefon: </w:t>
          </w:r>
          <w:r w:rsidR="00DF1003" w:rsidRPr="001A29AC">
            <w:rPr>
              <w:sz w:val="14"/>
              <w:szCs w:val="14"/>
            </w:rPr>
            <w:t>37 01 75 00</w:t>
          </w:r>
        </w:p>
        <w:p w14:paraId="3EC857F3" w14:textId="77777777" w:rsidR="00B67D60" w:rsidRPr="001A29AC" w:rsidRDefault="00F36A4C" w:rsidP="00B67D60">
          <w:pPr>
            <w:pStyle w:val="Bunntekst"/>
            <w:rPr>
              <w:sz w:val="14"/>
              <w:szCs w:val="14"/>
            </w:rPr>
          </w:pPr>
          <w:r w:rsidRPr="00F36A4C">
            <w:rPr>
              <w:rStyle w:val="Hyperkobling"/>
              <w:color w:val="auto"/>
              <w:sz w:val="14"/>
              <w:szCs w:val="14"/>
            </w:rPr>
            <w:t>www.statsforvalteren.no</w:t>
          </w:r>
          <w:r>
            <w:rPr>
              <w:rStyle w:val="Hyperkobling"/>
              <w:color w:val="auto"/>
              <w:sz w:val="14"/>
              <w:szCs w:val="14"/>
            </w:rPr>
            <w:t>/</w:t>
          </w:r>
          <w:r w:rsidRPr="00F36A4C">
            <w:rPr>
              <w:rStyle w:val="Hyperkobling"/>
              <w:color w:val="auto"/>
              <w:sz w:val="14"/>
              <w:szCs w:val="14"/>
            </w:rPr>
            <w:t xml:space="preserve">ag </w:t>
          </w:r>
        </w:p>
        <w:p w14:paraId="26E2E470" w14:textId="77777777" w:rsidR="00B67D60" w:rsidRPr="001A29AC" w:rsidRDefault="00B67D60" w:rsidP="00B67D60">
          <w:pPr>
            <w:pStyle w:val="Bunntekst"/>
            <w:rPr>
              <w:sz w:val="14"/>
              <w:szCs w:val="14"/>
            </w:rPr>
          </w:pPr>
          <w:r w:rsidRPr="001A29AC">
            <w:rPr>
              <w:sz w:val="14"/>
              <w:szCs w:val="14"/>
            </w:rPr>
            <w:t>Org.nr. 974</w:t>
          </w:r>
          <w:r w:rsidR="00DF1003" w:rsidRPr="001A29AC">
            <w:rPr>
              <w:sz w:val="14"/>
              <w:szCs w:val="14"/>
            </w:rPr>
            <w:t> 762 994</w:t>
          </w:r>
        </w:p>
      </w:tc>
    </w:tr>
  </w:tbl>
  <w:p w14:paraId="7F983FA9" w14:textId="77777777" w:rsidR="00B67D60" w:rsidRPr="001A29AC" w:rsidRDefault="00B67D60"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29618" w14:textId="77777777" w:rsidR="00292369" w:rsidRDefault="00292369" w:rsidP="00A81FDC">
      <w:r>
        <w:separator/>
      </w:r>
    </w:p>
  </w:footnote>
  <w:footnote w:type="continuationSeparator" w:id="0">
    <w:p w14:paraId="1C54CE18" w14:textId="77777777" w:rsidR="00292369" w:rsidRDefault="00292369"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C36A9" w14:textId="77777777" w:rsidR="00FF6C97" w:rsidRDefault="00FF6C9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C9F15" w14:textId="77777777" w:rsidR="00FF6C97" w:rsidRDefault="00FF6C9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9C601" w14:textId="7E03EC48" w:rsidR="00B9010D" w:rsidRPr="00B9010D" w:rsidRDefault="00B9010D" w:rsidP="00B9010D">
    <w:pPr>
      <w:pStyle w:val="Topptekst"/>
      <w:jc w:val="right"/>
      <w:rPr>
        <w:sz w:val="16"/>
        <w:szCs w:val="16"/>
      </w:rPr>
    </w:pPr>
    <w:r w:rsidRPr="00B9010D">
      <w:rPr>
        <w:sz w:val="16"/>
        <w:szCs w:val="16"/>
      </w:rPr>
      <w:t>Sist revidert 2</w:t>
    </w:r>
    <w:r w:rsidR="00FF6C97">
      <w:rPr>
        <w:sz w:val="16"/>
        <w:szCs w:val="16"/>
      </w:rPr>
      <w:t>4</w:t>
    </w:r>
    <w:r w:rsidRPr="00B9010D">
      <w:rPr>
        <w:sz w:val="16"/>
        <w:szCs w:val="16"/>
      </w:rPr>
      <w:t>.0</w:t>
    </w:r>
    <w:r w:rsidR="00FF6C97">
      <w:rPr>
        <w:sz w:val="16"/>
        <w:szCs w:val="16"/>
      </w:rPr>
      <w:t>8</w:t>
    </w:r>
    <w:r w:rsidRPr="00B9010D">
      <w:rPr>
        <w:sz w:val="16"/>
        <w:szCs w:val="16"/>
      </w:rPr>
      <w:t>.2021</w:t>
    </w:r>
  </w:p>
  <w:p w14:paraId="5A6C774E" w14:textId="77777777" w:rsidR="00B9010D" w:rsidRDefault="00B9010D">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C1EC7" w14:textId="77777777" w:rsidR="001B38E7" w:rsidRDefault="00A022A5">
    <w:pPr>
      <w:pStyle w:val="Topptekst"/>
    </w:pPr>
    <w:r w:rsidRPr="00962E50">
      <w:rPr>
        <w:noProof/>
      </w:rPr>
      <mc:AlternateContent>
        <mc:Choice Requires="wps">
          <w:drawing>
            <wp:anchor distT="0" distB="0" distL="114300" distR="114300" simplePos="0" relativeHeight="251660288" behindDoc="0" locked="0" layoutInCell="1" allowOverlap="1" wp14:anchorId="18DCFB36" wp14:editId="709E0EB2">
              <wp:simplePos x="0" y="0"/>
              <wp:positionH relativeFrom="column">
                <wp:posOffset>-295910</wp:posOffset>
              </wp:positionH>
              <wp:positionV relativeFrom="paragraph">
                <wp:posOffset>46990</wp:posOffset>
              </wp:positionV>
              <wp:extent cx="2415540" cy="1403985"/>
              <wp:effectExtent l="0" t="0" r="0" b="127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1403985"/>
                      </a:xfrm>
                      <a:prstGeom prst="rect">
                        <a:avLst/>
                      </a:prstGeom>
                      <a:noFill/>
                      <a:ln w="9525">
                        <a:noFill/>
                        <a:miter lim="800000"/>
                        <a:headEnd/>
                        <a:tailEnd/>
                      </a:ln>
                    </wps:spPr>
                    <wps:txbx>
                      <w:txbxContent>
                        <w:p w14:paraId="11779497" w14:textId="77777777" w:rsidR="001B38E7" w:rsidRPr="00530881" w:rsidRDefault="00A022A5" w:rsidP="00962E50">
                          <w:pPr>
                            <w:rPr>
                              <w:rFonts w:ascii="Arial" w:hAnsi="Arial" w:cs="Arial"/>
                            </w:rPr>
                          </w:pPr>
                          <w:r w:rsidRPr="00530881">
                            <w:rPr>
                              <w:rFonts w:ascii="Arial" w:hAnsi="Arial" w:cs="Arial"/>
                            </w:rPr>
                            <w:t>Miljøvernavdelingen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DCFB36" id="_x0000_t202" coordsize="21600,21600" o:spt="202" path="m,l,21600r21600,l21600,xe">
              <v:stroke joinstyle="miter"/>
              <v:path gradientshapeok="t" o:connecttype="rect"/>
            </v:shapetype>
            <v:shape id="Tekstboks 2" o:spid="_x0000_s1026" type="#_x0000_t202" style="position:absolute;margin-left:-23.3pt;margin-top:3.7pt;width:190.2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" filled="f" stroked="f">
              <v:textbox style="mso-fit-shape-to-text:t">
                <w:txbxContent>
                  <w:p w14:paraId="11779497" w14:textId="77777777" w:rsidR="001B38E7" w:rsidRPr="00530881" w:rsidRDefault="00A022A5" w:rsidP="00962E50">
                    <w:pPr>
                      <w:rPr>
                        <w:rFonts w:ascii="Arial" w:hAnsi="Arial" w:cs="Arial"/>
                      </w:rPr>
                    </w:pPr>
                    <w:r w:rsidRPr="00530881">
                      <w:rPr>
                        <w:rFonts w:ascii="Arial" w:hAnsi="Arial" w:cs="Arial"/>
                      </w:rPr>
                      <w:t>Miljøvernavdelingen</w:t>
                    </w:r>
                  </w:p>
                </w:txbxContent>
              </v:textbox>
            </v:shape>
          </w:pict>
        </mc:Fallback>
      </mc:AlternateContent>
    </w:r>
    <w:r>
      <w:rPr>
        <w:noProof/>
      </w:rPr>
      <w:drawing>
        <wp:anchor distT="0" distB="0" distL="114300" distR="114300" simplePos="0" relativeHeight="251661312" behindDoc="0" locked="0" layoutInCell="1" allowOverlap="1" wp14:anchorId="7AA6B8D3" wp14:editId="690D61B9">
          <wp:simplePos x="0" y="0"/>
          <wp:positionH relativeFrom="column">
            <wp:posOffset>-680720</wp:posOffset>
          </wp:positionH>
          <wp:positionV relativeFrom="paragraph">
            <wp:posOffset>-249555</wp:posOffset>
          </wp:positionV>
          <wp:extent cx="2145665" cy="402590"/>
          <wp:effectExtent l="0" t="0" r="6985"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402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4039E"/>
    <w:multiLevelType w:val="hybridMultilevel"/>
    <w:tmpl w:val="90080EF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8DB57EA"/>
    <w:multiLevelType w:val="hybridMultilevel"/>
    <w:tmpl w:val="F300E4A0"/>
    <w:lvl w:ilvl="0" w:tplc="04140001">
      <w:start w:val="1"/>
      <w:numFmt w:val="bullet"/>
      <w:lvlText w:val=""/>
      <w:lvlJc w:val="left"/>
      <w:pPr>
        <w:ind w:left="765" w:hanging="360"/>
      </w:pPr>
      <w:rPr>
        <w:rFonts w:ascii="Symbol" w:hAnsi="Symbol" w:hint="default"/>
      </w:rPr>
    </w:lvl>
    <w:lvl w:ilvl="1" w:tplc="04140003">
      <w:start w:val="1"/>
      <w:numFmt w:val="bullet"/>
      <w:lvlText w:val="o"/>
      <w:lvlJc w:val="left"/>
      <w:pPr>
        <w:ind w:left="1485" w:hanging="360"/>
      </w:pPr>
      <w:rPr>
        <w:rFonts w:ascii="Courier New" w:hAnsi="Courier New" w:cs="Courier New" w:hint="default"/>
      </w:rPr>
    </w:lvl>
    <w:lvl w:ilvl="2" w:tplc="04140005">
      <w:start w:val="1"/>
      <w:numFmt w:val="bullet"/>
      <w:lvlText w:val=""/>
      <w:lvlJc w:val="left"/>
      <w:pPr>
        <w:ind w:left="2205" w:hanging="360"/>
      </w:pPr>
      <w:rPr>
        <w:rFonts w:ascii="Wingdings" w:hAnsi="Wingdings" w:hint="default"/>
      </w:rPr>
    </w:lvl>
    <w:lvl w:ilvl="3" w:tplc="04140001">
      <w:start w:val="1"/>
      <w:numFmt w:val="bullet"/>
      <w:lvlText w:val=""/>
      <w:lvlJc w:val="left"/>
      <w:pPr>
        <w:ind w:left="2925" w:hanging="360"/>
      </w:pPr>
      <w:rPr>
        <w:rFonts w:ascii="Symbol" w:hAnsi="Symbol" w:hint="default"/>
      </w:rPr>
    </w:lvl>
    <w:lvl w:ilvl="4" w:tplc="04140003">
      <w:start w:val="1"/>
      <w:numFmt w:val="bullet"/>
      <w:lvlText w:val="o"/>
      <w:lvlJc w:val="left"/>
      <w:pPr>
        <w:ind w:left="3645" w:hanging="360"/>
      </w:pPr>
      <w:rPr>
        <w:rFonts w:ascii="Courier New" w:hAnsi="Courier New" w:cs="Courier New" w:hint="default"/>
      </w:rPr>
    </w:lvl>
    <w:lvl w:ilvl="5" w:tplc="04140005">
      <w:start w:val="1"/>
      <w:numFmt w:val="bullet"/>
      <w:lvlText w:val=""/>
      <w:lvlJc w:val="left"/>
      <w:pPr>
        <w:ind w:left="4365" w:hanging="360"/>
      </w:pPr>
      <w:rPr>
        <w:rFonts w:ascii="Wingdings" w:hAnsi="Wingdings" w:hint="default"/>
      </w:rPr>
    </w:lvl>
    <w:lvl w:ilvl="6" w:tplc="04140001">
      <w:start w:val="1"/>
      <w:numFmt w:val="bullet"/>
      <w:lvlText w:val=""/>
      <w:lvlJc w:val="left"/>
      <w:pPr>
        <w:ind w:left="5085" w:hanging="360"/>
      </w:pPr>
      <w:rPr>
        <w:rFonts w:ascii="Symbol" w:hAnsi="Symbol" w:hint="default"/>
      </w:rPr>
    </w:lvl>
    <w:lvl w:ilvl="7" w:tplc="04140003">
      <w:start w:val="1"/>
      <w:numFmt w:val="bullet"/>
      <w:lvlText w:val="o"/>
      <w:lvlJc w:val="left"/>
      <w:pPr>
        <w:ind w:left="5805" w:hanging="360"/>
      </w:pPr>
      <w:rPr>
        <w:rFonts w:ascii="Courier New" w:hAnsi="Courier New" w:cs="Courier New" w:hint="default"/>
      </w:rPr>
    </w:lvl>
    <w:lvl w:ilvl="8" w:tplc="04140005">
      <w:start w:val="1"/>
      <w:numFmt w:val="bullet"/>
      <w:lvlText w:val=""/>
      <w:lvlJc w:val="left"/>
      <w:pPr>
        <w:ind w:left="6525" w:hanging="360"/>
      </w:pPr>
      <w:rPr>
        <w:rFonts w:ascii="Wingdings" w:hAnsi="Wingdings" w:hint="default"/>
      </w:rPr>
    </w:lvl>
  </w:abstractNum>
  <w:abstractNum w:abstractNumId="2" w15:restartNumberingAfterBreak="0">
    <w:nsid w:val="3B1C6412"/>
    <w:multiLevelType w:val="multilevel"/>
    <w:tmpl w:val="AE543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69"/>
    <w:rsid w:val="00054275"/>
    <w:rsid w:val="00060003"/>
    <w:rsid w:val="000821CE"/>
    <w:rsid w:val="0009096E"/>
    <w:rsid w:val="0009692E"/>
    <w:rsid w:val="000B1E76"/>
    <w:rsid w:val="000B5D53"/>
    <w:rsid w:val="000C70B4"/>
    <w:rsid w:val="000D3220"/>
    <w:rsid w:val="000D4F02"/>
    <w:rsid w:val="000E2395"/>
    <w:rsid w:val="000F44E5"/>
    <w:rsid w:val="001052AB"/>
    <w:rsid w:val="0010666E"/>
    <w:rsid w:val="0012022B"/>
    <w:rsid w:val="00152746"/>
    <w:rsid w:val="001566D1"/>
    <w:rsid w:val="00161275"/>
    <w:rsid w:val="0017704E"/>
    <w:rsid w:val="00190AFC"/>
    <w:rsid w:val="00191C21"/>
    <w:rsid w:val="001A29AC"/>
    <w:rsid w:val="001B6B54"/>
    <w:rsid w:val="001C4B41"/>
    <w:rsid w:val="001E53C2"/>
    <w:rsid w:val="001F712E"/>
    <w:rsid w:val="002043EB"/>
    <w:rsid w:val="00223F02"/>
    <w:rsid w:val="00226258"/>
    <w:rsid w:val="00277DD0"/>
    <w:rsid w:val="00290030"/>
    <w:rsid w:val="00292369"/>
    <w:rsid w:val="00296FF2"/>
    <w:rsid w:val="00297386"/>
    <w:rsid w:val="002B202C"/>
    <w:rsid w:val="002B34A6"/>
    <w:rsid w:val="002D1FCB"/>
    <w:rsid w:val="002D7159"/>
    <w:rsid w:val="003106D9"/>
    <w:rsid w:val="003261ED"/>
    <w:rsid w:val="003553C4"/>
    <w:rsid w:val="0035664C"/>
    <w:rsid w:val="0039131D"/>
    <w:rsid w:val="003923F7"/>
    <w:rsid w:val="003952A7"/>
    <w:rsid w:val="003B22D0"/>
    <w:rsid w:val="003B4C45"/>
    <w:rsid w:val="003D1B0F"/>
    <w:rsid w:val="003D2116"/>
    <w:rsid w:val="003D3685"/>
    <w:rsid w:val="003F1AF8"/>
    <w:rsid w:val="003F594E"/>
    <w:rsid w:val="0043179E"/>
    <w:rsid w:val="0043349A"/>
    <w:rsid w:val="004401AF"/>
    <w:rsid w:val="00447716"/>
    <w:rsid w:val="00452B43"/>
    <w:rsid w:val="004612D0"/>
    <w:rsid w:val="00462397"/>
    <w:rsid w:val="004756CE"/>
    <w:rsid w:val="004768C5"/>
    <w:rsid w:val="00481BF4"/>
    <w:rsid w:val="004A5240"/>
    <w:rsid w:val="004B0A25"/>
    <w:rsid w:val="004B0F1A"/>
    <w:rsid w:val="004B6E2C"/>
    <w:rsid w:val="004B70DA"/>
    <w:rsid w:val="004C0403"/>
    <w:rsid w:val="004E18FA"/>
    <w:rsid w:val="004F0A6B"/>
    <w:rsid w:val="004F6362"/>
    <w:rsid w:val="005125DF"/>
    <w:rsid w:val="00512B22"/>
    <w:rsid w:val="005172EC"/>
    <w:rsid w:val="00522E36"/>
    <w:rsid w:val="005303D9"/>
    <w:rsid w:val="0054339D"/>
    <w:rsid w:val="00567014"/>
    <w:rsid w:val="0059616E"/>
    <w:rsid w:val="005A165F"/>
    <w:rsid w:val="005A2DD0"/>
    <w:rsid w:val="005B15F9"/>
    <w:rsid w:val="005C4605"/>
    <w:rsid w:val="005D697D"/>
    <w:rsid w:val="005F463D"/>
    <w:rsid w:val="00622DF2"/>
    <w:rsid w:val="00627AE5"/>
    <w:rsid w:val="006434E7"/>
    <w:rsid w:val="00683A2A"/>
    <w:rsid w:val="006C0643"/>
    <w:rsid w:val="006D0581"/>
    <w:rsid w:val="006D2D6B"/>
    <w:rsid w:val="006D2F3E"/>
    <w:rsid w:val="006F5364"/>
    <w:rsid w:val="007007A1"/>
    <w:rsid w:val="00705D83"/>
    <w:rsid w:val="007151FA"/>
    <w:rsid w:val="0071627B"/>
    <w:rsid w:val="00742E78"/>
    <w:rsid w:val="00750EDD"/>
    <w:rsid w:val="007521AE"/>
    <w:rsid w:val="00767A5C"/>
    <w:rsid w:val="00786383"/>
    <w:rsid w:val="007B161A"/>
    <w:rsid w:val="007C1FB0"/>
    <w:rsid w:val="007C2A54"/>
    <w:rsid w:val="007C3968"/>
    <w:rsid w:val="007C39CD"/>
    <w:rsid w:val="007C6FE5"/>
    <w:rsid w:val="007D26E4"/>
    <w:rsid w:val="007D2CF7"/>
    <w:rsid w:val="007D7980"/>
    <w:rsid w:val="007E47E4"/>
    <w:rsid w:val="007E573C"/>
    <w:rsid w:val="007F2A23"/>
    <w:rsid w:val="00802213"/>
    <w:rsid w:val="008146D5"/>
    <w:rsid w:val="00817C11"/>
    <w:rsid w:val="00825CD3"/>
    <w:rsid w:val="008422A3"/>
    <w:rsid w:val="0087160A"/>
    <w:rsid w:val="008747ED"/>
    <w:rsid w:val="00875E52"/>
    <w:rsid w:val="0087773B"/>
    <w:rsid w:val="00885B0E"/>
    <w:rsid w:val="00894E5F"/>
    <w:rsid w:val="008A051B"/>
    <w:rsid w:val="008A146B"/>
    <w:rsid w:val="008A33F5"/>
    <w:rsid w:val="008B20A8"/>
    <w:rsid w:val="008B6D2E"/>
    <w:rsid w:val="008C38E0"/>
    <w:rsid w:val="008C5D4A"/>
    <w:rsid w:val="008E50A5"/>
    <w:rsid w:val="009163C4"/>
    <w:rsid w:val="0092267D"/>
    <w:rsid w:val="00927029"/>
    <w:rsid w:val="00942C45"/>
    <w:rsid w:val="00950912"/>
    <w:rsid w:val="00972F1B"/>
    <w:rsid w:val="009A3E4D"/>
    <w:rsid w:val="009B43A2"/>
    <w:rsid w:val="009C1AA1"/>
    <w:rsid w:val="009C6036"/>
    <w:rsid w:val="009D6A5C"/>
    <w:rsid w:val="009F59A3"/>
    <w:rsid w:val="00A022A5"/>
    <w:rsid w:val="00A14C62"/>
    <w:rsid w:val="00A1566C"/>
    <w:rsid w:val="00A22AC3"/>
    <w:rsid w:val="00A2358C"/>
    <w:rsid w:val="00A23FF2"/>
    <w:rsid w:val="00A328C7"/>
    <w:rsid w:val="00A37F49"/>
    <w:rsid w:val="00A4573A"/>
    <w:rsid w:val="00A47724"/>
    <w:rsid w:val="00A518B6"/>
    <w:rsid w:val="00A60E0F"/>
    <w:rsid w:val="00A62C1B"/>
    <w:rsid w:val="00A81FDC"/>
    <w:rsid w:val="00A85872"/>
    <w:rsid w:val="00AA6C9D"/>
    <w:rsid w:val="00AB2CA1"/>
    <w:rsid w:val="00AC74DF"/>
    <w:rsid w:val="00AD2850"/>
    <w:rsid w:val="00AD5DB0"/>
    <w:rsid w:val="00AD5DBF"/>
    <w:rsid w:val="00AE6DC5"/>
    <w:rsid w:val="00AF6AB5"/>
    <w:rsid w:val="00B2613E"/>
    <w:rsid w:val="00B461C3"/>
    <w:rsid w:val="00B61526"/>
    <w:rsid w:val="00B61F58"/>
    <w:rsid w:val="00B67D60"/>
    <w:rsid w:val="00B83408"/>
    <w:rsid w:val="00B9010D"/>
    <w:rsid w:val="00B92241"/>
    <w:rsid w:val="00B94446"/>
    <w:rsid w:val="00BB3B3A"/>
    <w:rsid w:val="00BE1E47"/>
    <w:rsid w:val="00BE73C1"/>
    <w:rsid w:val="00BF2FE0"/>
    <w:rsid w:val="00C03DBC"/>
    <w:rsid w:val="00C04FE9"/>
    <w:rsid w:val="00C32848"/>
    <w:rsid w:val="00C35CAE"/>
    <w:rsid w:val="00C42FFC"/>
    <w:rsid w:val="00C5169C"/>
    <w:rsid w:val="00C52ECC"/>
    <w:rsid w:val="00C61CC1"/>
    <w:rsid w:val="00C63A32"/>
    <w:rsid w:val="00C76D0F"/>
    <w:rsid w:val="00C87062"/>
    <w:rsid w:val="00D2429F"/>
    <w:rsid w:val="00D35C2F"/>
    <w:rsid w:val="00D764FD"/>
    <w:rsid w:val="00D76882"/>
    <w:rsid w:val="00D86658"/>
    <w:rsid w:val="00DB4BD3"/>
    <w:rsid w:val="00DB673C"/>
    <w:rsid w:val="00DC70D2"/>
    <w:rsid w:val="00DD24A3"/>
    <w:rsid w:val="00DD568F"/>
    <w:rsid w:val="00DE4F88"/>
    <w:rsid w:val="00DE5303"/>
    <w:rsid w:val="00DF1003"/>
    <w:rsid w:val="00E03AAC"/>
    <w:rsid w:val="00E07265"/>
    <w:rsid w:val="00E24AB3"/>
    <w:rsid w:val="00E409AA"/>
    <w:rsid w:val="00E612E5"/>
    <w:rsid w:val="00E61B5D"/>
    <w:rsid w:val="00E85FCA"/>
    <w:rsid w:val="00EA2AD4"/>
    <w:rsid w:val="00EB28BA"/>
    <w:rsid w:val="00EB5B6C"/>
    <w:rsid w:val="00EC7AB1"/>
    <w:rsid w:val="00ED0D91"/>
    <w:rsid w:val="00ED0DC2"/>
    <w:rsid w:val="00EF23D6"/>
    <w:rsid w:val="00EF2C47"/>
    <w:rsid w:val="00F01261"/>
    <w:rsid w:val="00F06CB5"/>
    <w:rsid w:val="00F22C69"/>
    <w:rsid w:val="00F231FA"/>
    <w:rsid w:val="00F3607F"/>
    <w:rsid w:val="00F36A4C"/>
    <w:rsid w:val="00F42543"/>
    <w:rsid w:val="00F4330E"/>
    <w:rsid w:val="00F65B02"/>
    <w:rsid w:val="00F936BE"/>
    <w:rsid w:val="00F94139"/>
    <w:rsid w:val="00FA600C"/>
    <w:rsid w:val="00FC2DB6"/>
    <w:rsid w:val="00FE1685"/>
    <w:rsid w:val="00FF123C"/>
    <w:rsid w:val="00FF6C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48329B"/>
  <w15:chartTrackingRefBased/>
  <w15:docId w15:val="{8B8C2570-CBF4-44F8-A0A4-AF3B771D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B83408"/>
    <w:pPr>
      <w:keepNext/>
      <w:keepLines/>
      <w:spacing w:before="40"/>
      <w:outlineLvl w:val="1"/>
    </w:pPr>
    <w:rPr>
      <w:rFonts w:ascii="Open Sans SemiBold" w:eastAsiaTheme="majorEastAsia" w:hAnsi="Open Sans SemiBold" w:cs="Open Sans SemiBold"/>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B83408"/>
    <w:rPr>
      <w:rFonts w:ascii="Open Sans SemiBold" w:eastAsiaTheme="majorEastAsia" w:hAnsi="Open Sans SemiBold" w:cs="Open Sans SemiBold"/>
      <w:szCs w:val="26"/>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styleId="Listeavsnitt">
    <w:name w:val="List Paragraph"/>
    <w:basedOn w:val="Normal"/>
    <w:uiPriority w:val="34"/>
    <w:qFormat/>
    <w:rsid w:val="004B6E2C"/>
    <w:pPr>
      <w:ind w:left="720"/>
      <w:contextualSpacing/>
    </w:pPr>
  </w:style>
  <w:style w:type="table" w:customStyle="1" w:styleId="Tabellrutenett1">
    <w:name w:val="Tabellrutenett1"/>
    <w:basedOn w:val="Vanligtabell"/>
    <w:next w:val="Tabellrutenett"/>
    <w:uiPriority w:val="59"/>
    <w:rsid w:val="00191C21"/>
    <w:pPr>
      <w:autoSpaceDN w:val="0"/>
      <w:spacing w:after="0" w:line="240" w:lineRule="auto"/>
      <w:textAlignment w:val="baseline"/>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622785">
      <w:bodyDiv w:val="1"/>
      <w:marLeft w:val="0"/>
      <w:marRight w:val="0"/>
      <w:marTop w:val="0"/>
      <w:marBottom w:val="0"/>
      <w:divBdr>
        <w:top w:val="none" w:sz="0" w:space="0" w:color="auto"/>
        <w:left w:val="none" w:sz="0" w:space="0" w:color="auto"/>
        <w:bottom w:val="none" w:sz="0" w:space="0" w:color="auto"/>
        <w:right w:val="none" w:sz="0" w:space="0" w:color="auto"/>
      </w:divBdr>
    </w:div>
    <w:div w:id="861743757">
      <w:bodyDiv w:val="1"/>
      <w:marLeft w:val="0"/>
      <w:marRight w:val="0"/>
      <w:marTop w:val="0"/>
      <w:marBottom w:val="0"/>
      <w:divBdr>
        <w:top w:val="none" w:sz="0" w:space="0" w:color="auto"/>
        <w:left w:val="none" w:sz="0" w:space="0" w:color="auto"/>
        <w:bottom w:val="none" w:sz="0" w:space="0" w:color="auto"/>
        <w:right w:val="none" w:sz="0" w:space="0" w:color="auto"/>
      </w:divBdr>
    </w:div>
    <w:div w:id="869730888">
      <w:bodyDiv w:val="1"/>
      <w:marLeft w:val="0"/>
      <w:marRight w:val="0"/>
      <w:marTop w:val="0"/>
      <w:marBottom w:val="0"/>
      <w:divBdr>
        <w:top w:val="none" w:sz="0" w:space="0" w:color="auto"/>
        <w:left w:val="none" w:sz="0" w:space="0" w:color="auto"/>
        <w:bottom w:val="none" w:sz="0" w:space="0" w:color="auto"/>
        <w:right w:val="none" w:sz="0" w:space="0" w:color="auto"/>
      </w:divBdr>
    </w:div>
    <w:div w:id="956907002">
      <w:bodyDiv w:val="1"/>
      <w:marLeft w:val="0"/>
      <w:marRight w:val="0"/>
      <w:marTop w:val="0"/>
      <w:marBottom w:val="0"/>
      <w:divBdr>
        <w:top w:val="none" w:sz="0" w:space="0" w:color="auto"/>
        <w:left w:val="none" w:sz="0" w:space="0" w:color="auto"/>
        <w:bottom w:val="none" w:sz="0" w:space="0" w:color="auto"/>
        <w:right w:val="none" w:sz="0" w:space="0" w:color="auto"/>
      </w:divBdr>
    </w:div>
    <w:div w:id="1146239620">
      <w:bodyDiv w:val="1"/>
      <w:marLeft w:val="0"/>
      <w:marRight w:val="0"/>
      <w:marTop w:val="0"/>
      <w:marBottom w:val="0"/>
      <w:divBdr>
        <w:top w:val="none" w:sz="0" w:space="0" w:color="auto"/>
        <w:left w:val="none" w:sz="0" w:space="0" w:color="auto"/>
        <w:bottom w:val="none" w:sz="0" w:space="0" w:color="auto"/>
        <w:right w:val="none" w:sz="0" w:space="0" w:color="auto"/>
      </w:divBdr>
    </w:div>
    <w:div w:id="1649555457">
      <w:bodyDiv w:val="1"/>
      <w:marLeft w:val="0"/>
      <w:marRight w:val="0"/>
      <w:marTop w:val="0"/>
      <w:marBottom w:val="0"/>
      <w:divBdr>
        <w:top w:val="none" w:sz="0" w:space="0" w:color="auto"/>
        <w:left w:val="none" w:sz="0" w:space="0" w:color="auto"/>
        <w:bottom w:val="none" w:sz="0" w:space="0" w:color="auto"/>
        <w:right w:val="none" w:sz="0" w:space="0" w:color="auto"/>
      </w:divBdr>
    </w:div>
    <w:div w:id="1654679043">
      <w:bodyDiv w:val="1"/>
      <w:marLeft w:val="0"/>
      <w:marRight w:val="0"/>
      <w:marTop w:val="0"/>
      <w:marBottom w:val="0"/>
      <w:divBdr>
        <w:top w:val="none" w:sz="0" w:space="0" w:color="auto"/>
        <w:left w:val="none" w:sz="0" w:space="0" w:color="auto"/>
        <w:bottom w:val="none" w:sz="0" w:space="0" w:color="auto"/>
        <w:right w:val="none" w:sz="0" w:space="0" w:color="auto"/>
      </w:divBdr>
    </w:div>
    <w:div w:id="17905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miljodirektoratet.no/publikasjoner/2018/november-2018/miljoveileder-for-pukkve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fagpost@statsforvalteren.no"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8268A-4A40-4CA8-BDA7-9C585CEF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994</Words>
  <Characters>5271</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Pechinkina, Liudmila</dc:creator>
  <cp:keywords/>
  <dc:description/>
  <cp:lastModifiedBy>Pechinkina, Liudmila</cp:lastModifiedBy>
  <cp:revision>42</cp:revision>
  <cp:lastPrinted>2018-11-21T14:17:00Z</cp:lastPrinted>
  <dcterms:created xsi:type="dcterms:W3CDTF">2021-01-06T08:07:00Z</dcterms:created>
  <dcterms:modified xsi:type="dcterms:W3CDTF">2021-08-26T05:21:00Z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\\FMFIL01.FYLKESMANNEN.LOCAL\EPHORTEWF\fmavlpe\EPHORTE\1098795_DOCX.XML</vt:lpwstr>
  </property>
  <property fmtid="{D5CDD505-2E9C-101B-9397-08002B2CF9AE}" pid="3" name="CheckInType">
    <vt:lpwstr>FromApplication</vt:lpwstr>
  </property>
  <property fmtid="{D5CDD505-2E9C-101B-9397-08002B2CF9AE}" pid="4" name="CheckInDocForm">
    <vt:lpwstr>https://fmeph6web2.fylkesmannen.local/FMAG/shared/aspx/Default/CheckInDocForm.aspx</vt:lpwstr>
  </property>
  <property fmtid="{D5CDD505-2E9C-101B-9397-08002B2CF9AE}" pid="5" name="DokType">
    <vt:lpwstr/>
  </property>
  <property fmtid="{D5CDD505-2E9C-101B-9397-08002B2CF9AE}" pid="6" name="DokID">
    <vt:i4>584074</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https%3a%2f%2ffmeph6web2.fylkesmannen.local%2fFMAG%2fshared%2faspx%2fdefault%2fdetails.aspx%3ff%3dViewSA%26SA_ID%3d46300%26SubElGroup%3d32</vt:lpwstr>
  </property>
  <property fmtid="{D5CDD505-2E9C-101B-9397-08002B2CF9AE}" pid="11" name="WindowName">
    <vt:lpwstr>TabWindow1</vt:lpwstr>
  </property>
  <property fmtid="{D5CDD505-2E9C-101B-9397-08002B2CF9AE}" pid="12" name="FileName">
    <vt:lpwstr>%5c%5cFMFIL01.FYLKESMANNEN.LOCAL%5cEPHORTEWF%5cfmavlpe%5cEPHORTE%5c1098795.DOCX</vt:lpwstr>
  </property>
  <property fmtid="{D5CDD505-2E9C-101B-9397-08002B2CF9AE}" pid="13" name="LinkId">
    <vt:i4>289908</vt:i4>
  </property>
</Properties>
</file>