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7FF4" w14:textId="77777777" w:rsidR="00EF44EE" w:rsidRPr="00DD7599" w:rsidRDefault="00EF44EE" w:rsidP="00EF44EE">
      <w:pPr>
        <w:pStyle w:val="Tittel"/>
        <w:rPr>
          <w:rFonts w:ascii="Open Sans" w:hAnsi="Open Sans" w:cs="Open Sans"/>
          <w:sz w:val="40"/>
        </w:rPr>
      </w:pPr>
      <w:r w:rsidRPr="00DD7599">
        <w:rPr>
          <w:rFonts w:ascii="Open Sans" w:hAnsi="Open Sans" w:cs="Open Sans"/>
          <w:noProof/>
        </w:rPr>
        <w:drawing>
          <wp:anchor distT="0" distB="0" distL="114300" distR="114300" simplePos="0" relativeHeight="251659264" behindDoc="0" locked="0" layoutInCell="1" allowOverlap="1" wp14:anchorId="07B96F96" wp14:editId="6FFA8CF4">
            <wp:simplePos x="0" y="0"/>
            <wp:positionH relativeFrom="column">
              <wp:posOffset>3215005</wp:posOffset>
            </wp:positionH>
            <wp:positionV relativeFrom="paragraph">
              <wp:posOffset>347</wp:posOffset>
            </wp:positionV>
            <wp:extent cx="2455545" cy="604173"/>
            <wp:effectExtent l="0" t="0" r="1905" b="571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8879" cy="6049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599">
        <w:rPr>
          <w:rFonts w:ascii="Open Sans" w:hAnsi="Open Sans" w:cs="Open Sans"/>
          <w:noProof/>
        </w:rPr>
        <w:drawing>
          <wp:inline distT="0" distB="0" distL="0" distR="0" wp14:anchorId="79FE6712" wp14:editId="2FC51640">
            <wp:extent cx="2036663" cy="592455"/>
            <wp:effectExtent l="0" t="0" r="190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856" cy="612874"/>
                    </a:xfrm>
                    <a:prstGeom prst="rect">
                      <a:avLst/>
                    </a:prstGeom>
                    <a:noFill/>
                    <a:ln>
                      <a:noFill/>
                    </a:ln>
                  </pic:spPr>
                </pic:pic>
              </a:graphicData>
            </a:graphic>
          </wp:inline>
        </w:drawing>
      </w:r>
    </w:p>
    <w:p w14:paraId="72FF051D" w14:textId="77777777" w:rsidR="00EF44EE" w:rsidRPr="00DD7599" w:rsidRDefault="00EF44EE" w:rsidP="007628D2">
      <w:pPr>
        <w:spacing w:after="0" w:line="240" w:lineRule="auto"/>
        <w:rPr>
          <w:rFonts w:ascii="Open Sans" w:eastAsia="Times New Roman" w:hAnsi="Open Sans" w:cs="Open Sans"/>
          <w:b/>
          <w:sz w:val="36"/>
          <w:szCs w:val="36"/>
          <w:lang w:eastAsia="nb-NO"/>
        </w:rPr>
      </w:pPr>
    </w:p>
    <w:p w14:paraId="26378AA2" w14:textId="77777777" w:rsidR="00670086" w:rsidRPr="00DD7599" w:rsidRDefault="00670086" w:rsidP="007628D2">
      <w:pPr>
        <w:spacing w:after="0" w:line="240" w:lineRule="auto"/>
        <w:rPr>
          <w:rFonts w:ascii="Open Sans" w:eastAsia="Times New Roman" w:hAnsi="Open Sans" w:cs="Open Sans"/>
          <w:b/>
          <w:sz w:val="40"/>
          <w:szCs w:val="40"/>
          <w:lang w:eastAsia="nb-NO"/>
        </w:rPr>
      </w:pPr>
    </w:p>
    <w:p w14:paraId="46D857E4" w14:textId="5AD9E059" w:rsidR="007628D2" w:rsidRPr="00DD7599" w:rsidRDefault="007628D2" w:rsidP="007628D2">
      <w:pPr>
        <w:spacing w:after="0" w:line="240" w:lineRule="auto"/>
        <w:rPr>
          <w:rFonts w:ascii="Open Sans" w:eastAsia="Times New Roman" w:hAnsi="Open Sans" w:cs="Open Sans"/>
          <w:b/>
          <w:sz w:val="38"/>
          <w:szCs w:val="38"/>
          <w:lang w:eastAsia="nb-NO"/>
        </w:rPr>
      </w:pPr>
      <w:r w:rsidRPr="00DD7599">
        <w:rPr>
          <w:rFonts w:ascii="Open Sans" w:eastAsia="Times New Roman" w:hAnsi="Open Sans" w:cs="Open Sans"/>
          <w:b/>
          <w:sz w:val="38"/>
          <w:szCs w:val="38"/>
          <w:lang w:eastAsia="nb-NO"/>
        </w:rPr>
        <w:t>Søknad om tillatelse til fysiske tiltak i vassdrag</w:t>
      </w:r>
    </w:p>
    <w:p w14:paraId="74B09A58" w14:textId="77777777" w:rsidR="006C2489" w:rsidRPr="00DD7599" w:rsidRDefault="006C2489" w:rsidP="00F85D79">
      <w:pPr>
        <w:pStyle w:val="Overskrift2"/>
        <w:rPr>
          <w:rFonts w:ascii="Open Sans" w:hAnsi="Open Sans" w:cs="Open Sans"/>
        </w:rPr>
      </w:pPr>
    </w:p>
    <w:p w14:paraId="361E1DFA" w14:textId="0CE0E0FB" w:rsidR="00F85D79" w:rsidRPr="00921090" w:rsidRDefault="00F85D79" w:rsidP="006C2489">
      <w:pPr>
        <w:pStyle w:val="Overskrift2"/>
        <w:pBdr>
          <w:top w:val="single" w:sz="4" w:space="1" w:color="auto"/>
          <w:left w:val="single" w:sz="4" w:space="4" w:color="auto"/>
          <w:bottom w:val="single" w:sz="4" w:space="1" w:color="auto"/>
          <w:right w:val="single" w:sz="4" w:space="4" w:color="auto"/>
        </w:pBdr>
        <w:rPr>
          <w:rFonts w:ascii="Open Sans" w:hAnsi="Open Sans" w:cs="Open Sans"/>
          <w:sz w:val="28"/>
          <w:szCs w:val="28"/>
        </w:rPr>
      </w:pPr>
      <w:r w:rsidRPr="00921090">
        <w:rPr>
          <w:rFonts w:ascii="Open Sans" w:hAnsi="Open Sans" w:cs="Open Sans"/>
          <w:sz w:val="28"/>
          <w:szCs w:val="28"/>
        </w:rPr>
        <w:t>Forskrift om fysiske tiltak i vassdrag § 1</w:t>
      </w:r>
    </w:p>
    <w:p w14:paraId="3C70CAF9" w14:textId="53D484C1" w:rsidR="00F85D79" w:rsidRPr="00DD7599" w:rsidRDefault="00F85D79" w:rsidP="006C248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Open Sans" w:hAnsi="Open Sans" w:cs="Open Sans"/>
        </w:rPr>
      </w:pPr>
      <w:r w:rsidRPr="00DD7599">
        <w:rPr>
          <w:rFonts w:ascii="Open Sans" w:hAnsi="Open Sans" w:cs="Open Sans"/>
          <w:i/>
          <w:iCs/>
        </w:rPr>
        <w:t>Forbud mot iverksettelse av tiltak i vassdrag</w:t>
      </w:r>
      <w:r w:rsidR="006C2489" w:rsidRPr="00DD7599">
        <w:rPr>
          <w:rFonts w:ascii="Open Sans" w:hAnsi="Open Sans" w:cs="Open Sans"/>
          <w:i/>
          <w:iCs/>
        </w:rPr>
        <w:br/>
      </w:r>
      <w:r w:rsidRPr="00DD7599">
        <w:rPr>
          <w:rFonts w:ascii="Open Sans" w:hAnsi="Open Sans" w:cs="Open Sans"/>
        </w:rPr>
        <w:t xml:space="preserve">Uten tillatelse fra </w:t>
      </w:r>
      <w:r w:rsidR="00035280" w:rsidRPr="00DD7599">
        <w:rPr>
          <w:rFonts w:ascii="Open Sans" w:hAnsi="Open Sans" w:cs="Open Sans"/>
        </w:rPr>
        <w:t>S</w:t>
      </w:r>
      <w:r w:rsidR="005B4EA6" w:rsidRPr="00DD7599">
        <w:rPr>
          <w:rFonts w:ascii="Open Sans" w:hAnsi="Open Sans" w:cs="Open Sans"/>
        </w:rPr>
        <w:t>tatsforvalteren</w:t>
      </w:r>
      <w:r w:rsidRPr="00DD7599">
        <w:rPr>
          <w:rFonts w:ascii="Open Sans" w:hAnsi="Open Sans" w:cs="Open Sans"/>
        </w:rPr>
        <w:t xml:space="preserve"> eller fylkeskommunen er det forbudt å sette i verk:</w:t>
      </w:r>
    </w:p>
    <w:p w14:paraId="4E27936A" w14:textId="77777777" w:rsidR="00F85D79" w:rsidRPr="00DD7599" w:rsidRDefault="00F85D79" w:rsidP="004E2D3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Open Sans" w:hAnsi="Open Sans" w:cs="Open Sans"/>
        </w:rPr>
      </w:pPr>
      <w:r w:rsidRPr="00DD7599">
        <w:rPr>
          <w:rFonts w:ascii="Open Sans" w:hAnsi="Open Sans" w:cs="Open Sans"/>
        </w:rPr>
        <w:t>a)</w:t>
      </w:r>
      <w:r w:rsidR="006C2489" w:rsidRPr="00DD7599">
        <w:rPr>
          <w:rFonts w:ascii="Open Sans" w:hAnsi="Open Sans" w:cs="Open Sans"/>
        </w:rPr>
        <w:t xml:space="preserve"> </w:t>
      </w:r>
      <w:r w:rsidRPr="00DD7599">
        <w:rPr>
          <w:rFonts w:ascii="Open Sans" w:hAnsi="Open Sans" w:cs="Open Sans"/>
        </w:rPr>
        <w:t>fysiske tiltak som medfører eller kan medføre fare for forringelse av produksjonsmulighetene for fisk eller andre ferskvannsorganismer,</w:t>
      </w:r>
    </w:p>
    <w:p w14:paraId="5F4F24FE" w14:textId="77777777" w:rsidR="00F85D79" w:rsidRPr="00DD7599" w:rsidRDefault="00F85D79" w:rsidP="004E2D3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Open Sans" w:hAnsi="Open Sans" w:cs="Open Sans"/>
        </w:rPr>
      </w:pPr>
      <w:r w:rsidRPr="00DD7599">
        <w:rPr>
          <w:rFonts w:ascii="Open Sans" w:hAnsi="Open Sans" w:cs="Open Sans"/>
        </w:rPr>
        <w:t>b)</w:t>
      </w:r>
      <w:r w:rsidR="006C2489" w:rsidRPr="00DD7599">
        <w:rPr>
          <w:rFonts w:ascii="Open Sans" w:hAnsi="Open Sans" w:cs="Open Sans"/>
        </w:rPr>
        <w:t xml:space="preserve"> </w:t>
      </w:r>
      <w:r w:rsidRPr="00DD7599">
        <w:rPr>
          <w:rFonts w:ascii="Open Sans" w:hAnsi="Open Sans" w:cs="Open Sans"/>
        </w:rPr>
        <w:t>fysiske tiltak i og langs vassdrag, herunder bygging av terskler, graving av fiskehøler og utlegging av større steiner, som kan øke fangsten av fisk på stedet eller forskyve fangsten av fisk i vassdraget, og</w:t>
      </w:r>
    </w:p>
    <w:p w14:paraId="7A4B1C28" w14:textId="77777777" w:rsidR="00F85D79" w:rsidRPr="00DD7599" w:rsidRDefault="00F85D79" w:rsidP="004E2D3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Open Sans" w:hAnsi="Open Sans" w:cs="Open Sans"/>
        </w:rPr>
      </w:pPr>
      <w:r w:rsidRPr="00DD7599">
        <w:rPr>
          <w:rFonts w:ascii="Open Sans" w:hAnsi="Open Sans" w:cs="Open Sans"/>
        </w:rPr>
        <w:t>c)</w:t>
      </w:r>
      <w:r w:rsidR="006C2489" w:rsidRPr="00DD7599">
        <w:rPr>
          <w:rFonts w:ascii="Open Sans" w:hAnsi="Open Sans" w:cs="Open Sans"/>
        </w:rPr>
        <w:t xml:space="preserve"> </w:t>
      </w:r>
      <w:r w:rsidRPr="00DD7599">
        <w:rPr>
          <w:rFonts w:ascii="Open Sans" w:hAnsi="Open Sans" w:cs="Open Sans"/>
        </w:rPr>
        <w:t xml:space="preserve">fysiske tiltak for </w:t>
      </w:r>
      <w:proofErr w:type="spellStart"/>
      <w:r w:rsidRPr="00DD7599">
        <w:rPr>
          <w:rFonts w:ascii="Open Sans" w:hAnsi="Open Sans" w:cs="Open Sans"/>
        </w:rPr>
        <w:t>anadrome</w:t>
      </w:r>
      <w:proofErr w:type="spellEnd"/>
      <w:r w:rsidRPr="00DD7599">
        <w:rPr>
          <w:rFonts w:ascii="Open Sans" w:hAnsi="Open Sans" w:cs="Open Sans"/>
        </w:rPr>
        <w:t xml:space="preserve"> laksefisk eller innlandsfisk som har til hensikt å forandre en eller flere arters produksjon, bestandsstørrelse eller utbredelse.</w:t>
      </w:r>
    </w:p>
    <w:p w14:paraId="2E841C59" w14:textId="77777777" w:rsidR="00F85D79" w:rsidRPr="00DD7599" w:rsidRDefault="00F85D79" w:rsidP="006C248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Open Sans" w:hAnsi="Open Sans" w:cs="Open Sans"/>
        </w:rPr>
      </w:pPr>
      <w:r w:rsidRPr="00DD7599">
        <w:rPr>
          <w:rFonts w:ascii="Open Sans" w:hAnsi="Open Sans" w:cs="Open Sans"/>
        </w:rPr>
        <w:t>Forbudet etter a og b gjelder uavhengig av hensikten med tiltaket. Forbudet etter a og b gjelder ikke dersom tiltaket krever konsesjon etter vassdragsreguleringsloven eller vannressursloven.</w:t>
      </w:r>
    </w:p>
    <w:p w14:paraId="1D4058E0" w14:textId="60AF5461" w:rsidR="00F85D79" w:rsidRPr="00DD7599" w:rsidRDefault="005B4EA6" w:rsidP="006C248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Open Sans" w:hAnsi="Open Sans" w:cs="Open Sans"/>
        </w:rPr>
      </w:pPr>
      <w:r w:rsidRPr="00DD7599">
        <w:rPr>
          <w:rFonts w:ascii="Open Sans" w:hAnsi="Open Sans" w:cs="Open Sans"/>
        </w:rPr>
        <w:t>Statsforvalteren</w:t>
      </w:r>
      <w:r w:rsidR="00F85D79" w:rsidRPr="00DD7599">
        <w:rPr>
          <w:rFonts w:ascii="Open Sans" w:hAnsi="Open Sans" w:cs="Open Sans"/>
        </w:rPr>
        <w:t xml:space="preserve"> har ansvar for tiltak på strekninger som fører kreps.</w:t>
      </w:r>
    </w:p>
    <w:p w14:paraId="489E5B59" w14:textId="0F8C2BF6" w:rsidR="00F85D79" w:rsidRPr="00DD7599" w:rsidRDefault="00F85D79" w:rsidP="006C248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Open Sans" w:hAnsi="Open Sans" w:cs="Open Sans"/>
        </w:rPr>
      </w:pPr>
      <w:r w:rsidRPr="00DD7599">
        <w:rPr>
          <w:rFonts w:ascii="Open Sans" w:hAnsi="Open Sans" w:cs="Open Sans"/>
        </w:rPr>
        <w:t xml:space="preserve">Fylkeskommunen har ansvaret for tiltak i vassdrag eller deler av vassdrag som ikke fører kreps. Dersom det på den aktuelle strekningen finnes storaure, skal avgjørelser fattes i samråd med </w:t>
      </w:r>
      <w:r w:rsidR="005B4EA6" w:rsidRPr="00DD7599">
        <w:rPr>
          <w:rFonts w:ascii="Open Sans" w:hAnsi="Open Sans" w:cs="Open Sans"/>
        </w:rPr>
        <w:t>statsforvalteren</w:t>
      </w:r>
      <w:r w:rsidRPr="00DD7599">
        <w:rPr>
          <w:rFonts w:ascii="Open Sans" w:hAnsi="Open Sans" w:cs="Open Sans"/>
        </w:rPr>
        <w:t>.</w:t>
      </w:r>
    </w:p>
    <w:p w14:paraId="7E23343A" w14:textId="77777777" w:rsidR="00F85D79" w:rsidRPr="00DD7599" w:rsidRDefault="00F85D79" w:rsidP="006C248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Open Sans" w:hAnsi="Open Sans" w:cs="Open Sans"/>
        </w:rPr>
      </w:pPr>
      <w:r w:rsidRPr="00DD7599">
        <w:rPr>
          <w:rFonts w:ascii="Open Sans" w:hAnsi="Open Sans" w:cs="Open Sans"/>
        </w:rPr>
        <w:t>Fysiske tiltak etter første ledd som kan medføre spredning av organismer som ikke er av stedegen stamme, krever tillatelse etter forskrift om fremmede organismer. Tillatelse etter forskrift om fremmede organismer kreves likevel ikke hvis tiltaket kun kan medføre spredning av innlandsfisk innen samme kultiveringssone.</w:t>
      </w:r>
    </w:p>
    <w:p w14:paraId="27979F8A" w14:textId="77777777" w:rsidR="007628D2" w:rsidRPr="00DD7599" w:rsidRDefault="00AF5254" w:rsidP="00584691">
      <w:pPr>
        <w:rPr>
          <w:rFonts w:ascii="Open Sans" w:eastAsia="Times New Roman" w:hAnsi="Open Sans" w:cs="Open Sans"/>
          <w:color w:val="333333"/>
          <w:lang w:eastAsia="nb-NO"/>
        </w:rPr>
      </w:pPr>
      <w:hyperlink r:id="rId10" w:history="1">
        <w:r w:rsidR="007628D2" w:rsidRPr="00DD7599">
          <w:rPr>
            <w:rStyle w:val="Hyperkobling"/>
            <w:rFonts w:ascii="Open Sans" w:eastAsia="Times New Roman" w:hAnsi="Open Sans" w:cs="Open Sans"/>
            <w:lang w:eastAsia="nb-NO"/>
          </w:rPr>
          <w:t>Forskrift om fysiske tiltak i vassdrag</w:t>
        </w:r>
      </w:hyperlink>
      <w:r w:rsidR="007628D2" w:rsidRPr="00DD7599">
        <w:rPr>
          <w:rFonts w:ascii="Open Sans" w:eastAsia="Times New Roman" w:hAnsi="Open Sans" w:cs="Open Sans"/>
          <w:color w:val="333333"/>
          <w:lang w:eastAsia="nb-NO"/>
        </w:rPr>
        <w:t xml:space="preserve"> er hjemlet i </w:t>
      </w:r>
      <w:hyperlink r:id="rId11" w:history="1">
        <w:r w:rsidR="007628D2" w:rsidRPr="00DD7599">
          <w:rPr>
            <w:rStyle w:val="Hyperkobling"/>
            <w:rFonts w:ascii="Open Sans" w:eastAsia="Times New Roman" w:hAnsi="Open Sans" w:cs="Open Sans"/>
            <w:lang w:eastAsia="nb-NO"/>
          </w:rPr>
          <w:t>lov om laksefisk og innlandsfisk</w:t>
        </w:r>
      </w:hyperlink>
      <w:r w:rsidR="007628D2" w:rsidRPr="00DD7599">
        <w:rPr>
          <w:rFonts w:ascii="Open Sans" w:eastAsia="Times New Roman" w:hAnsi="Open Sans" w:cs="Open Sans"/>
          <w:color w:val="333333"/>
          <w:lang w:eastAsia="nb-NO"/>
        </w:rPr>
        <w:t xml:space="preserve"> </w:t>
      </w:r>
    </w:p>
    <w:p w14:paraId="1E6FC8DF" w14:textId="77777777" w:rsidR="00E866F7" w:rsidRPr="00DD7599" w:rsidRDefault="00E866F7" w:rsidP="00584691">
      <w:pPr>
        <w:rPr>
          <w:rFonts w:ascii="Open Sans" w:eastAsia="Times New Roman" w:hAnsi="Open Sans" w:cs="Open Sans"/>
          <w:color w:val="333333"/>
          <w:lang w:eastAsia="nb-NO"/>
        </w:rPr>
      </w:pPr>
    </w:p>
    <w:p w14:paraId="79F3E1BB" w14:textId="77777777" w:rsidR="00E866F7" w:rsidRPr="00DD7599" w:rsidRDefault="00E866F7" w:rsidP="00584691">
      <w:pPr>
        <w:rPr>
          <w:rFonts w:ascii="Open Sans" w:eastAsia="Times New Roman" w:hAnsi="Open Sans" w:cs="Open Sans"/>
          <w:color w:val="333333"/>
          <w:lang w:eastAsia="nb-NO"/>
        </w:rPr>
      </w:pPr>
    </w:p>
    <w:p w14:paraId="3C142BDC" w14:textId="77777777" w:rsidR="00E866F7" w:rsidRPr="00DD7599" w:rsidRDefault="00E866F7" w:rsidP="00584691">
      <w:pPr>
        <w:rPr>
          <w:rFonts w:ascii="Open Sans" w:eastAsia="Times New Roman" w:hAnsi="Open Sans" w:cs="Open Sans"/>
          <w:color w:val="333333"/>
          <w:lang w:eastAsia="nb-NO"/>
        </w:rPr>
      </w:pPr>
    </w:p>
    <w:p w14:paraId="7ED03E61" w14:textId="1C27C097" w:rsidR="007628D2" w:rsidRPr="00DD7599" w:rsidRDefault="007628D2" w:rsidP="00584691">
      <w:pPr>
        <w:rPr>
          <w:rFonts w:ascii="Open Sans" w:eastAsia="Times New Roman" w:hAnsi="Open Sans" w:cs="Open Sans"/>
          <w:color w:val="333333"/>
          <w:lang w:eastAsia="nb-NO"/>
        </w:rPr>
      </w:pPr>
      <w:r w:rsidRPr="00DD7599">
        <w:rPr>
          <w:rFonts w:ascii="Open Sans" w:eastAsia="Times New Roman" w:hAnsi="Open Sans" w:cs="Open Sans"/>
          <w:color w:val="333333"/>
          <w:lang w:eastAsia="nb-NO"/>
        </w:rPr>
        <w:lastRenderedPageBreak/>
        <w:t>Dette søknadsskjemaet er laget for å synligjøre hvilke opplysni</w:t>
      </w:r>
      <w:r w:rsidR="00006808" w:rsidRPr="00DD7599">
        <w:rPr>
          <w:rFonts w:ascii="Open Sans" w:eastAsia="Times New Roman" w:hAnsi="Open Sans" w:cs="Open Sans"/>
          <w:color w:val="333333"/>
          <w:lang w:eastAsia="nb-NO"/>
        </w:rPr>
        <w:t xml:space="preserve">nger som er nødvendige å oppgi </w:t>
      </w:r>
      <w:r w:rsidRPr="00DD7599">
        <w:rPr>
          <w:rFonts w:ascii="Open Sans" w:eastAsia="Times New Roman" w:hAnsi="Open Sans" w:cs="Open Sans"/>
          <w:color w:val="333333"/>
          <w:lang w:eastAsia="nb-NO"/>
        </w:rPr>
        <w:t>når det søkes om tillatelse etter forskrift om fysiske tiltak i vassdrag.</w:t>
      </w:r>
    </w:p>
    <w:p w14:paraId="15F619DC" w14:textId="77777777" w:rsidR="00515D03" w:rsidRPr="00921090" w:rsidRDefault="006C2489" w:rsidP="00515D03">
      <w:pPr>
        <w:spacing w:before="100" w:beforeAutospacing="1"/>
        <w:rPr>
          <w:rFonts w:ascii="Open Sans" w:eastAsia="Times New Roman" w:hAnsi="Open Sans" w:cs="Open Sans"/>
          <w:b/>
          <w:sz w:val="28"/>
          <w:szCs w:val="28"/>
          <w:lang w:eastAsia="nb-NO"/>
        </w:rPr>
      </w:pPr>
      <w:r w:rsidRPr="00921090">
        <w:rPr>
          <w:rFonts w:ascii="Open Sans" w:eastAsia="Times New Roman" w:hAnsi="Open Sans" w:cs="Open Sans"/>
          <w:b/>
          <w:sz w:val="28"/>
          <w:szCs w:val="28"/>
          <w:lang w:eastAsia="nb-NO"/>
        </w:rPr>
        <w:t xml:space="preserve">Søknaden sendes: </w:t>
      </w:r>
    </w:p>
    <w:p w14:paraId="08AD7CEE" w14:textId="290AAA45" w:rsidR="00DB74D1" w:rsidRPr="00DD7599" w:rsidRDefault="002D2E86" w:rsidP="005D0F80">
      <w:pPr>
        <w:spacing w:before="100" w:beforeAutospacing="1"/>
        <w:rPr>
          <w:rFonts w:ascii="Open Sans" w:eastAsia="Times New Roman" w:hAnsi="Open Sans" w:cs="Open Sans"/>
          <w:bCs/>
          <w:lang w:eastAsia="nb-NO"/>
        </w:rPr>
      </w:pPr>
      <w:r w:rsidRPr="00DD7599">
        <w:rPr>
          <w:rFonts w:ascii="Open Sans" w:eastAsia="Times New Roman" w:hAnsi="Open Sans" w:cs="Open Sans"/>
          <w:b/>
          <w:lang w:eastAsia="nb-NO"/>
        </w:rPr>
        <w:t xml:space="preserve">Tiltak </w:t>
      </w:r>
      <w:r w:rsidR="004A152A" w:rsidRPr="00DD7599">
        <w:rPr>
          <w:rFonts w:ascii="Open Sans" w:eastAsia="Times New Roman" w:hAnsi="Open Sans" w:cs="Open Sans"/>
          <w:b/>
          <w:lang w:eastAsia="nb-NO"/>
        </w:rPr>
        <w:t>i</w:t>
      </w:r>
      <w:r w:rsidRPr="00DD7599">
        <w:rPr>
          <w:rFonts w:ascii="Open Sans" w:eastAsia="Times New Roman" w:hAnsi="Open Sans" w:cs="Open Sans"/>
          <w:b/>
          <w:lang w:eastAsia="nb-NO"/>
        </w:rPr>
        <w:t xml:space="preserve"> </w:t>
      </w:r>
      <w:r w:rsidR="00DB74D1" w:rsidRPr="00DD7599">
        <w:rPr>
          <w:rFonts w:ascii="Open Sans" w:eastAsia="Times New Roman" w:hAnsi="Open Sans" w:cs="Open Sans"/>
          <w:b/>
          <w:lang w:eastAsia="nb-NO"/>
        </w:rPr>
        <w:t>lokaliteter</w:t>
      </w:r>
      <w:r w:rsidRPr="00DD7599">
        <w:rPr>
          <w:rFonts w:ascii="Open Sans" w:eastAsia="Times New Roman" w:hAnsi="Open Sans" w:cs="Open Sans"/>
          <w:b/>
          <w:lang w:eastAsia="nb-NO"/>
        </w:rPr>
        <w:t xml:space="preserve"> med kreps</w:t>
      </w:r>
      <w:r w:rsidR="001118EB" w:rsidRPr="00DD7599">
        <w:rPr>
          <w:rFonts w:ascii="Open Sans" w:eastAsia="Times New Roman" w:hAnsi="Open Sans" w:cs="Open Sans"/>
          <w:b/>
          <w:lang w:eastAsia="nb-NO"/>
        </w:rPr>
        <w:t>:</w:t>
      </w:r>
      <w:r w:rsidR="005D0F80" w:rsidRPr="00DD7599">
        <w:rPr>
          <w:rFonts w:ascii="Open Sans" w:eastAsia="Times New Roman" w:hAnsi="Open Sans" w:cs="Open Sans"/>
          <w:b/>
          <w:lang w:eastAsia="nb-NO"/>
        </w:rPr>
        <w:br/>
      </w:r>
      <w:r w:rsidR="005B4EA6" w:rsidRPr="00DD7599">
        <w:rPr>
          <w:rFonts w:ascii="Open Sans" w:eastAsia="Times New Roman" w:hAnsi="Open Sans" w:cs="Open Sans"/>
          <w:bCs/>
          <w:lang w:eastAsia="nb-NO"/>
        </w:rPr>
        <w:t>Statsforvalteren</w:t>
      </w:r>
      <w:r w:rsidR="006C2489" w:rsidRPr="00DD7599">
        <w:rPr>
          <w:rFonts w:ascii="Open Sans" w:eastAsia="Times New Roman" w:hAnsi="Open Sans" w:cs="Open Sans"/>
          <w:bCs/>
          <w:lang w:eastAsia="nb-NO"/>
        </w:rPr>
        <w:t xml:space="preserve"> i Innlandet</w:t>
      </w:r>
      <w:r w:rsidR="006C2489" w:rsidRPr="00DD7599">
        <w:rPr>
          <w:rFonts w:ascii="Open Sans" w:eastAsia="Times New Roman" w:hAnsi="Open Sans" w:cs="Open Sans"/>
          <w:bCs/>
          <w:lang w:eastAsia="nb-NO"/>
        </w:rPr>
        <w:br/>
      </w:r>
      <w:hyperlink r:id="rId12" w:history="1">
        <w:r w:rsidR="00E15F59" w:rsidRPr="00DD7599">
          <w:rPr>
            <w:rStyle w:val="Hyperkobling"/>
            <w:rFonts w:ascii="Open Sans" w:eastAsia="Times New Roman" w:hAnsi="Open Sans" w:cs="Open Sans"/>
            <w:bCs/>
            <w:lang w:eastAsia="nb-NO"/>
          </w:rPr>
          <w:t>sfinpost@statsforvalteren.no</w:t>
        </w:r>
      </w:hyperlink>
      <w:r w:rsidR="00E15F59" w:rsidRPr="00DD7599">
        <w:rPr>
          <w:rFonts w:ascii="Open Sans" w:eastAsia="Times New Roman" w:hAnsi="Open Sans" w:cs="Open Sans"/>
          <w:bCs/>
          <w:lang w:eastAsia="nb-NO"/>
        </w:rPr>
        <w:t xml:space="preserve"> </w:t>
      </w:r>
      <w:r w:rsidR="006C2489" w:rsidRPr="00DD7599">
        <w:rPr>
          <w:rFonts w:ascii="Open Sans" w:eastAsia="Times New Roman" w:hAnsi="Open Sans" w:cs="Open Sans"/>
          <w:bCs/>
          <w:lang w:eastAsia="nb-NO"/>
        </w:rPr>
        <w:t>eller Postboks 987, 2604 Lillehammer</w:t>
      </w:r>
    </w:p>
    <w:p w14:paraId="1BC9F437" w14:textId="4EA6CD9B" w:rsidR="007F4434" w:rsidRPr="00DD7599" w:rsidRDefault="00DB74D1" w:rsidP="005D0F80">
      <w:pPr>
        <w:spacing w:before="100" w:beforeAutospacing="1"/>
        <w:rPr>
          <w:rFonts w:ascii="Open Sans" w:eastAsia="Times New Roman" w:hAnsi="Open Sans" w:cs="Open Sans"/>
          <w:bCs/>
          <w:sz w:val="16"/>
          <w:szCs w:val="16"/>
          <w:lang w:eastAsia="nb-NO"/>
        </w:rPr>
      </w:pPr>
      <w:r w:rsidRPr="00DD7599">
        <w:rPr>
          <w:rFonts w:ascii="Open Sans" w:eastAsia="Times New Roman" w:hAnsi="Open Sans" w:cs="Open Sans"/>
          <w:b/>
          <w:lang w:eastAsia="nb-NO"/>
        </w:rPr>
        <w:t xml:space="preserve">Tiltak </w:t>
      </w:r>
      <w:r w:rsidR="004A152A" w:rsidRPr="00DD7599">
        <w:rPr>
          <w:rFonts w:ascii="Open Sans" w:eastAsia="Times New Roman" w:hAnsi="Open Sans" w:cs="Open Sans"/>
          <w:b/>
          <w:lang w:eastAsia="nb-NO"/>
        </w:rPr>
        <w:t>i</w:t>
      </w:r>
      <w:r w:rsidRPr="00DD7599">
        <w:rPr>
          <w:rFonts w:ascii="Open Sans" w:eastAsia="Times New Roman" w:hAnsi="Open Sans" w:cs="Open Sans"/>
          <w:b/>
          <w:lang w:eastAsia="nb-NO"/>
        </w:rPr>
        <w:t xml:space="preserve"> lokaliteter med storaure:</w:t>
      </w:r>
      <w:r w:rsidR="005D0F80" w:rsidRPr="00DD7599">
        <w:rPr>
          <w:rFonts w:ascii="Open Sans" w:eastAsia="Times New Roman" w:hAnsi="Open Sans" w:cs="Open Sans"/>
          <w:b/>
          <w:lang w:eastAsia="nb-NO"/>
        </w:rPr>
        <w:br/>
      </w:r>
      <w:r w:rsidR="009660C6" w:rsidRPr="00DD7599">
        <w:rPr>
          <w:rFonts w:ascii="Open Sans" w:eastAsia="Times New Roman" w:hAnsi="Open Sans" w:cs="Open Sans"/>
          <w:bCs/>
          <w:lang w:eastAsia="nb-NO"/>
        </w:rPr>
        <w:t xml:space="preserve">Innlandet fylkeskommune </w:t>
      </w:r>
      <w:r w:rsidR="009660C6" w:rsidRPr="00DD7599">
        <w:rPr>
          <w:rFonts w:ascii="Open Sans" w:eastAsia="Times New Roman" w:hAnsi="Open Sans" w:cs="Open Sans"/>
          <w:bCs/>
          <w:lang w:eastAsia="nb-NO"/>
        </w:rPr>
        <w:br/>
      </w:r>
      <w:hyperlink r:id="rId13" w:history="1">
        <w:r w:rsidR="009660C6" w:rsidRPr="00DD7599">
          <w:rPr>
            <w:rStyle w:val="Hyperkobling"/>
            <w:rFonts w:ascii="Open Sans" w:eastAsia="Times New Roman" w:hAnsi="Open Sans" w:cs="Open Sans"/>
            <w:bCs/>
            <w:lang w:eastAsia="nb-NO"/>
          </w:rPr>
          <w:t>post@innlandetfylke.no</w:t>
        </w:r>
      </w:hyperlink>
      <w:r w:rsidR="009660C6" w:rsidRPr="00DD7599">
        <w:rPr>
          <w:rFonts w:ascii="Open Sans" w:eastAsia="Times New Roman" w:hAnsi="Open Sans" w:cs="Open Sans"/>
          <w:bCs/>
          <w:lang w:eastAsia="nb-NO"/>
        </w:rPr>
        <w:t xml:space="preserve"> eller Postboks 4404, </w:t>
      </w:r>
      <w:proofErr w:type="spellStart"/>
      <w:r w:rsidR="009660C6" w:rsidRPr="00DD7599">
        <w:rPr>
          <w:rFonts w:ascii="Open Sans" w:eastAsia="Times New Roman" w:hAnsi="Open Sans" w:cs="Open Sans"/>
          <w:bCs/>
          <w:lang w:eastAsia="nb-NO"/>
        </w:rPr>
        <w:t>Bedriftsenteret</w:t>
      </w:r>
      <w:proofErr w:type="spellEnd"/>
      <w:r w:rsidR="009660C6" w:rsidRPr="00DD7599">
        <w:rPr>
          <w:rFonts w:ascii="Open Sans" w:eastAsia="Times New Roman" w:hAnsi="Open Sans" w:cs="Open Sans"/>
          <w:bCs/>
          <w:lang w:eastAsia="nb-NO"/>
        </w:rPr>
        <w:t>, 2325 Hamar</w:t>
      </w:r>
      <w:r w:rsidR="009660C6" w:rsidRPr="00DD7599">
        <w:rPr>
          <w:rFonts w:ascii="Open Sans" w:eastAsia="Times New Roman" w:hAnsi="Open Sans" w:cs="Open Sans"/>
          <w:bCs/>
          <w:lang w:eastAsia="nb-NO"/>
        </w:rPr>
        <w:br/>
      </w:r>
      <w:r w:rsidR="005D0F80" w:rsidRPr="00DD7599">
        <w:rPr>
          <w:rFonts w:ascii="Open Sans" w:eastAsia="Times New Roman" w:hAnsi="Open Sans" w:cs="Open Sans"/>
          <w:bCs/>
          <w:sz w:val="16"/>
          <w:szCs w:val="16"/>
          <w:lang w:eastAsia="nb-NO"/>
        </w:rPr>
        <w:br/>
      </w:r>
      <w:r w:rsidR="005D0F80" w:rsidRPr="00DD7599">
        <w:rPr>
          <w:rFonts w:ascii="Open Sans" w:eastAsia="Times New Roman" w:hAnsi="Open Sans" w:cs="Open Sans"/>
          <w:bCs/>
          <w:lang w:eastAsia="nb-NO"/>
        </w:rPr>
        <w:t xml:space="preserve"> og</w:t>
      </w:r>
    </w:p>
    <w:p w14:paraId="164343CD" w14:textId="2167879A" w:rsidR="009660C6" w:rsidRPr="00DD7599" w:rsidRDefault="009660C6" w:rsidP="005D0F80">
      <w:pPr>
        <w:spacing w:before="100" w:beforeAutospacing="1"/>
        <w:rPr>
          <w:rFonts w:ascii="Open Sans" w:eastAsia="Times New Roman" w:hAnsi="Open Sans" w:cs="Open Sans"/>
          <w:bCs/>
          <w:lang w:eastAsia="nb-NO"/>
        </w:rPr>
      </w:pPr>
      <w:r w:rsidRPr="00DD7599">
        <w:rPr>
          <w:rFonts w:ascii="Open Sans" w:eastAsia="Times New Roman" w:hAnsi="Open Sans" w:cs="Open Sans"/>
          <w:bCs/>
          <w:lang w:eastAsia="nb-NO"/>
        </w:rPr>
        <w:t>Statsforvalteren i Innlandet</w:t>
      </w:r>
      <w:r w:rsidRPr="00DD7599">
        <w:rPr>
          <w:rFonts w:ascii="Open Sans" w:eastAsia="Times New Roman" w:hAnsi="Open Sans" w:cs="Open Sans"/>
          <w:bCs/>
          <w:lang w:eastAsia="nb-NO"/>
        </w:rPr>
        <w:br/>
      </w:r>
      <w:hyperlink r:id="rId14" w:history="1">
        <w:r w:rsidRPr="00DD7599">
          <w:rPr>
            <w:rStyle w:val="Hyperkobling"/>
            <w:rFonts w:ascii="Open Sans" w:eastAsia="Times New Roman" w:hAnsi="Open Sans" w:cs="Open Sans"/>
            <w:bCs/>
            <w:lang w:eastAsia="nb-NO"/>
          </w:rPr>
          <w:t>sfinpost@statsforvalteren.no</w:t>
        </w:r>
      </w:hyperlink>
      <w:r w:rsidRPr="00DD7599">
        <w:rPr>
          <w:rFonts w:ascii="Open Sans" w:eastAsia="Times New Roman" w:hAnsi="Open Sans" w:cs="Open Sans"/>
          <w:bCs/>
          <w:lang w:eastAsia="nb-NO"/>
        </w:rPr>
        <w:t xml:space="preserve"> eller Postboks 987, 2604 Lillehammer</w:t>
      </w:r>
    </w:p>
    <w:p w14:paraId="789644E9" w14:textId="7657901C" w:rsidR="00D15182" w:rsidRPr="00DD7599" w:rsidRDefault="00D15182" w:rsidP="005D0F80">
      <w:pPr>
        <w:spacing w:before="100" w:beforeAutospacing="1"/>
        <w:rPr>
          <w:rFonts w:ascii="Open Sans" w:eastAsia="Times New Roman" w:hAnsi="Open Sans" w:cs="Open Sans"/>
          <w:bCs/>
          <w:lang w:eastAsia="nb-NO"/>
        </w:rPr>
      </w:pPr>
      <w:r w:rsidRPr="00DD7599">
        <w:rPr>
          <w:rFonts w:ascii="Open Sans" w:eastAsia="Times New Roman" w:hAnsi="Open Sans" w:cs="Open Sans"/>
          <w:b/>
          <w:lang w:eastAsia="nb-NO"/>
        </w:rPr>
        <w:t xml:space="preserve">Tiltak </w:t>
      </w:r>
      <w:r w:rsidR="004A152A" w:rsidRPr="00DD7599">
        <w:rPr>
          <w:rFonts w:ascii="Open Sans" w:eastAsia="Times New Roman" w:hAnsi="Open Sans" w:cs="Open Sans"/>
          <w:b/>
          <w:lang w:eastAsia="nb-NO"/>
        </w:rPr>
        <w:t>i</w:t>
      </w:r>
      <w:r w:rsidRPr="00DD7599">
        <w:rPr>
          <w:rFonts w:ascii="Open Sans" w:eastAsia="Times New Roman" w:hAnsi="Open Sans" w:cs="Open Sans"/>
          <w:b/>
          <w:lang w:eastAsia="nb-NO"/>
        </w:rPr>
        <w:t xml:space="preserve"> øvrige lokaliteter:</w:t>
      </w:r>
      <w:r w:rsidR="00AD0151" w:rsidRPr="00DD7599">
        <w:rPr>
          <w:rFonts w:ascii="Open Sans" w:eastAsia="Times New Roman" w:hAnsi="Open Sans" w:cs="Open Sans"/>
          <w:b/>
          <w:lang w:eastAsia="nb-NO"/>
        </w:rPr>
        <w:br/>
      </w:r>
      <w:r w:rsidRPr="00DD7599">
        <w:rPr>
          <w:rFonts w:ascii="Open Sans" w:eastAsia="Times New Roman" w:hAnsi="Open Sans" w:cs="Open Sans"/>
          <w:bCs/>
          <w:lang w:eastAsia="nb-NO"/>
        </w:rPr>
        <w:t xml:space="preserve">Innlandet fylkeskommune </w:t>
      </w:r>
      <w:r w:rsidRPr="00DD7599">
        <w:rPr>
          <w:rFonts w:ascii="Open Sans" w:eastAsia="Times New Roman" w:hAnsi="Open Sans" w:cs="Open Sans"/>
          <w:bCs/>
          <w:lang w:eastAsia="nb-NO"/>
        </w:rPr>
        <w:br/>
      </w:r>
      <w:hyperlink r:id="rId15" w:history="1">
        <w:r w:rsidRPr="00DD7599">
          <w:rPr>
            <w:rStyle w:val="Hyperkobling"/>
            <w:rFonts w:ascii="Open Sans" w:eastAsia="Times New Roman" w:hAnsi="Open Sans" w:cs="Open Sans"/>
            <w:bCs/>
            <w:lang w:eastAsia="nb-NO"/>
          </w:rPr>
          <w:t>post@innlandetfylke.no</w:t>
        </w:r>
      </w:hyperlink>
      <w:r w:rsidRPr="00DD7599">
        <w:rPr>
          <w:rFonts w:ascii="Open Sans" w:eastAsia="Times New Roman" w:hAnsi="Open Sans" w:cs="Open Sans"/>
          <w:bCs/>
          <w:lang w:eastAsia="nb-NO"/>
        </w:rPr>
        <w:t xml:space="preserve"> eller Postboks 4404, </w:t>
      </w:r>
      <w:proofErr w:type="spellStart"/>
      <w:r w:rsidRPr="00DD7599">
        <w:rPr>
          <w:rFonts w:ascii="Open Sans" w:eastAsia="Times New Roman" w:hAnsi="Open Sans" w:cs="Open Sans"/>
          <w:bCs/>
          <w:lang w:eastAsia="nb-NO"/>
        </w:rPr>
        <w:t>Bedriftsenteret</w:t>
      </w:r>
      <w:proofErr w:type="spellEnd"/>
      <w:r w:rsidRPr="00DD7599">
        <w:rPr>
          <w:rFonts w:ascii="Open Sans" w:eastAsia="Times New Roman" w:hAnsi="Open Sans" w:cs="Open Sans"/>
          <w:bCs/>
          <w:lang w:eastAsia="nb-NO"/>
        </w:rPr>
        <w:t>, 2325 Hamar</w:t>
      </w:r>
    </w:p>
    <w:p w14:paraId="75C07229" w14:textId="0BE83D1C" w:rsidR="0057152B" w:rsidRPr="00DF3EFE" w:rsidRDefault="00EE2946" w:rsidP="00385881">
      <w:pPr>
        <w:spacing w:before="100" w:beforeAutospacing="1"/>
        <w:rPr>
          <w:rFonts w:ascii="Open Sans" w:eastAsia="Times New Roman" w:hAnsi="Open Sans" w:cs="Open Sans"/>
          <w:i/>
          <w:iCs/>
          <w:lang w:eastAsia="nb-NO"/>
        </w:rPr>
      </w:pPr>
      <w:r w:rsidRPr="00DD7599">
        <w:rPr>
          <w:rFonts w:ascii="Open Sans" w:eastAsia="Times New Roman" w:hAnsi="Open Sans" w:cs="Open Sans"/>
          <w:i/>
          <w:iCs/>
          <w:lang w:eastAsia="nb-NO"/>
        </w:rPr>
        <w:t>Hvis du er usikker på hvem som skal ha søknad etter forskrift om fysiske tiltak i vassdrag, ta gjerne kontakt med enten fylkeskommunen eller Statsforvalteren for å avklare.</w:t>
      </w:r>
    </w:p>
    <w:p w14:paraId="43E70522" w14:textId="77777777" w:rsidR="00DF3EFE" w:rsidRDefault="00DF3EFE">
      <w:pPr>
        <w:rPr>
          <w:rFonts w:ascii="Open Sans" w:eastAsia="Times New Roman" w:hAnsi="Open Sans" w:cs="Open Sans"/>
          <w:b/>
          <w:bCs/>
          <w:lang w:eastAsia="nb-NO"/>
        </w:rPr>
      </w:pPr>
      <w:r>
        <w:rPr>
          <w:rFonts w:ascii="Open Sans" w:eastAsia="Times New Roman" w:hAnsi="Open Sans" w:cs="Open Sans"/>
          <w:b/>
          <w:bCs/>
          <w:lang w:eastAsia="nb-NO"/>
        </w:rPr>
        <w:br w:type="page"/>
      </w:r>
    </w:p>
    <w:p w14:paraId="06B3C0C9" w14:textId="5473A2C6" w:rsidR="00AF1EF8" w:rsidRPr="00AF1EF8" w:rsidRDefault="000D5098" w:rsidP="00AF1EF8">
      <w:pPr>
        <w:spacing w:before="100" w:beforeAutospacing="1"/>
        <w:rPr>
          <w:rFonts w:ascii="Open Sans" w:eastAsia="Times New Roman" w:hAnsi="Open Sans" w:cs="Open Sans"/>
          <w:lang w:eastAsia="nb-NO"/>
        </w:rPr>
      </w:pPr>
      <w:r w:rsidRPr="00E83581">
        <w:rPr>
          <w:rFonts w:ascii="Open Sans" w:eastAsia="Times New Roman" w:hAnsi="Open Sans" w:cs="Open Sans"/>
          <w:b/>
          <w:bCs/>
          <w:sz w:val="28"/>
          <w:szCs w:val="28"/>
          <w:lang w:eastAsia="nb-NO"/>
        </w:rPr>
        <w:lastRenderedPageBreak/>
        <w:t>Tillatelser etter andre lovverk</w:t>
      </w:r>
      <w:r w:rsidR="00E83581">
        <w:rPr>
          <w:rFonts w:ascii="Open Sans" w:eastAsia="Times New Roman" w:hAnsi="Open Sans" w:cs="Open Sans"/>
          <w:b/>
          <w:bCs/>
          <w:sz w:val="28"/>
          <w:szCs w:val="28"/>
          <w:lang w:eastAsia="nb-NO"/>
        </w:rPr>
        <w:br/>
      </w:r>
      <w:r w:rsidR="00AF1EF8" w:rsidRPr="00E83581">
        <w:rPr>
          <w:rFonts w:ascii="Open Sans" w:eastAsia="Times New Roman" w:hAnsi="Open Sans" w:cs="Open Sans"/>
          <w:b/>
          <w:bCs/>
          <w:sz w:val="28"/>
          <w:szCs w:val="28"/>
          <w:lang w:eastAsia="nb-NO"/>
        </w:rPr>
        <w:br/>
      </w:r>
      <w:r w:rsidR="00AF1EF8">
        <w:rPr>
          <w:rFonts w:ascii="Open Sans" w:eastAsia="Times New Roman" w:hAnsi="Open Sans" w:cs="Open Sans"/>
          <w:b/>
          <w:bCs/>
          <w:lang w:eastAsia="nb-NO"/>
        </w:rPr>
        <w:t>Vannressursloven</w:t>
      </w:r>
      <w:r w:rsidR="00AF1EF8">
        <w:rPr>
          <w:rFonts w:ascii="Open Sans" w:eastAsia="Times New Roman" w:hAnsi="Open Sans" w:cs="Open Sans"/>
          <w:b/>
          <w:bCs/>
          <w:lang w:eastAsia="nb-NO"/>
        </w:rPr>
        <w:br/>
      </w:r>
      <w:r w:rsidR="00AF1EF8" w:rsidRPr="00AF1EF8">
        <w:rPr>
          <w:rFonts w:ascii="Open Sans" w:eastAsia="Times New Roman" w:hAnsi="Open Sans" w:cs="Open Sans"/>
          <w:lang w:eastAsia="nb-NO"/>
        </w:rPr>
        <w:t xml:space="preserve">Oversendelse av søknad til NVE for vurdering etter vannressursloven er aktuelt der vassdragstiltaket kan være til nevneverdig skade eller ulempe for allmenne interesser i vassdraget og tiltaket derfor må ha konsesjon etter vannressursloven § 8. Dette gjelder som regel allmenne interesser av nasjonal og vesentlige regional betydning, som for eksempel anadrom/katadrom fisk, verdifulle raviner, verna vassdrag, kulturminner, landskapsvirkning, store friluftslivsinteresser, økt skred- og flomfare. Saker som omfatter regulering, heving eller senkning av vannstanden, nedleggelse av vassdragsanlegg eller uttak av vann som ikke faller inn under vannressursloven § 15, skal som hovedregel oversendes NVE. Dersom det er usikkert om tiltaket trenger konsesjon, kan tiltakshaver be NVE om en forhåndsvurdering av konsesjonsplikt, jf. vannressursloven § 18. </w:t>
      </w:r>
    </w:p>
    <w:p w14:paraId="0E541173" w14:textId="473AC60C" w:rsidR="00AF1EF8" w:rsidRPr="00AF1EF8" w:rsidRDefault="00AF1EF8" w:rsidP="00AF1EF8">
      <w:pPr>
        <w:spacing w:before="100" w:beforeAutospacing="1"/>
        <w:rPr>
          <w:rFonts w:ascii="Open Sans" w:eastAsia="Times New Roman" w:hAnsi="Open Sans" w:cs="Open Sans"/>
          <w:lang w:eastAsia="nb-NO"/>
        </w:rPr>
      </w:pPr>
      <w:r w:rsidRPr="00AF1EF8">
        <w:rPr>
          <w:rFonts w:ascii="Open Sans" w:eastAsia="Times New Roman" w:hAnsi="Open Sans" w:cs="Open Sans"/>
          <w:lang w:eastAsia="nb-NO"/>
        </w:rPr>
        <w:t>Dersom tiltakets påvirkning på allmenne interesser er avgrenset til å omfatte skade på fisk eller andre ferskvannsorganismer, og skaden eller ulempen er av en slik grad at gjennomføring av tiltaket vil kreve konsesjon etter vannressursloven, kan NVEs behandling etter vannressursloven samordnes med behandling etter lov om lakse- og innlandsfisk og forskrift om fysiske tiltak i vassdrag jf. vannressursloven § 20. Dersom tiltaket kan være til nevneverdig skade eller ulempe for andre interesser i vassdraget, som ikke behandles av de nevnte regelverkene, må tiltaket behandles etter vannressursloven. Der NVE gir konsesjon til tiltaket etter vannressursloven, vil denne erstatte behandling etter lov om lakse- og innlandsfisk og forskrift om fysiske tiltak i vassdrag. Nærmere informasjon om vannressursloven og NVEs behandling av vassdragstiltak finnes på NVEs hjemmesider (</w:t>
      </w:r>
      <w:hyperlink r:id="rId16" w:history="1">
        <w:r w:rsidR="00AF5254" w:rsidRPr="00DF017A">
          <w:rPr>
            <w:rStyle w:val="Hyperkobling"/>
            <w:rFonts w:ascii="Open Sans" w:eastAsia="Times New Roman" w:hAnsi="Open Sans" w:cs="Open Sans"/>
            <w:lang w:eastAsia="nb-NO"/>
          </w:rPr>
          <w:t>https://www.nve.no/vann-vassdrag-og-miljo/konsesjonspliktvurdering-av-vassdragstiltak/?ref=mainmenu</w:t>
        </w:r>
      </w:hyperlink>
      <w:r w:rsidR="00AF5254">
        <w:rPr>
          <w:rFonts w:ascii="Open Sans" w:eastAsia="Times New Roman" w:hAnsi="Open Sans" w:cs="Open Sans"/>
          <w:lang w:eastAsia="nb-NO"/>
        </w:rPr>
        <w:t xml:space="preserve"> </w:t>
      </w:r>
      <w:r w:rsidRPr="00AF1EF8">
        <w:rPr>
          <w:rFonts w:ascii="Open Sans" w:eastAsia="Times New Roman" w:hAnsi="Open Sans" w:cs="Open Sans"/>
          <w:lang w:eastAsia="nb-NO"/>
        </w:rPr>
        <w:t>) og i Veileder til vannressursloven og NVEs behandling av vassdrags- og grunnvannstiltak (https://publikasjoner.nve.no/veileder/2021/veileder2021_01.pdf).</w:t>
      </w:r>
    </w:p>
    <w:p w14:paraId="42BCB9CF" w14:textId="6CEC1BC1" w:rsidR="00401F66" w:rsidRPr="00DF3EFE" w:rsidRDefault="00AF1EF8" w:rsidP="00385881">
      <w:pPr>
        <w:spacing w:before="100" w:beforeAutospacing="1"/>
        <w:rPr>
          <w:rFonts w:ascii="Open Sans" w:eastAsia="Times New Roman" w:hAnsi="Open Sans" w:cs="Open Sans"/>
          <w:lang w:eastAsia="nb-NO"/>
        </w:rPr>
      </w:pPr>
      <w:r w:rsidRPr="00AF1EF8">
        <w:rPr>
          <w:rFonts w:ascii="Open Sans" w:eastAsia="Times New Roman" w:hAnsi="Open Sans" w:cs="Open Sans"/>
          <w:lang w:eastAsia="nb-NO"/>
        </w:rPr>
        <w:t>Ved behov for vassdragstekniske råd skal tiltaket også oversendes NVE for uttalelse.</w:t>
      </w:r>
    </w:p>
    <w:p w14:paraId="0E036656" w14:textId="5A038EC6" w:rsidR="00FE7A6F" w:rsidRPr="00CF4692" w:rsidRDefault="003D42C8" w:rsidP="00385881">
      <w:pPr>
        <w:spacing w:before="100" w:beforeAutospacing="1"/>
        <w:rPr>
          <w:rFonts w:ascii="Open Sans" w:eastAsia="Times New Roman" w:hAnsi="Open Sans" w:cs="Open Sans"/>
          <w:lang w:eastAsia="nb-NO"/>
        </w:rPr>
      </w:pPr>
      <w:r w:rsidRPr="00C04B73">
        <w:rPr>
          <w:rFonts w:ascii="Open Sans" w:eastAsia="Times New Roman" w:hAnsi="Open Sans" w:cs="Open Sans"/>
          <w:b/>
          <w:bCs/>
          <w:lang w:eastAsia="nb-NO"/>
        </w:rPr>
        <w:t>Plan- og bygningsloven</w:t>
      </w:r>
      <w:r w:rsidR="002E5D06" w:rsidRPr="00C04B73">
        <w:rPr>
          <w:rFonts w:ascii="Open Sans" w:eastAsia="Times New Roman" w:hAnsi="Open Sans" w:cs="Open Sans"/>
          <w:b/>
          <w:bCs/>
          <w:lang w:eastAsia="nb-NO"/>
        </w:rPr>
        <w:br/>
      </w:r>
      <w:r w:rsidR="001E381D" w:rsidRPr="00C04B73">
        <w:rPr>
          <w:rFonts w:ascii="Open Sans" w:eastAsia="Times New Roman" w:hAnsi="Open Sans" w:cs="Open Sans"/>
          <w:lang w:eastAsia="nb-NO"/>
        </w:rPr>
        <w:t xml:space="preserve">Tiltak i vassdrag </w:t>
      </w:r>
      <w:r w:rsidR="006C74F5" w:rsidRPr="00C04B73">
        <w:rPr>
          <w:rFonts w:ascii="Open Sans" w:eastAsia="Times New Roman" w:hAnsi="Open Sans" w:cs="Open Sans"/>
          <w:lang w:eastAsia="nb-NO"/>
        </w:rPr>
        <w:t>skal også vurderes etter plan- og bygningsloven</w:t>
      </w:r>
      <w:r w:rsidR="00DB3338" w:rsidRPr="00C04B73">
        <w:rPr>
          <w:rFonts w:ascii="Open Sans" w:eastAsia="Times New Roman" w:hAnsi="Open Sans" w:cs="Open Sans"/>
          <w:lang w:eastAsia="nb-NO"/>
        </w:rPr>
        <w:t xml:space="preserve">. Det kan for eksempel </w:t>
      </w:r>
      <w:r w:rsidR="004A5EFD" w:rsidRPr="00C04B73">
        <w:rPr>
          <w:rFonts w:ascii="Open Sans" w:eastAsia="Times New Roman" w:hAnsi="Open Sans" w:cs="Open Sans"/>
          <w:lang w:eastAsia="nb-NO"/>
        </w:rPr>
        <w:t>kreve</w:t>
      </w:r>
      <w:r w:rsidR="00DB3338" w:rsidRPr="00C04B73">
        <w:rPr>
          <w:rFonts w:ascii="Open Sans" w:eastAsia="Times New Roman" w:hAnsi="Open Sans" w:cs="Open Sans"/>
          <w:lang w:eastAsia="nb-NO"/>
        </w:rPr>
        <w:t xml:space="preserve"> dispensasjon etter gjeldende </w:t>
      </w:r>
      <w:r w:rsidR="00AC7B59" w:rsidRPr="00C04B73">
        <w:rPr>
          <w:rFonts w:ascii="Open Sans" w:eastAsia="Times New Roman" w:hAnsi="Open Sans" w:cs="Open Sans"/>
          <w:lang w:eastAsia="nb-NO"/>
        </w:rPr>
        <w:t xml:space="preserve">arealplaner. </w:t>
      </w:r>
      <w:r w:rsidR="007578FA">
        <w:rPr>
          <w:rFonts w:ascii="Open Sans" w:eastAsia="Times New Roman" w:hAnsi="Open Sans" w:cs="Open Sans"/>
          <w:bCs/>
          <w:lang w:eastAsia="nb-NO"/>
        </w:rPr>
        <w:t>Søknad</w:t>
      </w:r>
      <w:r w:rsidR="00253165" w:rsidRPr="007578FA">
        <w:rPr>
          <w:rFonts w:ascii="Open Sans" w:eastAsia="Times New Roman" w:hAnsi="Open Sans" w:cs="Open Sans"/>
          <w:bCs/>
          <w:lang w:eastAsia="nb-NO"/>
        </w:rPr>
        <w:t xml:space="preserve"> </w:t>
      </w:r>
      <w:r w:rsidR="0057152B" w:rsidRPr="00C04B73">
        <w:rPr>
          <w:rFonts w:ascii="Open Sans" w:eastAsia="Times New Roman" w:hAnsi="Open Sans" w:cs="Open Sans"/>
          <w:bCs/>
          <w:lang w:eastAsia="nb-NO"/>
        </w:rPr>
        <w:t xml:space="preserve">skal derfor </w:t>
      </w:r>
      <w:r w:rsidR="007578FA">
        <w:rPr>
          <w:rFonts w:ascii="Open Sans" w:eastAsia="Times New Roman" w:hAnsi="Open Sans" w:cs="Open Sans"/>
          <w:bCs/>
          <w:lang w:eastAsia="nb-NO"/>
        </w:rPr>
        <w:t xml:space="preserve">også </w:t>
      </w:r>
      <w:r w:rsidR="0057152B" w:rsidRPr="00C04B73">
        <w:rPr>
          <w:rFonts w:ascii="Open Sans" w:eastAsia="Times New Roman" w:hAnsi="Open Sans" w:cs="Open Sans"/>
          <w:bCs/>
          <w:lang w:eastAsia="nb-NO"/>
        </w:rPr>
        <w:t xml:space="preserve">sendes </w:t>
      </w:r>
      <w:r w:rsidR="00253165" w:rsidRPr="00DD7599">
        <w:rPr>
          <w:rFonts w:ascii="Open Sans" w:eastAsia="Times New Roman" w:hAnsi="Open Sans" w:cs="Open Sans"/>
          <w:bCs/>
          <w:lang w:eastAsia="nb-NO"/>
        </w:rPr>
        <w:t>til k</w:t>
      </w:r>
      <w:r w:rsidR="00253165" w:rsidRPr="00CF4692">
        <w:rPr>
          <w:rFonts w:ascii="Open Sans" w:eastAsia="Times New Roman" w:hAnsi="Open Sans" w:cs="Open Sans"/>
          <w:lang w:eastAsia="nb-NO"/>
        </w:rPr>
        <w:t>ommunen der det aktuelle tiltaket skal gjennomføres</w:t>
      </w:r>
      <w:r w:rsidR="0057152B" w:rsidRPr="00CF4692">
        <w:rPr>
          <w:rFonts w:ascii="Open Sans" w:eastAsia="Times New Roman" w:hAnsi="Open Sans" w:cs="Open Sans"/>
          <w:lang w:eastAsia="nb-NO"/>
        </w:rPr>
        <w:t>.</w:t>
      </w:r>
    </w:p>
    <w:p w14:paraId="6CFAF1A5" w14:textId="77777777" w:rsidR="000D7BC4" w:rsidRPr="00CF4692" w:rsidRDefault="000D7BC4">
      <w:pPr>
        <w:rPr>
          <w:rFonts w:ascii="Open Sans" w:eastAsia="Times New Roman" w:hAnsi="Open Sans" w:cs="Open Sans"/>
          <w:color w:val="3B3838" w:themeColor="background2" w:themeShade="40"/>
          <w:lang w:eastAsia="nb-NO"/>
        </w:rPr>
      </w:pPr>
      <w:r w:rsidRPr="00CF4692">
        <w:rPr>
          <w:rFonts w:ascii="Open Sans" w:eastAsia="Times New Roman" w:hAnsi="Open Sans" w:cs="Open Sans"/>
          <w:color w:val="3B3838" w:themeColor="background2" w:themeShade="40"/>
          <w:lang w:eastAsia="nb-NO"/>
        </w:rPr>
        <w:br w:type="page"/>
      </w:r>
    </w:p>
    <w:tbl>
      <w:tblPr>
        <w:tblStyle w:val="Tabellrutenett"/>
        <w:tblW w:w="10065" w:type="dxa"/>
        <w:tblInd w:w="-572" w:type="dxa"/>
        <w:tblLook w:val="04A0" w:firstRow="1" w:lastRow="0" w:firstColumn="1" w:lastColumn="0" w:noHBand="0" w:noVBand="1"/>
      </w:tblPr>
      <w:tblGrid>
        <w:gridCol w:w="5812"/>
        <w:gridCol w:w="4253"/>
      </w:tblGrid>
      <w:tr w:rsidR="007628D2" w:rsidRPr="00DD7599" w14:paraId="26F43C00" w14:textId="77777777" w:rsidTr="00697C20">
        <w:tc>
          <w:tcPr>
            <w:tcW w:w="10065" w:type="dxa"/>
            <w:gridSpan w:val="2"/>
          </w:tcPr>
          <w:p w14:paraId="342C35A4" w14:textId="77777777" w:rsidR="007628D2" w:rsidRPr="007764F2" w:rsidRDefault="007628D2" w:rsidP="00697C20">
            <w:pPr>
              <w:spacing w:before="100" w:beforeAutospacing="1"/>
              <w:rPr>
                <w:rFonts w:ascii="Open Sans" w:eastAsia="Times New Roman" w:hAnsi="Open Sans" w:cs="Open Sans"/>
                <w:sz w:val="24"/>
                <w:szCs w:val="24"/>
                <w:lang w:eastAsia="nb-NO"/>
              </w:rPr>
            </w:pPr>
            <w:r w:rsidRPr="00DD7599">
              <w:rPr>
                <w:rFonts w:ascii="Open Sans" w:eastAsia="Times New Roman" w:hAnsi="Open Sans" w:cs="Open Sans"/>
                <w:sz w:val="24"/>
                <w:szCs w:val="24"/>
                <w:lang w:eastAsia="nb-NO"/>
              </w:rPr>
              <w:lastRenderedPageBreak/>
              <w:t>Søker</w:t>
            </w:r>
          </w:p>
          <w:p w14:paraId="1F12953E" w14:textId="77777777"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p>
        </w:tc>
      </w:tr>
      <w:tr w:rsidR="007628D2" w:rsidRPr="00DD7599" w14:paraId="0B404881" w14:textId="77777777" w:rsidTr="00697C20">
        <w:tc>
          <w:tcPr>
            <w:tcW w:w="5812" w:type="dxa"/>
          </w:tcPr>
          <w:p w14:paraId="02AE82A0" w14:textId="77777777"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r w:rsidRPr="00DD7599">
              <w:rPr>
                <w:rFonts w:ascii="Open Sans" w:eastAsia="Times New Roman" w:hAnsi="Open Sans" w:cs="Open Sans"/>
                <w:sz w:val="24"/>
                <w:szCs w:val="24"/>
                <w:lang w:eastAsia="nb-NO"/>
              </w:rPr>
              <w:t>Adresse</w:t>
            </w:r>
          </w:p>
          <w:p w14:paraId="7BD5F78F" w14:textId="77777777"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p>
        </w:tc>
        <w:tc>
          <w:tcPr>
            <w:tcW w:w="4253" w:type="dxa"/>
          </w:tcPr>
          <w:p w14:paraId="5A871512" w14:textId="1C1CB413"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r w:rsidRPr="00DD7599">
              <w:rPr>
                <w:rFonts w:ascii="Open Sans" w:eastAsia="Times New Roman" w:hAnsi="Open Sans" w:cs="Open Sans"/>
                <w:sz w:val="24"/>
                <w:szCs w:val="24"/>
                <w:lang w:eastAsia="nb-NO"/>
              </w:rPr>
              <w:t xml:space="preserve">Telefon/mobil </w:t>
            </w:r>
          </w:p>
        </w:tc>
      </w:tr>
      <w:tr w:rsidR="007628D2" w:rsidRPr="00DD7599" w14:paraId="760BED76" w14:textId="77777777" w:rsidTr="00697C20">
        <w:tc>
          <w:tcPr>
            <w:tcW w:w="5812" w:type="dxa"/>
          </w:tcPr>
          <w:p w14:paraId="3C2A4518" w14:textId="77777777"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r w:rsidRPr="00DD7599">
              <w:rPr>
                <w:rFonts w:ascii="Open Sans" w:eastAsia="Times New Roman" w:hAnsi="Open Sans" w:cs="Open Sans"/>
                <w:sz w:val="24"/>
                <w:szCs w:val="24"/>
                <w:lang w:eastAsia="nb-NO"/>
              </w:rPr>
              <w:t>Postnummer/-sted</w:t>
            </w:r>
          </w:p>
          <w:p w14:paraId="3CA98774" w14:textId="77777777"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p>
        </w:tc>
        <w:tc>
          <w:tcPr>
            <w:tcW w:w="4253" w:type="dxa"/>
          </w:tcPr>
          <w:p w14:paraId="4EBE4FE5" w14:textId="77777777"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r w:rsidRPr="00DD7599">
              <w:rPr>
                <w:rFonts w:ascii="Open Sans" w:eastAsia="Times New Roman" w:hAnsi="Open Sans" w:cs="Open Sans"/>
                <w:sz w:val="24"/>
                <w:szCs w:val="24"/>
                <w:lang w:eastAsia="nb-NO"/>
              </w:rPr>
              <w:t>E-post</w:t>
            </w:r>
          </w:p>
        </w:tc>
      </w:tr>
      <w:tr w:rsidR="007628D2" w:rsidRPr="00DD7599" w14:paraId="11203937" w14:textId="77777777" w:rsidTr="00697C20">
        <w:tc>
          <w:tcPr>
            <w:tcW w:w="10065" w:type="dxa"/>
            <w:gridSpan w:val="2"/>
          </w:tcPr>
          <w:p w14:paraId="42A1CFF0" w14:textId="77777777"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r w:rsidRPr="00DD7599">
              <w:rPr>
                <w:rFonts w:ascii="Open Sans" w:eastAsia="Times New Roman" w:hAnsi="Open Sans" w:cs="Open Sans"/>
                <w:sz w:val="24"/>
                <w:szCs w:val="24"/>
                <w:lang w:eastAsia="nb-NO"/>
              </w:rPr>
              <w:t>Navn og adresse til tiltakets eier, dersom søker representerer andre</w:t>
            </w:r>
          </w:p>
          <w:p w14:paraId="54B2FEA1" w14:textId="77777777"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p>
          <w:p w14:paraId="71DF5B86" w14:textId="77777777" w:rsidR="000D7BC4" w:rsidRPr="00DD7599" w:rsidRDefault="000D7BC4" w:rsidP="00697C20">
            <w:pPr>
              <w:spacing w:before="100" w:beforeAutospacing="1" w:after="100" w:afterAutospacing="1"/>
              <w:rPr>
                <w:rFonts w:ascii="Open Sans" w:eastAsia="Times New Roman" w:hAnsi="Open Sans" w:cs="Open Sans"/>
                <w:sz w:val="24"/>
                <w:szCs w:val="24"/>
                <w:lang w:eastAsia="nb-NO"/>
              </w:rPr>
            </w:pPr>
          </w:p>
          <w:p w14:paraId="20C7193F" w14:textId="77777777" w:rsidR="007628D2" w:rsidRPr="00DD7599" w:rsidRDefault="007628D2" w:rsidP="00697C20">
            <w:pPr>
              <w:spacing w:before="100" w:beforeAutospacing="1" w:after="100" w:afterAutospacing="1"/>
              <w:rPr>
                <w:rFonts w:ascii="Open Sans" w:eastAsia="Times New Roman" w:hAnsi="Open Sans" w:cs="Open Sans"/>
                <w:sz w:val="24"/>
                <w:szCs w:val="24"/>
                <w:lang w:eastAsia="nb-NO"/>
              </w:rPr>
            </w:pPr>
          </w:p>
        </w:tc>
      </w:tr>
    </w:tbl>
    <w:p w14:paraId="1C3FB6B8" w14:textId="77777777" w:rsidR="00082C85" w:rsidRPr="00DD7599" w:rsidRDefault="00082C85" w:rsidP="007628D2">
      <w:pPr>
        <w:spacing w:before="100" w:beforeAutospacing="1" w:after="100" w:afterAutospacing="1" w:line="240" w:lineRule="auto"/>
        <w:rPr>
          <w:rFonts w:ascii="Open Sans" w:eastAsia="Times New Roman" w:hAnsi="Open Sans" w:cs="Open Sans"/>
          <w:b/>
          <w:caps/>
          <w:sz w:val="24"/>
          <w:szCs w:val="24"/>
          <w:lang w:eastAsia="nb-NO"/>
        </w:rPr>
      </w:pPr>
    </w:p>
    <w:p w14:paraId="53516C1C" w14:textId="77777777" w:rsidR="007628D2" w:rsidRPr="00DD7599" w:rsidRDefault="007628D2" w:rsidP="00515D03">
      <w:pPr>
        <w:spacing w:before="100" w:beforeAutospacing="1" w:after="100" w:afterAutospacing="1" w:line="240" w:lineRule="auto"/>
        <w:rPr>
          <w:rFonts w:ascii="Open Sans" w:eastAsia="Times New Roman" w:hAnsi="Open Sans" w:cs="Open Sans"/>
          <w:b/>
          <w:caps/>
          <w:sz w:val="24"/>
          <w:szCs w:val="24"/>
          <w:lang w:eastAsia="nb-NO"/>
        </w:rPr>
      </w:pPr>
      <w:r w:rsidRPr="00DD7599">
        <w:rPr>
          <w:rFonts w:ascii="Open Sans" w:eastAsia="Times New Roman" w:hAnsi="Open Sans" w:cs="Open Sans"/>
          <w:b/>
          <w:caps/>
          <w:sz w:val="24"/>
          <w:szCs w:val="24"/>
          <w:lang w:eastAsia="nb-NO"/>
        </w:rPr>
        <w:t>Beskrivelse av tiltaket</w:t>
      </w:r>
    </w:p>
    <w:tbl>
      <w:tblPr>
        <w:tblStyle w:val="Tabellrutenett"/>
        <w:tblW w:w="10065" w:type="dxa"/>
        <w:tblInd w:w="-572" w:type="dxa"/>
        <w:tblLook w:val="04A0" w:firstRow="1" w:lastRow="0" w:firstColumn="1" w:lastColumn="0" w:noHBand="0" w:noVBand="1"/>
      </w:tblPr>
      <w:tblGrid>
        <w:gridCol w:w="10065"/>
      </w:tblGrid>
      <w:tr w:rsidR="007628D2" w:rsidRPr="00DD7599" w14:paraId="79BE91E3" w14:textId="77777777" w:rsidTr="00697C20">
        <w:trPr>
          <w:trHeight w:val="315"/>
        </w:trPr>
        <w:tc>
          <w:tcPr>
            <w:tcW w:w="10065" w:type="dxa"/>
          </w:tcPr>
          <w:p w14:paraId="75AD6202" w14:textId="77777777" w:rsidR="007628D2" w:rsidRPr="00DD7599" w:rsidRDefault="007628D2" w:rsidP="00697C20">
            <w:pPr>
              <w:rPr>
                <w:rFonts w:ascii="Open Sans" w:hAnsi="Open Sans" w:cs="Open Sans"/>
                <w:color w:val="3B3838" w:themeColor="background2" w:themeShade="40"/>
                <w:sz w:val="24"/>
                <w:szCs w:val="24"/>
                <w:lang w:eastAsia="nb-NO"/>
              </w:rPr>
            </w:pPr>
            <w:r w:rsidRPr="00DD7599">
              <w:rPr>
                <w:rFonts w:ascii="Open Sans" w:hAnsi="Open Sans" w:cs="Open Sans"/>
                <w:color w:val="3B3838" w:themeColor="background2" w:themeShade="40"/>
                <w:sz w:val="24"/>
                <w:szCs w:val="24"/>
                <w:lang w:eastAsia="nb-NO"/>
              </w:rPr>
              <w:t>Gårds- og bruksnummer omfattet av tiltaket</w:t>
            </w:r>
          </w:p>
          <w:p w14:paraId="1795DFE3" w14:textId="77777777" w:rsidR="007628D2" w:rsidRPr="00DD7599" w:rsidRDefault="007628D2" w:rsidP="00697C20">
            <w:pPr>
              <w:rPr>
                <w:rFonts w:ascii="Open Sans" w:hAnsi="Open Sans" w:cs="Open Sans"/>
                <w:color w:val="3B3838" w:themeColor="background2" w:themeShade="40"/>
                <w:sz w:val="24"/>
                <w:szCs w:val="24"/>
                <w:lang w:eastAsia="nb-NO"/>
              </w:rPr>
            </w:pPr>
          </w:p>
          <w:p w14:paraId="6BBAD65D" w14:textId="77777777" w:rsidR="007628D2" w:rsidRPr="00DD7599" w:rsidRDefault="007628D2" w:rsidP="00697C20">
            <w:pPr>
              <w:rPr>
                <w:rFonts w:ascii="Open Sans" w:hAnsi="Open Sans" w:cs="Open Sans"/>
                <w:color w:val="3B3838" w:themeColor="background2" w:themeShade="40"/>
                <w:sz w:val="24"/>
                <w:szCs w:val="24"/>
                <w:lang w:eastAsia="nb-NO"/>
              </w:rPr>
            </w:pPr>
          </w:p>
        </w:tc>
      </w:tr>
      <w:tr w:rsidR="007628D2" w:rsidRPr="00DD7599" w14:paraId="6BCC13C3" w14:textId="77777777" w:rsidTr="00697C20">
        <w:trPr>
          <w:trHeight w:val="301"/>
        </w:trPr>
        <w:tc>
          <w:tcPr>
            <w:tcW w:w="10065" w:type="dxa"/>
          </w:tcPr>
          <w:p w14:paraId="1EEFA515" w14:textId="77777777" w:rsidR="007628D2" w:rsidRPr="00DD7599" w:rsidRDefault="007628D2" w:rsidP="00697C20">
            <w:pPr>
              <w:rPr>
                <w:rFonts w:ascii="Open Sans" w:hAnsi="Open Sans" w:cs="Open Sans"/>
                <w:color w:val="3B3838" w:themeColor="background2" w:themeShade="40"/>
                <w:sz w:val="24"/>
                <w:szCs w:val="24"/>
                <w:lang w:eastAsia="nb-NO"/>
              </w:rPr>
            </w:pPr>
            <w:r w:rsidRPr="00DD7599">
              <w:rPr>
                <w:rFonts w:ascii="Open Sans" w:hAnsi="Open Sans" w:cs="Open Sans"/>
                <w:color w:val="3B3838" w:themeColor="background2" w:themeShade="40"/>
                <w:sz w:val="24"/>
                <w:szCs w:val="24"/>
                <w:lang w:eastAsia="nb-NO"/>
              </w:rPr>
              <w:t>Kommune</w:t>
            </w:r>
          </w:p>
          <w:p w14:paraId="6A9CD498" w14:textId="77777777" w:rsidR="007628D2" w:rsidRPr="00DD7599" w:rsidRDefault="007628D2" w:rsidP="00697C20">
            <w:pPr>
              <w:rPr>
                <w:rFonts w:ascii="Open Sans" w:hAnsi="Open Sans" w:cs="Open Sans"/>
                <w:color w:val="3B3838" w:themeColor="background2" w:themeShade="40"/>
                <w:sz w:val="24"/>
                <w:szCs w:val="24"/>
                <w:lang w:eastAsia="nb-NO"/>
              </w:rPr>
            </w:pPr>
          </w:p>
          <w:p w14:paraId="1D94AD61" w14:textId="77777777" w:rsidR="007628D2" w:rsidRPr="00DD7599" w:rsidRDefault="007628D2" w:rsidP="00697C20">
            <w:pPr>
              <w:rPr>
                <w:rFonts w:ascii="Open Sans" w:hAnsi="Open Sans" w:cs="Open Sans"/>
                <w:color w:val="3B3838" w:themeColor="background2" w:themeShade="40"/>
                <w:sz w:val="24"/>
                <w:szCs w:val="24"/>
                <w:lang w:eastAsia="nb-NO"/>
              </w:rPr>
            </w:pPr>
          </w:p>
        </w:tc>
      </w:tr>
      <w:tr w:rsidR="007628D2" w:rsidRPr="00DD7599" w14:paraId="4CB8CA81" w14:textId="77777777" w:rsidTr="00697C20">
        <w:trPr>
          <w:trHeight w:val="301"/>
        </w:trPr>
        <w:tc>
          <w:tcPr>
            <w:tcW w:w="10065" w:type="dxa"/>
          </w:tcPr>
          <w:p w14:paraId="0F1F2285" w14:textId="77777777" w:rsidR="007628D2" w:rsidRPr="00DD7599" w:rsidRDefault="007628D2" w:rsidP="00697C20">
            <w:pPr>
              <w:rPr>
                <w:rFonts w:ascii="Open Sans" w:hAnsi="Open Sans" w:cs="Open Sans"/>
                <w:color w:val="3B3838" w:themeColor="background2" w:themeShade="40"/>
                <w:sz w:val="24"/>
                <w:szCs w:val="24"/>
                <w:lang w:eastAsia="nb-NO"/>
              </w:rPr>
            </w:pPr>
            <w:r w:rsidRPr="00DD7599">
              <w:rPr>
                <w:rFonts w:ascii="Open Sans" w:hAnsi="Open Sans" w:cs="Open Sans"/>
                <w:color w:val="3B3838" w:themeColor="background2" w:themeShade="40"/>
                <w:sz w:val="24"/>
                <w:szCs w:val="24"/>
                <w:lang w:eastAsia="nb-NO"/>
              </w:rPr>
              <w:t>Vassdrag</w:t>
            </w:r>
          </w:p>
          <w:p w14:paraId="387BF367" w14:textId="77777777" w:rsidR="007628D2" w:rsidRPr="00DD7599" w:rsidRDefault="007628D2" w:rsidP="00697C20">
            <w:pPr>
              <w:rPr>
                <w:rFonts w:ascii="Open Sans" w:hAnsi="Open Sans" w:cs="Open Sans"/>
                <w:color w:val="3B3838" w:themeColor="background2" w:themeShade="40"/>
                <w:sz w:val="24"/>
                <w:szCs w:val="24"/>
                <w:lang w:eastAsia="nb-NO"/>
              </w:rPr>
            </w:pPr>
          </w:p>
          <w:p w14:paraId="06357AE8" w14:textId="77777777" w:rsidR="007628D2" w:rsidRPr="00DD7599" w:rsidRDefault="007628D2" w:rsidP="00697C20">
            <w:pPr>
              <w:rPr>
                <w:rFonts w:ascii="Open Sans" w:hAnsi="Open Sans" w:cs="Open Sans"/>
                <w:color w:val="3B3838" w:themeColor="background2" w:themeShade="40"/>
                <w:sz w:val="24"/>
                <w:szCs w:val="24"/>
                <w:lang w:eastAsia="nb-NO"/>
              </w:rPr>
            </w:pPr>
          </w:p>
        </w:tc>
      </w:tr>
    </w:tbl>
    <w:p w14:paraId="683DA7DA" w14:textId="77777777" w:rsidR="007628D2" w:rsidRPr="00DD7599" w:rsidRDefault="007628D2" w:rsidP="007628D2">
      <w:pPr>
        <w:pStyle w:val="Listeavsnitt"/>
        <w:numPr>
          <w:ilvl w:val="0"/>
          <w:numId w:val="3"/>
        </w:numPr>
        <w:jc w:val="right"/>
        <w:rPr>
          <w:rFonts w:ascii="Open Sans" w:hAnsi="Open Sans" w:cs="Open Sans"/>
          <w:color w:val="3B3838" w:themeColor="background2" w:themeShade="40"/>
          <w:lang w:eastAsia="nb-NO"/>
        </w:rPr>
      </w:pPr>
      <w:r w:rsidRPr="00DD7599">
        <w:rPr>
          <w:rFonts w:ascii="Open Sans" w:hAnsi="Open Sans" w:cs="Open Sans"/>
          <w:color w:val="3B3838" w:themeColor="background2" w:themeShade="40"/>
          <w:lang w:eastAsia="nb-NO"/>
        </w:rPr>
        <w:t>Legg ved kart hvor tiltaksområdet er avmerket.</w:t>
      </w:r>
    </w:p>
    <w:p w14:paraId="205D531A" w14:textId="77777777" w:rsidR="00ED1AE2" w:rsidRPr="00DD7599" w:rsidRDefault="00ED1AE2" w:rsidP="00ED1AE2">
      <w:pPr>
        <w:pStyle w:val="Listeavsnitt"/>
        <w:jc w:val="center"/>
        <w:rPr>
          <w:rFonts w:ascii="Open Sans" w:hAnsi="Open Sans" w:cs="Open Sans"/>
          <w:color w:val="3B3838" w:themeColor="background2" w:themeShade="40"/>
          <w:lang w:eastAsia="nb-NO"/>
        </w:rPr>
      </w:pPr>
    </w:p>
    <w:tbl>
      <w:tblPr>
        <w:tblStyle w:val="Tabellrutenett"/>
        <w:tblW w:w="10206" w:type="dxa"/>
        <w:tblInd w:w="-572" w:type="dxa"/>
        <w:tblLook w:val="04A0" w:firstRow="1" w:lastRow="0" w:firstColumn="1" w:lastColumn="0" w:noHBand="0" w:noVBand="1"/>
      </w:tblPr>
      <w:tblGrid>
        <w:gridCol w:w="10206"/>
      </w:tblGrid>
      <w:tr w:rsidR="007628D2" w:rsidRPr="00DD7599" w14:paraId="3D22AB78" w14:textId="77777777" w:rsidTr="00697C20">
        <w:tc>
          <w:tcPr>
            <w:tcW w:w="10206" w:type="dxa"/>
          </w:tcPr>
          <w:p w14:paraId="3749DE6B" w14:textId="475F6797" w:rsidR="007628D2" w:rsidRPr="00DD7599" w:rsidRDefault="007628D2" w:rsidP="00697C20">
            <w:pPr>
              <w:rPr>
                <w:rFonts w:ascii="Open Sans" w:hAnsi="Open Sans" w:cs="Open Sans"/>
                <w:b/>
                <w:color w:val="3B3838" w:themeColor="background2" w:themeShade="40"/>
                <w:sz w:val="24"/>
                <w:szCs w:val="24"/>
              </w:rPr>
            </w:pPr>
            <w:r w:rsidRPr="00DD7599">
              <w:rPr>
                <w:rFonts w:ascii="Open Sans" w:hAnsi="Open Sans" w:cs="Open Sans"/>
                <w:b/>
                <w:color w:val="3B3838" w:themeColor="background2" w:themeShade="40"/>
                <w:sz w:val="24"/>
                <w:szCs w:val="24"/>
              </w:rPr>
              <w:t>Formål med tiltaket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5386"/>
            </w:tblGrid>
            <w:tr w:rsidR="00C966B5" w:rsidRPr="00DD7599" w14:paraId="5DC7EEA8" w14:textId="77777777" w:rsidTr="007012BD">
              <w:tc>
                <w:tcPr>
                  <w:tcW w:w="4147" w:type="dxa"/>
                </w:tcPr>
                <w:p w14:paraId="1F7637B4" w14:textId="7DE6D60D" w:rsidR="00C966B5" w:rsidRPr="00DD7599" w:rsidRDefault="00C966B5" w:rsidP="00697C20">
                  <w:pPr>
                    <w:rPr>
                      <w:rFonts w:ascii="Open Sans" w:hAnsi="Open Sans" w:cs="Open Sans"/>
                      <w:b/>
                      <w:color w:val="3B3838" w:themeColor="background2" w:themeShade="40"/>
                      <w:sz w:val="48"/>
                      <w:szCs w:val="48"/>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bCs/>
                      <w:color w:val="3B3838" w:themeColor="background2" w:themeShade="40"/>
                      <w:sz w:val="24"/>
                      <w:szCs w:val="24"/>
                    </w:rPr>
                    <w:t>Erosjonssikring</w:t>
                  </w:r>
                </w:p>
              </w:tc>
              <w:tc>
                <w:tcPr>
                  <w:tcW w:w="5386" w:type="dxa"/>
                </w:tcPr>
                <w:p w14:paraId="1543BC1A" w14:textId="6AE2AAC5" w:rsidR="00C966B5" w:rsidRPr="00DD7599" w:rsidRDefault="00C966B5" w:rsidP="00697C20">
                  <w:pPr>
                    <w:rPr>
                      <w:rFonts w:ascii="Open Sans" w:hAnsi="Open Sans" w:cs="Open Sans"/>
                      <w:b/>
                      <w:color w:val="3B3838" w:themeColor="background2" w:themeShade="40"/>
                      <w:sz w:val="24"/>
                      <w:szCs w:val="24"/>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003574CC">
                    <w:rPr>
                      <w:rFonts w:ascii="Open Sans" w:hAnsi="Open Sans" w:cs="Open Sans"/>
                      <w:bCs/>
                      <w:color w:val="3B3838" w:themeColor="background2" w:themeShade="40"/>
                      <w:sz w:val="24"/>
                      <w:szCs w:val="24"/>
                    </w:rPr>
                    <w:t>Legging av kabler og ledninger</w:t>
                  </w:r>
                </w:p>
              </w:tc>
            </w:tr>
            <w:tr w:rsidR="00C966B5" w:rsidRPr="00DD7599" w14:paraId="260B76A1" w14:textId="77777777" w:rsidTr="007012BD">
              <w:tc>
                <w:tcPr>
                  <w:tcW w:w="4147" w:type="dxa"/>
                </w:tcPr>
                <w:p w14:paraId="5A1B89AF" w14:textId="3E8DFBC3" w:rsidR="00C966B5" w:rsidRPr="00DD7599" w:rsidRDefault="00C966B5" w:rsidP="00697C20">
                  <w:pPr>
                    <w:rPr>
                      <w:rFonts w:ascii="Open Sans" w:hAnsi="Open Sans" w:cs="Open Sans"/>
                      <w:b/>
                      <w:color w:val="3B3838" w:themeColor="background2" w:themeShade="40"/>
                      <w:sz w:val="24"/>
                      <w:szCs w:val="24"/>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color w:val="3B3838" w:themeColor="background2" w:themeShade="40"/>
                      <w:sz w:val="24"/>
                      <w:szCs w:val="24"/>
                    </w:rPr>
                    <w:t xml:space="preserve">Andre flomsikringstiltak  </w:t>
                  </w:r>
                </w:p>
              </w:tc>
              <w:tc>
                <w:tcPr>
                  <w:tcW w:w="5386" w:type="dxa"/>
                </w:tcPr>
                <w:p w14:paraId="6D7DD291" w14:textId="6AC25A74" w:rsidR="00C966B5" w:rsidRPr="00DD7599" w:rsidRDefault="00C966B5" w:rsidP="0036012A">
                  <w:pPr>
                    <w:tabs>
                      <w:tab w:val="left" w:pos="3478"/>
                    </w:tabs>
                    <w:rPr>
                      <w:rFonts w:ascii="Open Sans" w:hAnsi="Open Sans" w:cs="Open Sans"/>
                      <w:b/>
                      <w:color w:val="3B3838" w:themeColor="background2" w:themeShade="40"/>
                      <w:sz w:val="24"/>
                      <w:szCs w:val="24"/>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color w:val="3B3838" w:themeColor="background2" w:themeShade="40"/>
                      <w:sz w:val="24"/>
                      <w:szCs w:val="24"/>
                    </w:rPr>
                    <w:t>Habitattiltak/biotopforbedrende tiltak</w:t>
                  </w:r>
                  <w:r w:rsidRPr="00DD7599">
                    <w:rPr>
                      <w:rFonts w:ascii="Open Sans" w:hAnsi="Open Sans" w:cs="Open Sans"/>
                      <w:color w:val="3B3838" w:themeColor="background2" w:themeShade="40"/>
                      <w:sz w:val="24"/>
                      <w:szCs w:val="24"/>
                    </w:rPr>
                    <w:tab/>
                  </w:r>
                </w:p>
              </w:tc>
            </w:tr>
            <w:tr w:rsidR="00C966B5" w:rsidRPr="00EF7356" w14:paraId="03B2BE8E" w14:textId="77777777" w:rsidTr="007012BD">
              <w:tc>
                <w:tcPr>
                  <w:tcW w:w="4147" w:type="dxa"/>
                </w:tcPr>
                <w:p w14:paraId="20D2D5DB" w14:textId="792EB54A" w:rsidR="00C966B5" w:rsidRPr="00DD7599" w:rsidRDefault="006135E4" w:rsidP="009C034A">
                  <w:pPr>
                    <w:rPr>
                      <w:rFonts w:ascii="Open Sans" w:hAnsi="Open Sans" w:cs="Open Sans"/>
                      <w:b/>
                      <w:color w:val="3B3838" w:themeColor="background2" w:themeShade="40"/>
                      <w:sz w:val="24"/>
                      <w:szCs w:val="24"/>
                    </w:rPr>
                  </w:pPr>
                  <w:r w:rsidRPr="006135E4">
                    <w:rPr>
                      <w:rFonts w:ascii="Arial" w:hAnsi="Arial" w:cs="Arial"/>
                      <w:b/>
                      <w:color w:val="3B3838" w:themeColor="background2" w:themeShade="40"/>
                      <w:sz w:val="48"/>
                      <w:szCs w:val="48"/>
                      <w:lang w:val="nn-NO"/>
                    </w:rPr>
                    <w:t>□</w:t>
                  </w:r>
                  <w:r w:rsidRPr="006135E4">
                    <w:rPr>
                      <w:rFonts w:ascii="Open Sans" w:hAnsi="Open Sans" w:cs="Open Sans"/>
                      <w:b/>
                      <w:color w:val="3B3838" w:themeColor="background2" w:themeShade="40"/>
                      <w:sz w:val="48"/>
                      <w:szCs w:val="48"/>
                      <w:lang w:val="nn-NO"/>
                    </w:rPr>
                    <w:t xml:space="preserve"> </w:t>
                  </w:r>
                  <w:r w:rsidRPr="006135E4">
                    <w:rPr>
                      <w:rFonts w:ascii="Open Sans" w:hAnsi="Open Sans" w:cs="Open Sans"/>
                      <w:bCs/>
                      <w:color w:val="3B3838" w:themeColor="background2" w:themeShade="40"/>
                      <w:sz w:val="24"/>
                      <w:szCs w:val="24"/>
                      <w:lang w:val="nn-NO"/>
                    </w:rPr>
                    <w:t xml:space="preserve">Nydyrking/vassdragstiltak i </w:t>
                  </w:r>
                  <w:proofErr w:type="spellStart"/>
                  <w:r w:rsidRPr="006135E4">
                    <w:rPr>
                      <w:rFonts w:ascii="Open Sans" w:hAnsi="Open Sans" w:cs="Open Sans"/>
                      <w:bCs/>
                      <w:color w:val="3B3838" w:themeColor="background2" w:themeShade="40"/>
                      <w:sz w:val="24"/>
                      <w:szCs w:val="24"/>
                      <w:lang w:val="nn-NO"/>
                    </w:rPr>
                    <w:t>landbrukssammenheng</w:t>
                  </w:r>
                  <w:proofErr w:type="spellEnd"/>
                </w:p>
              </w:tc>
              <w:tc>
                <w:tcPr>
                  <w:tcW w:w="5386" w:type="dxa"/>
                </w:tcPr>
                <w:p w14:paraId="53630474" w14:textId="3DAD01D4" w:rsidR="00C966B5" w:rsidRPr="00EF7356" w:rsidRDefault="00C966B5" w:rsidP="009C034A">
                  <w:pPr>
                    <w:rPr>
                      <w:rFonts w:ascii="Open Sans" w:hAnsi="Open Sans" w:cs="Open Sans"/>
                      <w:bCs/>
                      <w:color w:val="3B3838" w:themeColor="background2" w:themeShade="40"/>
                      <w:sz w:val="24"/>
                      <w:szCs w:val="24"/>
                    </w:rPr>
                  </w:pPr>
                  <w:r w:rsidRPr="00DD7599">
                    <w:rPr>
                      <w:rFonts w:ascii="Arial" w:hAnsi="Arial" w:cs="Arial"/>
                      <w:b/>
                      <w:color w:val="3B3838" w:themeColor="background2" w:themeShade="40"/>
                      <w:sz w:val="48"/>
                      <w:szCs w:val="48"/>
                    </w:rPr>
                    <w:t>□</w:t>
                  </w:r>
                  <w:r w:rsidRPr="00DD7599">
                    <w:rPr>
                      <w:rFonts w:ascii="Open Sans" w:hAnsi="Open Sans" w:cs="Open Sans"/>
                      <w:bCs/>
                      <w:color w:val="3B3838" w:themeColor="background2" w:themeShade="40"/>
                      <w:sz w:val="24"/>
                      <w:szCs w:val="24"/>
                    </w:rPr>
                    <w:t xml:space="preserve"> </w:t>
                  </w:r>
                  <w:r w:rsidR="00CA4D73">
                    <w:rPr>
                      <w:rFonts w:ascii="Open Sans" w:hAnsi="Open Sans" w:cs="Open Sans"/>
                      <w:bCs/>
                      <w:color w:val="3B3838" w:themeColor="background2" w:themeShade="40"/>
                      <w:sz w:val="24"/>
                      <w:szCs w:val="24"/>
                    </w:rPr>
                    <w:t>Veivedlikehold/</w:t>
                  </w:r>
                  <w:r w:rsidR="006135E4">
                    <w:rPr>
                      <w:rFonts w:ascii="Open Sans" w:hAnsi="Open Sans" w:cs="Open Sans"/>
                      <w:bCs/>
                      <w:color w:val="3B3838" w:themeColor="background2" w:themeShade="40"/>
                      <w:sz w:val="24"/>
                      <w:szCs w:val="24"/>
                    </w:rPr>
                    <w:t>b</w:t>
                  </w:r>
                  <w:r w:rsidRPr="00DD7599">
                    <w:rPr>
                      <w:rFonts w:ascii="Open Sans" w:hAnsi="Open Sans" w:cs="Open Sans"/>
                      <w:bCs/>
                      <w:color w:val="3B3838" w:themeColor="background2" w:themeShade="40"/>
                      <w:sz w:val="24"/>
                      <w:szCs w:val="24"/>
                    </w:rPr>
                    <w:t>ygging/uts</w:t>
                  </w:r>
                  <w:r w:rsidRPr="00EF7356">
                    <w:rPr>
                      <w:rFonts w:ascii="Open Sans" w:hAnsi="Open Sans" w:cs="Open Sans"/>
                      <w:bCs/>
                      <w:color w:val="3B3838" w:themeColor="background2" w:themeShade="40"/>
                      <w:sz w:val="24"/>
                      <w:szCs w:val="24"/>
                    </w:rPr>
                    <w:t>kifting av bruer og kulverter</w:t>
                  </w:r>
                </w:p>
              </w:tc>
            </w:tr>
            <w:tr w:rsidR="00EF7356" w:rsidRPr="00DD7599" w14:paraId="4E6D5425" w14:textId="77777777" w:rsidTr="007012BD">
              <w:tc>
                <w:tcPr>
                  <w:tcW w:w="4147" w:type="dxa"/>
                </w:tcPr>
                <w:p w14:paraId="608CB990" w14:textId="6B2EB04F" w:rsidR="00EF7356" w:rsidRPr="006135E4" w:rsidRDefault="006135E4" w:rsidP="009C034A">
                  <w:pPr>
                    <w:rPr>
                      <w:rFonts w:ascii="Arial" w:hAnsi="Arial" w:cs="Arial"/>
                      <w:b/>
                      <w:color w:val="3B3838" w:themeColor="background2" w:themeShade="40"/>
                      <w:sz w:val="48"/>
                      <w:szCs w:val="48"/>
                      <w:lang w:val="nn-NO"/>
                    </w:rPr>
                  </w:pPr>
                  <w:r w:rsidRPr="006135E4">
                    <w:rPr>
                      <w:rFonts w:ascii="Arial" w:hAnsi="Arial" w:cs="Arial"/>
                      <w:b/>
                      <w:color w:val="3B3838" w:themeColor="background2" w:themeShade="40"/>
                      <w:sz w:val="48"/>
                      <w:szCs w:val="48"/>
                      <w:lang w:val="nn-NO"/>
                    </w:rPr>
                    <w:t>□</w:t>
                  </w:r>
                  <w:r w:rsidRPr="006135E4">
                    <w:rPr>
                      <w:rFonts w:ascii="Open Sans" w:hAnsi="Open Sans" w:cs="Open Sans"/>
                      <w:b/>
                      <w:color w:val="3B3838" w:themeColor="background2" w:themeShade="40"/>
                      <w:sz w:val="48"/>
                      <w:szCs w:val="48"/>
                      <w:lang w:val="nn-NO"/>
                    </w:rPr>
                    <w:t xml:space="preserve"> </w:t>
                  </w:r>
                  <w:r w:rsidRPr="006135E4">
                    <w:rPr>
                      <w:rFonts w:ascii="Open Sans" w:hAnsi="Open Sans" w:cs="Open Sans"/>
                      <w:bCs/>
                      <w:color w:val="3B3838" w:themeColor="background2" w:themeShade="40"/>
                      <w:sz w:val="24"/>
                      <w:szCs w:val="24"/>
                      <w:lang w:val="nn-NO"/>
                    </w:rPr>
                    <w:t>Uttak av masser</w:t>
                  </w:r>
                </w:p>
              </w:tc>
              <w:tc>
                <w:tcPr>
                  <w:tcW w:w="5386" w:type="dxa"/>
                </w:tcPr>
                <w:p w14:paraId="11B7ACD0" w14:textId="379437B9" w:rsidR="00EF7356" w:rsidRPr="00EF7356" w:rsidRDefault="00C509F6" w:rsidP="009C034A">
                  <w:pPr>
                    <w:rPr>
                      <w:rFonts w:ascii="Open Sans" w:hAnsi="Open Sans" w:cs="Open Sans"/>
                      <w:b/>
                      <w:color w:val="3B3838" w:themeColor="background2" w:themeShade="40"/>
                      <w:sz w:val="24"/>
                      <w:szCs w:val="24"/>
                    </w:rPr>
                  </w:pPr>
                  <w:r w:rsidRPr="00F46512">
                    <w:rPr>
                      <w:rFonts w:ascii="Arial" w:hAnsi="Arial" w:cs="Arial"/>
                      <w:b/>
                      <w:color w:val="3B3838" w:themeColor="background2" w:themeShade="40"/>
                      <w:sz w:val="48"/>
                      <w:szCs w:val="48"/>
                    </w:rPr>
                    <w:t>□</w:t>
                  </w:r>
                  <w:r w:rsidRPr="00F46512">
                    <w:rPr>
                      <w:rFonts w:ascii="Open Sans" w:hAnsi="Open Sans" w:cs="Open Sans"/>
                      <w:b/>
                      <w:color w:val="3B3838" w:themeColor="background2" w:themeShade="40"/>
                      <w:sz w:val="48"/>
                      <w:szCs w:val="48"/>
                    </w:rPr>
                    <w:t xml:space="preserve"> </w:t>
                  </w:r>
                  <w:r w:rsidRPr="00F46512">
                    <w:rPr>
                      <w:rFonts w:ascii="Open Sans" w:hAnsi="Open Sans" w:cs="Open Sans"/>
                      <w:bCs/>
                      <w:color w:val="3B3838" w:themeColor="background2" w:themeShade="40"/>
                      <w:sz w:val="24"/>
                      <w:szCs w:val="24"/>
                    </w:rPr>
                    <w:t>Annet, utdyp:</w:t>
                  </w:r>
                  <w:r w:rsidR="006271F7">
                    <w:rPr>
                      <w:rFonts w:ascii="Open Sans" w:hAnsi="Open Sans" w:cs="Open Sans"/>
                      <w:bCs/>
                      <w:color w:val="3B3838" w:themeColor="background2" w:themeShade="40"/>
                      <w:sz w:val="24"/>
                      <w:szCs w:val="24"/>
                    </w:rPr>
                    <w:br/>
                  </w:r>
                  <w:r w:rsidR="006271F7">
                    <w:rPr>
                      <w:rFonts w:ascii="Open Sans" w:hAnsi="Open Sans" w:cs="Open Sans"/>
                      <w:b/>
                      <w:bCs/>
                      <w:color w:val="3B3838" w:themeColor="background2" w:themeShade="40"/>
                      <w:sz w:val="24"/>
                      <w:szCs w:val="24"/>
                    </w:rPr>
                    <w:br/>
                  </w:r>
                </w:p>
              </w:tc>
            </w:tr>
          </w:tbl>
          <w:p w14:paraId="71900527" w14:textId="77777777" w:rsidR="007628D2" w:rsidRPr="00DD7599" w:rsidRDefault="007628D2" w:rsidP="00CF4692">
            <w:pPr>
              <w:tabs>
                <w:tab w:val="left" w:pos="3478"/>
              </w:tabs>
              <w:rPr>
                <w:rFonts w:ascii="Open Sans" w:hAnsi="Open Sans" w:cs="Open Sans"/>
                <w:b/>
                <w:color w:val="3B3838" w:themeColor="background2" w:themeShade="40"/>
                <w:sz w:val="24"/>
                <w:szCs w:val="24"/>
              </w:rPr>
            </w:pPr>
          </w:p>
        </w:tc>
      </w:tr>
      <w:tr w:rsidR="007628D2" w:rsidRPr="00DD7599" w14:paraId="20E3EF06" w14:textId="77777777" w:rsidTr="00697C20">
        <w:tc>
          <w:tcPr>
            <w:tcW w:w="10206" w:type="dxa"/>
          </w:tcPr>
          <w:p w14:paraId="0B559C51" w14:textId="12340D73" w:rsidR="007628D2" w:rsidRPr="00DD7599" w:rsidRDefault="007628D2" w:rsidP="00697C20">
            <w:pPr>
              <w:rPr>
                <w:rFonts w:ascii="Open Sans" w:hAnsi="Open Sans" w:cs="Open Sans"/>
                <w:b/>
                <w:color w:val="3B3838" w:themeColor="background2" w:themeShade="40"/>
                <w:sz w:val="24"/>
                <w:szCs w:val="24"/>
              </w:rPr>
            </w:pPr>
            <w:r w:rsidRPr="00DD7599">
              <w:rPr>
                <w:rFonts w:ascii="Open Sans" w:hAnsi="Open Sans" w:cs="Open Sans"/>
                <w:b/>
                <w:color w:val="3B3838" w:themeColor="background2" w:themeShade="40"/>
                <w:sz w:val="24"/>
                <w:szCs w:val="24"/>
              </w:rPr>
              <w:lastRenderedPageBreak/>
              <w:t>Tidspunkt for gjennomføring / varighet</w:t>
            </w:r>
            <w:r w:rsidR="00B6412D">
              <w:rPr>
                <w:rFonts w:ascii="Open Sans" w:hAnsi="Open Sans" w:cs="Open Sans"/>
                <w:b/>
                <w:color w:val="3B3838" w:themeColor="background2" w:themeShade="40"/>
                <w:sz w:val="24"/>
                <w:szCs w:val="24"/>
              </w:rPr>
              <w:br/>
            </w:r>
          </w:p>
          <w:p w14:paraId="6E5A7FC1" w14:textId="77777777" w:rsidR="00006808" w:rsidRPr="00DD7599" w:rsidRDefault="00006808"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tc>
      </w:tr>
      <w:tr w:rsidR="007628D2" w:rsidRPr="00DD7599" w14:paraId="2826DB94" w14:textId="77777777" w:rsidTr="00697C20">
        <w:tc>
          <w:tcPr>
            <w:tcW w:w="10206" w:type="dxa"/>
          </w:tcPr>
          <w:p w14:paraId="63557FD6" w14:textId="56BAC457" w:rsidR="007628D2" w:rsidRPr="007F6221" w:rsidRDefault="007628D2" w:rsidP="00697C20">
            <w:pPr>
              <w:spacing w:before="100" w:beforeAutospacing="1" w:after="100" w:afterAutospacing="1"/>
              <w:rPr>
                <w:rFonts w:ascii="Open Sans" w:eastAsia="Times New Roman" w:hAnsi="Open Sans" w:cs="Open Sans"/>
                <w:color w:val="3B3838" w:themeColor="background2" w:themeShade="40"/>
                <w:sz w:val="28"/>
                <w:szCs w:val="28"/>
                <w:lang w:eastAsia="nb-NO"/>
              </w:rPr>
            </w:pPr>
            <w:r w:rsidRPr="00DD7599">
              <w:rPr>
                <w:rFonts w:ascii="Open Sans" w:eastAsia="Times New Roman" w:hAnsi="Open Sans" w:cs="Open Sans"/>
                <w:b/>
                <w:color w:val="3B3838" w:themeColor="background2" w:themeShade="40"/>
                <w:sz w:val="24"/>
                <w:szCs w:val="24"/>
                <w:lang w:eastAsia="nb-NO"/>
              </w:rPr>
              <w:t>Beskriv tiltaket og dets omfang</w:t>
            </w:r>
            <w:r w:rsidRPr="00DD7599">
              <w:rPr>
                <w:rFonts w:ascii="Open Sans" w:eastAsia="Times New Roman" w:hAnsi="Open Sans" w:cs="Open Sans"/>
                <w:color w:val="3B3838" w:themeColor="background2" w:themeShade="40"/>
                <w:sz w:val="24"/>
                <w:szCs w:val="24"/>
                <w:lang w:eastAsia="nb-NO"/>
              </w:rPr>
              <w:t xml:space="preserve"> </w:t>
            </w:r>
            <w:r w:rsidR="0029418B" w:rsidRPr="00DD7599">
              <w:rPr>
                <w:rFonts w:ascii="Open Sans" w:eastAsia="Times New Roman" w:hAnsi="Open Sans" w:cs="Open Sans"/>
                <w:color w:val="3B3838" w:themeColor="background2" w:themeShade="40"/>
                <w:sz w:val="24"/>
                <w:szCs w:val="24"/>
                <w:lang w:eastAsia="nb-NO"/>
              </w:rPr>
              <w:br/>
            </w:r>
            <w:r w:rsidR="00F468A6">
              <w:rPr>
                <w:rFonts w:ascii="Open Sans" w:eastAsia="Times New Roman" w:hAnsi="Open Sans" w:cs="Open Sans"/>
                <w:color w:val="3B3838" w:themeColor="background2" w:themeShade="40"/>
                <w:lang w:eastAsia="nb-NO"/>
              </w:rPr>
              <w:t>L</w:t>
            </w:r>
            <w:r w:rsidR="007F6221">
              <w:rPr>
                <w:rFonts w:ascii="Open Sans" w:eastAsia="Times New Roman" w:hAnsi="Open Sans" w:cs="Open Sans"/>
                <w:color w:val="3B3838" w:themeColor="background2" w:themeShade="40"/>
                <w:lang w:eastAsia="nb-NO"/>
              </w:rPr>
              <w:t xml:space="preserve">egg </w:t>
            </w:r>
            <w:r w:rsidR="00B30618" w:rsidRPr="00F468A6">
              <w:rPr>
                <w:rFonts w:ascii="Open Sans" w:eastAsia="Times New Roman" w:hAnsi="Open Sans" w:cs="Open Sans"/>
                <w:color w:val="3B3838" w:themeColor="background2" w:themeShade="40"/>
                <w:lang w:eastAsia="nb-NO"/>
              </w:rPr>
              <w:t>ved detaljkart</w:t>
            </w:r>
            <w:r w:rsidR="003D20AB">
              <w:rPr>
                <w:rFonts w:ascii="Open Sans" w:eastAsia="Times New Roman" w:hAnsi="Open Sans" w:cs="Open Sans"/>
                <w:color w:val="3B3838" w:themeColor="background2" w:themeShade="40"/>
                <w:lang w:eastAsia="nb-NO"/>
              </w:rPr>
              <w:t>,</w:t>
            </w:r>
            <w:r w:rsidR="00D74BF6">
              <w:rPr>
                <w:rFonts w:ascii="Open Sans" w:eastAsia="Times New Roman" w:hAnsi="Open Sans" w:cs="Open Sans"/>
                <w:color w:val="3B3838" w:themeColor="background2" w:themeShade="40"/>
                <w:lang w:eastAsia="nb-NO"/>
              </w:rPr>
              <w:t xml:space="preserve"> </w:t>
            </w:r>
            <w:r w:rsidR="00B30618" w:rsidRPr="00F468A6">
              <w:rPr>
                <w:rFonts w:ascii="Open Sans" w:eastAsia="Times New Roman" w:hAnsi="Open Sans" w:cs="Open Sans"/>
                <w:color w:val="3B3838" w:themeColor="background2" w:themeShade="40"/>
                <w:lang w:eastAsia="nb-NO"/>
              </w:rPr>
              <w:t>bilder og skiss</w:t>
            </w:r>
            <w:r w:rsidR="005C4DA5">
              <w:rPr>
                <w:rFonts w:ascii="Open Sans" w:eastAsia="Times New Roman" w:hAnsi="Open Sans" w:cs="Open Sans"/>
                <w:color w:val="3B3838" w:themeColor="background2" w:themeShade="40"/>
                <w:lang w:eastAsia="nb-NO"/>
              </w:rPr>
              <w:t>e av tiltaket.</w:t>
            </w:r>
          </w:p>
          <w:p w14:paraId="62161998" w14:textId="77777777" w:rsidR="007628D2" w:rsidRPr="00DD7599" w:rsidRDefault="007628D2"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p w14:paraId="04E0C8CB" w14:textId="77777777" w:rsidR="007628D2" w:rsidRPr="00D74BF6" w:rsidRDefault="007628D2"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p w14:paraId="3E83CECA" w14:textId="77777777" w:rsidR="007628D2" w:rsidRPr="00F468A6" w:rsidRDefault="007628D2"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p w14:paraId="61A0FA51" w14:textId="6D46C148" w:rsidR="007628D2" w:rsidRPr="00DD7599" w:rsidRDefault="007628D2"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p w14:paraId="6830D28F" w14:textId="340AA63F" w:rsidR="009B4A51" w:rsidRPr="00D74BF6" w:rsidRDefault="009B4A51"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p w14:paraId="179880C0" w14:textId="71F4BA3C" w:rsidR="009B4A51" w:rsidRPr="00DD7599" w:rsidRDefault="00AE4CDA"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r>
              <w:rPr>
                <w:rFonts w:ascii="Open Sans" w:eastAsia="Times New Roman" w:hAnsi="Open Sans" w:cs="Open Sans"/>
                <w:b/>
                <w:color w:val="3B3838" w:themeColor="background2" w:themeShade="40"/>
                <w:sz w:val="24"/>
                <w:szCs w:val="24"/>
                <w:lang w:eastAsia="nb-NO"/>
              </w:rPr>
              <w:br/>
            </w:r>
          </w:p>
          <w:p w14:paraId="77AFD495" w14:textId="77777777" w:rsidR="007628D2" w:rsidRPr="00DD7599" w:rsidRDefault="007628D2"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p w14:paraId="2F7B4C32" w14:textId="77777777" w:rsidR="007628D2" w:rsidRPr="00DD7599" w:rsidRDefault="007628D2"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tc>
      </w:tr>
      <w:tr w:rsidR="00EF03B8" w:rsidRPr="00DD7599" w14:paraId="4DC0065A" w14:textId="77777777" w:rsidTr="00697C20">
        <w:tc>
          <w:tcPr>
            <w:tcW w:w="10206" w:type="dxa"/>
          </w:tcPr>
          <w:p w14:paraId="3001BD18" w14:textId="25F06C4E" w:rsidR="00EF03B8" w:rsidRPr="00DD7599" w:rsidRDefault="003F6153"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r>
              <w:rPr>
                <w:rFonts w:ascii="Open Sans" w:eastAsia="Times New Roman" w:hAnsi="Open Sans" w:cs="Open Sans"/>
                <w:b/>
                <w:color w:val="3B3838" w:themeColor="background2" w:themeShade="40"/>
                <w:sz w:val="24"/>
                <w:szCs w:val="24"/>
                <w:lang w:eastAsia="nb-NO"/>
              </w:rPr>
              <w:t xml:space="preserve">Har det </w:t>
            </w:r>
            <w:r w:rsidRPr="003F6153">
              <w:rPr>
                <w:rFonts w:ascii="Open Sans" w:eastAsia="Times New Roman" w:hAnsi="Open Sans" w:cs="Open Sans"/>
                <w:b/>
                <w:color w:val="3B3838" w:themeColor="background2" w:themeShade="40"/>
                <w:sz w:val="24"/>
                <w:szCs w:val="24"/>
                <w:lang w:eastAsia="nb-NO"/>
              </w:rPr>
              <w:t>vært gjennomført tiltak i området før – og da ev. når og hva</w:t>
            </w:r>
            <w:r>
              <w:rPr>
                <w:rFonts w:ascii="Open Sans" w:eastAsia="Times New Roman" w:hAnsi="Open Sans" w:cs="Open Sans"/>
                <w:b/>
                <w:color w:val="3B3838" w:themeColor="background2" w:themeShade="40"/>
                <w:sz w:val="24"/>
                <w:szCs w:val="24"/>
                <w:lang w:eastAsia="nb-NO"/>
              </w:rPr>
              <w:t>?</w:t>
            </w:r>
            <w:r>
              <w:rPr>
                <w:rFonts w:ascii="Open Sans" w:eastAsia="Times New Roman" w:hAnsi="Open Sans" w:cs="Open Sans"/>
                <w:b/>
                <w:color w:val="3B3838" w:themeColor="background2" w:themeShade="40"/>
                <w:sz w:val="24"/>
                <w:szCs w:val="24"/>
                <w:lang w:eastAsia="nb-NO"/>
              </w:rPr>
              <w:br/>
            </w:r>
            <w:r>
              <w:rPr>
                <w:rFonts w:ascii="Open Sans" w:eastAsia="Times New Roman" w:hAnsi="Open Sans" w:cs="Open Sans"/>
                <w:b/>
                <w:color w:val="3B3838" w:themeColor="background2" w:themeShade="40"/>
                <w:sz w:val="24"/>
                <w:szCs w:val="24"/>
                <w:lang w:eastAsia="nb-NO"/>
              </w:rPr>
              <w:br/>
            </w:r>
            <w:r>
              <w:rPr>
                <w:rFonts w:ascii="Open Sans" w:eastAsia="Times New Roman" w:hAnsi="Open Sans" w:cs="Open Sans"/>
                <w:b/>
                <w:color w:val="3B3838" w:themeColor="background2" w:themeShade="40"/>
                <w:sz w:val="24"/>
                <w:szCs w:val="24"/>
                <w:lang w:eastAsia="nb-NO"/>
              </w:rPr>
              <w:br/>
            </w:r>
            <w:r>
              <w:rPr>
                <w:rFonts w:ascii="Open Sans" w:eastAsia="Times New Roman" w:hAnsi="Open Sans" w:cs="Open Sans"/>
                <w:b/>
                <w:color w:val="3B3838" w:themeColor="background2" w:themeShade="40"/>
                <w:sz w:val="24"/>
                <w:szCs w:val="24"/>
                <w:lang w:eastAsia="nb-NO"/>
              </w:rPr>
              <w:br/>
            </w:r>
          </w:p>
        </w:tc>
      </w:tr>
      <w:tr w:rsidR="00AF132D" w:rsidRPr="00DD7599" w14:paraId="5757508E" w14:textId="77777777" w:rsidTr="00697C20">
        <w:tc>
          <w:tcPr>
            <w:tcW w:w="10206" w:type="dxa"/>
          </w:tcPr>
          <w:p w14:paraId="0DC73E8E" w14:textId="77777777" w:rsidR="0063232E" w:rsidRPr="00DD7599" w:rsidRDefault="001D33B6" w:rsidP="001D33B6">
            <w:pPr>
              <w:rPr>
                <w:rFonts w:ascii="Open Sans" w:hAnsi="Open Sans" w:cs="Open Sans"/>
                <w:color w:val="3B3838" w:themeColor="background2" w:themeShade="40"/>
              </w:rPr>
            </w:pPr>
            <w:r w:rsidRPr="00DD7599">
              <w:rPr>
                <w:rFonts w:ascii="Open Sans" w:eastAsia="Times New Roman" w:hAnsi="Open Sans" w:cs="Open Sans"/>
                <w:b/>
                <w:color w:val="3B3838" w:themeColor="background2" w:themeShade="40"/>
                <w:sz w:val="24"/>
                <w:szCs w:val="24"/>
                <w:lang w:eastAsia="nb-NO"/>
              </w:rPr>
              <w:t xml:space="preserve">Skal tiltaket gjennomføres av personer/firma med økologisk kompetanse? </w:t>
            </w:r>
            <w:r w:rsidR="0063232E" w:rsidRPr="00DD7599">
              <w:rPr>
                <w:rFonts w:ascii="Open Sans" w:hAnsi="Open Sans" w:cs="Open Sans"/>
                <w:color w:val="3B3838" w:themeColor="background2" w:themeShade="40"/>
              </w:rP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536"/>
            </w:tblGrid>
            <w:tr w:rsidR="001D33B6" w:rsidRPr="00DD7599" w14:paraId="2C455549" w14:textId="77777777" w:rsidTr="006536C8">
              <w:tc>
                <w:tcPr>
                  <w:tcW w:w="3150" w:type="dxa"/>
                </w:tcPr>
                <w:p w14:paraId="360062F7" w14:textId="77777777" w:rsidR="001D33B6" w:rsidRPr="00DD7599" w:rsidRDefault="001D33B6" w:rsidP="001D33B6">
                  <w:pPr>
                    <w:rPr>
                      <w:rFonts w:ascii="Open Sans" w:hAnsi="Open Sans" w:cs="Open Sans"/>
                      <w:b/>
                      <w:color w:val="3B3838" w:themeColor="background2" w:themeShade="40"/>
                      <w:sz w:val="48"/>
                      <w:szCs w:val="48"/>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bCs/>
                      <w:color w:val="3B3838" w:themeColor="background2" w:themeShade="40"/>
                    </w:rPr>
                    <w:t>Ja</w:t>
                  </w:r>
                </w:p>
              </w:tc>
              <w:tc>
                <w:tcPr>
                  <w:tcW w:w="4536" w:type="dxa"/>
                </w:tcPr>
                <w:p w14:paraId="47E160A4" w14:textId="77777777" w:rsidR="001D33B6" w:rsidRPr="00DD7599" w:rsidRDefault="001D33B6" w:rsidP="001D33B6">
                  <w:pPr>
                    <w:rPr>
                      <w:rFonts w:ascii="Open Sans" w:hAnsi="Open Sans" w:cs="Open Sans"/>
                      <w:b/>
                      <w:color w:val="3B3838" w:themeColor="background2" w:themeShade="40"/>
                      <w:sz w:val="24"/>
                      <w:szCs w:val="24"/>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bCs/>
                      <w:color w:val="3B3838" w:themeColor="background2" w:themeShade="40"/>
                    </w:rPr>
                    <w:t>Nei</w:t>
                  </w:r>
                </w:p>
              </w:tc>
            </w:tr>
          </w:tbl>
          <w:p w14:paraId="5750F1C1" w14:textId="7DE6D474" w:rsidR="001D33B6" w:rsidRPr="00DD7599" w:rsidRDefault="009B4A51" w:rsidP="001D33B6">
            <w:pPr>
              <w:rPr>
                <w:rFonts w:ascii="Open Sans" w:eastAsia="Times New Roman" w:hAnsi="Open Sans" w:cs="Open Sans"/>
                <w:b/>
                <w:color w:val="3B3838" w:themeColor="background2" w:themeShade="40"/>
                <w:sz w:val="24"/>
                <w:szCs w:val="24"/>
                <w:lang w:eastAsia="nb-NO"/>
              </w:rPr>
            </w:pPr>
            <w:r w:rsidRPr="00DD7599">
              <w:rPr>
                <w:rFonts w:ascii="Open Sans" w:eastAsia="Times New Roman" w:hAnsi="Open Sans" w:cs="Open Sans"/>
                <w:b/>
                <w:color w:val="3B3838" w:themeColor="background2" w:themeShade="40"/>
                <w:sz w:val="24"/>
                <w:szCs w:val="24"/>
                <w:lang w:eastAsia="nb-NO"/>
              </w:rPr>
              <w:br/>
            </w:r>
          </w:p>
        </w:tc>
      </w:tr>
      <w:tr w:rsidR="003111C8" w:rsidRPr="00DD7599" w14:paraId="34F973FC" w14:textId="77777777" w:rsidTr="00697C20">
        <w:tc>
          <w:tcPr>
            <w:tcW w:w="10206" w:type="dxa"/>
          </w:tcPr>
          <w:p w14:paraId="7A5E9570" w14:textId="5EB1E976" w:rsidR="003111C8" w:rsidRPr="00DD7599" w:rsidRDefault="0029183C" w:rsidP="003111C8">
            <w:pPr>
              <w:rPr>
                <w:rFonts w:ascii="Open Sans" w:hAnsi="Open Sans" w:cs="Open Sans"/>
                <w:color w:val="3B3838" w:themeColor="background2" w:themeShade="40"/>
              </w:rPr>
            </w:pPr>
            <w:r w:rsidRPr="00DD7599">
              <w:rPr>
                <w:rFonts w:ascii="Open Sans" w:eastAsia="Times New Roman" w:hAnsi="Open Sans" w:cs="Open Sans"/>
                <w:b/>
                <w:color w:val="3B3838" w:themeColor="background2" w:themeShade="40"/>
                <w:sz w:val="24"/>
                <w:szCs w:val="24"/>
                <w:lang w:eastAsia="nb-NO"/>
              </w:rPr>
              <w:t>Påvirker tiltaket kantvegetasjon langs vassdraget?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382"/>
            </w:tblGrid>
            <w:tr w:rsidR="003111C8" w:rsidRPr="00DD7599" w14:paraId="7B33CFD1" w14:textId="77777777" w:rsidTr="00ED441C">
              <w:tc>
                <w:tcPr>
                  <w:tcW w:w="3150" w:type="dxa"/>
                </w:tcPr>
                <w:p w14:paraId="1997E7CB" w14:textId="77777777" w:rsidR="003111C8" w:rsidRPr="00DD7599" w:rsidRDefault="003111C8" w:rsidP="003111C8">
                  <w:pPr>
                    <w:rPr>
                      <w:rFonts w:ascii="Open Sans" w:hAnsi="Open Sans" w:cs="Open Sans"/>
                      <w:b/>
                      <w:color w:val="3B3838" w:themeColor="background2" w:themeShade="40"/>
                      <w:sz w:val="48"/>
                      <w:szCs w:val="48"/>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bCs/>
                      <w:color w:val="3B3838" w:themeColor="background2" w:themeShade="40"/>
                    </w:rPr>
                    <w:t>Ja</w:t>
                  </w:r>
                </w:p>
              </w:tc>
              <w:tc>
                <w:tcPr>
                  <w:tcW w:w="6382" w:type="dxa"/>
                </w:tcPr>
                <w:p w14:paraId="73A42531" w14:textId="77777777" w:rsidR="003111C8" w:rsidRPr="00DD7599" w:rsidRDefault="003111C8" w:rsidP="003111C8">
                  <w:pPr>
                    <w:rPr>
                      <w:rFonts w:ascii="Open Sans" w:hAnsi="Open Sans" w:cs="Open Sans"/>
                      <w:b/>
                      <w:color w:val="3B3838" w:themeColor="background2" w:themeShade="40"/>
                      <w:sz w:val="24"/>
                      <w:szCs w:val="24"/>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bCs/>
                      <w:color w:val="3B3838" w:themeColor="background2" w:themeShade="40"/>
                    </w:rPr>
                    <w:t>Nei</w:t>
                  </w:r>
                </w:p>
              </w:tc>
            </w:tr>
            <w:tr w:rsidR="00B9563F" w:rsidRPr="00DD7599" w14:paraId="7D9F3DE9" w14:textId="77777777" w:rsidTr="00ED441C">
              <w:tc>
                <w:tcPr>
                  <w:tcW w:w="9532" w:type="dxa"/>
                  <w:gridSpan w:val="2"/>
                </w:tcPr>
                <w:p w14:paraId="74BED733" w14:textId="27F121CD" w:rsidR="00B9563F" w:rsidRDefault="00B9563F" w:rsidP="00B9563F">
                  <w:pPr>
                    <w:rPr>
                      <w:rFonts w:ascii="Open Sans" w:hAnsi="Open Sans" w:cs="Open Sans"/>
                      <w:bCs/>
                      <w:color w:val="3B3838" w:themeColor="background2" w:themeShade="40"/>
                    </w:rPr>
                  </w:pPr>
                  <w:r w:rsidRPr="00B9563F">
                    <w:rPr>
                      <w:rFonts w:ascii="Open Sans" w:hAnsi="Open Sans" w:cs="Open Sans"/>
                      <w:bCs/>
                      <w:color w:val="3B3838" w:themeColor="background2" w:themeShade="40"/>
                    </w:rPr>
                    <w:t>Hvis ja, beskriv omfang:</w:t>
                  </w:r>
                </w:p>
                <w:p w14:paraId="68AA71CA" w14:textId="6CF51858" w:rsidR="00ED441C" w:rsidRDefault="00ED441C" w:rsidP="00B9563F">
                  <w:pPr>
                    <w:rPr>
                      <w:rFonts w:ascii="Open Sans" w:hAnsi="Open Sans" w:cs="Open Sans"/>
                      <w:bCs/>
                      <w:color w:val="3B3838" w:themeColor="background2" w:themeShade="40"/>
                    </w:rPr>
                  </w:pPr>
                </w:p>
                <w:p w14:paraId="11B3E780" w14:textId="2EBCFC39" w:rsidR="00ED441C" w:rsidRDefault="00ED441C" w:rsidP="00B9563F">
                  <w:pPr>
                    <w:rPr>
                      <w:rFonts w:ascii="Open Sans" w:hAnsi="Open Sans" w:cs="Open Sans"/>
                      <w:bCs/>
                      <w:color w:val="3B3838" w:themeColor="background2" w:themeShade="40"/>
                    </w:rPr>
                  </w:pPr>
                </w:p>
                <w:p w14:paraId="2324E41C" w14:textId="77777777" w:rsidR="00ED441C" w:rsidRDefault="00ED441C" w:rsidP="00B9563F">
                  <w:pPr>
                    <w:rPr>
                      <w:rFonts w:ascii="Open Sans" w:hAnsi="Open Sans" w:cs="Open Sans"/>
                      <w:bCs/>
                      <w:color w:val="3B3838" w:themeColor="background2" w:themeShade="40"/>
                    </w:rPr>
                  </w:pPr>
                </w:p>
                <w:p w14:paraId="42DE5A25" w14:textId="6735266A" w:rsidR="00ED441C" w:rsidRDefault="00ED441C" w:rsidP="00B9563F">
                  <w:pPr>
                    <w:rPr>
                      <w:rFonts w:ascii="Open Sans" w:hAnsi="Open Sans" w:cs="Open Sans"/>
                      <w:bCs/>
                      <w:color w:val="3B3838" w:themeColor="background2" w:themeShade="40"/>
                    </w:rPr>
                  </w:pPr>
                </w:p>
                <w:p w14:paraId="7D0F9CB3" w14:textId="77777777" w:rsidR="00ED441C" w:rsidRPr="00B9563F" w:rsidRDefault="00ED441C" w:rsidP="00B9563F">
                  <w:pPr>
                    <w:rPr>
                      <w:rFonts w:ascii="Open Sans" w:hAnsi="Open Sans" w:cs="Open Sans"/>
                      <w:bCs/>
                      <w:color w:val="3B3838" w:themeColor="background2" w:themeShade="40"/>
                    </w:rPr>
                  </w:pPr>
                </w:p>
                <w:p w14:paraId="5852A86D" w14:textId="77777777" w:rsidR="00B9563F" w:rsidRPr="00B9563F" w:rsidRDefault="00B9563F" w:rsidP="00B9563F">
                  <w:pPr>
                    <w:rPr>
                      <w:rFonts w:ascii="Open Sans" w:hAnsi="Open Sans" w:cs="Open Sans"/>
                      <w:bCs/>
                      <w:color w:val="3B3838" w:themeColor="background2" w:themeShade="40"/>
                    </w:rPr>
                  </w:pPr>
                </w:p>
                <w:p w14:paraId="3986A61B" w14:textId="75E5F653" w:rsidR="00B9563F" w:rsidRPr="00087BAA" w:rsidRDefault="00B9563F" w:rsidP="003111C8">
                  <w:pPr>
                    <w:rPr>
                      <w:rFonts w:ascii="Open Sans" w:hAnsi="Open Sans" w:cs="Open Sans"/>
                      <w:bCs/>
                      <w:color w:val="3B3838" w:themeColor="background2" w:themeShade="40"/>
                    </w:rPr>
                  </w:pPr>
                  <w:r w:rsidRPr="00B9563F">
                    <w:rPr>
                      <w:rFonts w:ascii="Open Sans" w:hAnsi="Open Sans" w:cs="Open Sans"/>
                      <w:bCs/>
                      <w:color w:val="3B3838" w:themeColor="background2" w:themeShade="40"/>
                    </w:rPr>
                    <w:t>(Dersom kantvegetasjon må fjernes, krever det dispensasjon fra Vannressursloven § 11.)</w:t>
                  </w:r>
                  <w:r w:rsidR="00087BAA">
                    <w:rPr>
                      <w:rFonts w:ascii="Open Sans" w:hAnsi="Open Sans" w:cs="Open Sans"/>
                      <w:bCs/>
                      <w:color w:val="3B3838" w:themeColor="background2" w:themeShade="40"/>
                    </w:rPr>
                    <w:br/>
                  </w:r>
                </w:p>
              </w:tc>
            </w:tr>
          </w:tbl>
          <w:p w14:paraId="6AED844D" w14:textId="77777777" w:rsidR="003111C8" w:rsidRPr="00DD7599" w:rsidRDefault="003111C8" w:rsidP="001D33B6">
            <w:pPr>
              <w:rPr>
                <w:rFonts w:ascii="Open Sans" w:eastAsia="Times New Roman" w:hAnsi="Open Sans" w:cs="Open Sans"/>
                <w:b/>
                <w:color w:val="3B3838" w:themeColor="background2" w:themeShade="40"/>
                <w:sz w:val="24"/>
                <w:szCs w:val="24"/>
                <w:lang w:eastAsia="nb-NO"/>
              </w:rPr>
            </w:pPr>
          </w:p>
        </w:tc>
      </w:tr>
      <w:tr w:rsidR="003111C8" w:rsidRPr="00DD7599" w14:paraId="1272A8CC" w14:textId="77777777" w:rsidTr="00697C20">
        <w:tc>
          <w:tcPr>
            <w:tcW w:w="10206" w:type="dxa"/>
          </w:tcPr>
          <w:p w14:paraId="0DB8916B" w14:textId="585E165B" w:rsidR="003111C8" w:rsidRPr="00DD7599" w:rsidRDefault="000C4B0D" w:rsidP="003111C8">
            <w:pPr>
              <w:rPr>
                <w:rFonts w:ascii="Open Sans" w:hAnsi="Open Sans" w:cs="Open Sans"/>
                <w:color w:val="3B3838" w:themeColor="background2" w:themeShade="40"/>
              </w:rPr>
            </w:pPr>
            <w:r w:rsidRPr="00DD7599">
              <w:rPr>
                <w:rFonts w:ascii="Open Sans" w:eastAsia="Times New Roman" w:hAnsi="Open Sans" w:cs="Open Sans"/>
                <w:b/>
                <w:color w:val="3B3838" w:themeColor="background2" w:themeShade="40"/>
                <w:sz w:val="24"/>
                <w:szCs w:val="24"/>
                <w:lang w:eastAsia="nb-NO"/>
              </w:rPr>
              <w:lastRenderedPageBreak/>
              <w:t>Maskinbruk</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536"/>
            </w:tblGrid>
            <w:tr w:rsidR="00E36DF8" w:rsidRPr="00DD7599" w14:paraId="5A2CD007" w14:textId="77777777" w:rsidTr="006536C8">
              <w:tc>
                <w:tcPr>
                  <w:tcW w:w="3150" w:type="dxa"/>
                </w:tcPr>
                <w:p w14:paraId="4814B43B" w14:textId="77777777" w:rsidR="00E36DF8" w:rsidRPr="00DD7599" w:rsidRDefault="00E36DF8" w:rsidP="00E36DF8">
                  <w:pPr>
                    <w:rPr>
                      <w:rFonts w:ascii="Open Sans" w:hAnsi="Open Sans" w:cs="Open Sans"/>
                      <w:b/>
                      <w:color w:val="3B3838" w:themeColor="background2" w:themeShade="40"/>
                      <w:sz w:val="48"/>
                      <w:szCs w:val="48"/>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bCs/>
                      <w:color w:val="3B3838" w:themeColor="background2" w:themeShade="40"/>
                    </w:rPr>
                    <w:t>Ja</w:t>
                  </w:r>
                </w:p>
              </w:tc>
              <w:tc>
                <w:tcPr>
                  <w:tcW w:w="4536" w:type="dxa"/>
                </w:tcPr>
                <w:p w14:paraId="5D5327DA" w14:textId="77777777" w:rsidR="00E36DF8" w:rsidRPr="00DD7599" w:rsidRDefault="00E36DF8" w:rsidP="00E36DF8">
                  <w:pPr>
                    <w:rPr>
                      <w:rFonts w:ascii="Open Sans" w:hAnsi="Open Sans" w:cs="Open Sans"/>
                      <w:b/>
                      <w:color w:val="3B3838" w:themeColor="background2" w:themeShade="40"/>
                      <w:sz w:val="24"/>
                      <w:szCs w:val="24"/>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bCs/>
                      <w:color w:val="3B3838" w:themeColor="background2" w:themeShade="40"/>
                    </w:rPr>
                    <w:t>Nei</w:t>
                  </w:r>
                </w:p>
              </w:tc>
            </w:tr>
            <w:tr w:rsidR="00E36DF8" w:rsidRPr="00DD7599" w14:paraId="5BB12263" w14:textId="77777777" w:rsidTr="006536C8">
              <w:tc>
                <w:tcPr>
                  <w:tcW w:w="3150" w:type="dxa"/>
                </w:tcPr>
                <w:p w14:paraId="043583B9" w14:textId="77777777" w:rsidR="00E36DF8" w:rsidRPr="00DD7599" w:rsidRDefault="00E36DF8" w:rsidP="00E36DF8">
                  <w:pPr>
                    <w:spacing w:before="100" w:beforeAutospacing="1" w:after="100" w:afterAutospacing="1"/>
                    <w:rPr>
                      <w:rFonts w:ascii="Open Sans" w:eastAsia="Times New Roman" w:hAnsi="Open Sans" w:cs="Open Sans"/>
                      <w:bCs/>
                      <w:color w:val="3B3838" w:themeColor="background2" w:themeShade="40"/>
                      <w:lang w:eastAsia="nb-NO"/>
                    </w:rPr>
                  </w:pPr>
                  <w:r w:rsidRPr="00DD7599">
                    <w:rPr>
                      <w:rFonts w:ascii="Open Sans" w:eastAsia="Times New Roman" w:hAnsi="Open Sans" w:cs="Open Sans"/>
                      <w:bCs/>
                      <w:color w:val="3B3838" w:themeColor="background2" w:themeShade="40"/>
                      <w:lang w:eastAsia="nb-NO"/>
                    </w:rPr>
                    <w:br/>
                    <w:t>Hvis ja, beskriv omfang:</w:t>
                  </w:r>
                </w:p>
                <w:p w14:paraId="140B0842" w14:textId="1B0D7F27" w:rsidR="00E36DF8" w:rsidRPr="00DD7599" w:rsidRDefault="00E36DF8" w:rsidP="00E36DF8">
                  <w:pPr>
                    <w:rPr>
                      <w:rFonts w:ascii="Arial" w:hAnsi="Arial" w:cs="Arial"/>
                      <w:b/>
                      <w:color w:val="3B3838" w:themeColor="background2" w:themeShade="40"/>
                    </w:rPr>
                  </w:pPr>
                </w:p>
                <w:p w14:paraId="6FD3C21F" w14:textId="29CB1FFD" w:rsidR="00E36DF8" w:rsidRPr="00DD7599" w:rsidRDefault="00E36DF8" w:rsidP="00E36DF8">
                  <w:pPr>
                    <w:rPr>
                      <w:rFonts w:ascii="Arial" w:hAnsi="Arial" w:cs="Arial"/>
                      <w:b/>
                      <w:color w:val="3B3838" w:themeColor="background2" w:themeShade="40"/>
                    </w:rPr>
                  </w:pPr>
                </w:p>
                <w:p w14:paraId="70970925" w14:textId="77777777" w:rsidR="00E36DF8" w:rsidRPr="00DD7599" w:rsidRDefault="00E36DF8" w:rsidP="00E36DF8">
                  <w:pPr>
                    <w:rPr>
                      <w:rFonts w:ascii="Arial" w:hAnsi="Arial" w:cs="Arial"/>
                      <w:b/>
                      <w:color w:val="3B3838" w:themeColor="background2" w:themeShade="40"/>
                    </w:rPr>
                  </w:pPr>
                </w:p>
                <w:p w14:paraId="06487A5C" w14:textId="77777777" w:rsidR="00E36DF8" w:rsidRPr="00DD7599" w:rsidRDefault="00E36DF8" w:rsidP="00E36DF8">
                  <w:pPr>
                    <w:rPr>
                      <w:rFonts w:ascii="Arial" w:hAnsi="Arial" w:cs="Arial"/>
                      <w:b/>
                      <w:color w:val="3B3838" w:themeColor="background2" w:themeShade="40"/>
                    </w:rPr>
                  </w:pPr>
                </w:p>
              </w:tc>
              <w:tc>
                <w:tcPr>
                  <w:tcW w:w="4536" w:type="dxa"/>
                </w:tcPr>
                <w:p w14:paraId="258ADF9C" w14:textId="77777777" w:rsidR="00E36DF8" w:rsidRPr="00DD7599" w:rsidRDefault="00E36DF8" w:rsidP="00E36DF8">
                  <w:pPr>
                    <w:rPr>
                      <w:rFonts w:ascii="Arial" w:hAnsi="Arial" w:cs="Arial"/>
                      <w:b/>
                      <w:color w:val="3B3838" w:themeColor="background2" w:themeShade="40"/>
                      <w:sz w:val="48"/>
                      <w:szCs w:val="48"/>
                    </w:rPr>
                  </w:pPr>
                </w:p>
              </w:tc>
            </w:tr>
          </w:tbl>
          <w:p w14:paraId="0F0D75F3" w14:textId="77777777" w:rsidR="003111C8" w:rsidRPr="00DD7599" w:rsidRDefault="003111C8" w:rsidP="001D33B6">
            <w:pPr>
              <w:rPr>
                <w:rFonts w:ascii="Open Sans" w:eastAsia="Times New Roman" w:hAnsi="Open Sans" w:cs="Open Sans"/>
                <w:b/>
                <w:color w:val="3B3838" w:themeColor="background2" w:themeShade="40"/>
                <w:sz w:val="24"/>
                <w:szCs w:val="24"/>
                <w:lang w:eastAsia="nb-NO"/>
              </w:rPr>
            </w:pPr>
          </w:p>
        </w:tc>
      </w:tr>
    </w:tbl>
    <w:p w14:paraId="19BFA859" w14:textId="77777777" w:rsidR="007628D2" w:rsidRPr="00DD7599" w:rsidRDefault="007628D2" w:rsidP="007628D2">
      <w:pPr>
        <w:spacing w:before="100" w:beforeAutospacing="1" w:after="100" w:afterAutospacing="1" w:line="240" w:lineRule="auto"/>
        <w:rPr>
          <w:rFonts w:ascii="Open Sans" w:eastAsia="Times New Roman" w:hAnsi="Open Sans" w:cs="Open Sans"/>
          <w:b/>
          <w:caps/>
          <w:sz w:val="24"/>
          <w:szCs w:val="24"/>
          <w:lang w:eastAsia="nb-NO"/>
        </w:rPr>
      </w:pPr>
      <w:r w:rsidRPr="00DD7599">
        <w:rPr>
          <w:rFonts w:ascii="Open Sans" w:eastAsia="Times New Roman" w:hAnsi="Open Sans" w:cs="Open Sans"/>
          <w:b/>
          <w:caps/>
          <w:sz w:val="24"/>
          <w:szCs w:val="24"/>
          <w:lang w:eastAsia="nb-NO"/>
        </w:rPr>
        <w:t>Forholdet til annet lovverk</w:t>
      </w:r>
    </w:p>
    <w:tbl>
      <w:tblPr>
        <w:tblStyle w:val="Tabellrutenett"/>
        <w:tblW w:w="10065" w:type="dxa"/>
        <w:tblInd w:w="-431" w:type="dxa"/>
        <w:tblLook w:val="04A0" w:firstRow="1" w:lastRow="0" w:firstColumn="1" w:lastColumn="0" w:noHBand="0" w:noVBand="1"/>
      </w:tblPr>
      <w:tblGrid>
        <w:gridCol w:w="10065"/>
      </w:tblGrid>
      <w:tr w:rsidR="007628D2" w:rsidRPr="00DD7599" w14:paraId="49AF463A" w14:textId="77777777" w:rsidTr="00697C20">
        <w:tc>
          <w:tcPr>
            <w:tcW w:w="10065" w:type="dxa"/>
          </w:tcPr>
          <w:p w14:paraId="68AA2716" w14:textId="77777777" w:rsidR="007628D2" w:rsidRPr="00DD7599" w:rsidRDefault="007628D2" w:rsidP="00697C20">
            <w:pPr>
              <w:rPr>
                <w:rFonts w:ascii="Open Sans" w:eastAsia="Times New Roman" w:hAnsi="Open Sans" w:cs="Open Sans"/>
                <w:b/>
                <w:sz w:val="24"/>
                <w:szCs w:val="24"/>
                <w:lang w:eastAsia="nb-NO"/>
              </w:rPr>
            </w:pPr>
            <w:r w:rsidRPr="00DD7599">
              <w:rPr>
                <w:rFonts w:ascii="Open Sans" w:eastAsia="Times New Roman" w:hAnsi="Open Sans" w:cs="Open Sans"/>
                <w:b/>
                <w:sz w:val="24"/>
                <w:szCs w:val="24"/>
                <w:lang w:eastAsia="nb-NO"/>
              </w:rPr>
              <w:t xml:space="preserve">Foreligger det tillatelse, konsesjon eller uttale fra andre sektormyndigheter? </w:t>
            </w:r>
          </w:p>
          <w:p w14:paraId="62AA5F24" w14:textId="56934499" w:rsidR="007628D2" w:rsidRPr="00DD7599" w:rsidRDefault="007628D2" w:rsidP="00515D03">
            <w:pPr>
              <w:rPr>
                <w:rFonts w:ascii="Open Sans" w:eastAsia="Times New Roman" w:hAnsi="Open Sans" w:cs="Open Sans"/>
                <w:b/>
                <w:sz w:val="24"/>
                <w:szCs w:val="24"/>
                <w:lang w:eastAsia="nb-NO"/>
              </w:rPr>
            </w:pPr>
            <w:r w:rsidRPr="00DD7599">
              <w:rPr>
                <w:rFonts w:ascii="Open Sans" w:eastAsia="Times New Roman" w:hAnsi="Open Sans" w:cs="Open Sans"/>
                <w:lang w:eastAsia="nb-NO"/>
              </w:rPr>
              <w:t>(</w:t>
            </w:r>
            <w:r w:rsidR="004E5F2B" w:rsidRPr="00DD7599">
              <w:rPr>
                <w:rFonts w:ascii="Open Sans" w:eastAsia="Times New Roman" w:hAnsi="Open Sans" w:cs="Open Sans"/>
                <w:lang w:eastAsia="nb-NO"/>
              </w:rPr>
              <w:t>H</w:t>
            </w:r>
            <w:r w:rsidRPr="00DD7599">
              <w:rPr>
                <w:rFonts w:ascii="Open Sans" w:eastAsia="Times New Roman" w:hAnsi="Open Sans" w:cs="Open Sans"/>
                <w:lang w:eastAsia="nb-NO"/>
              </w:rPr>
              <w:t>vis ja, beskriv og legg gjerne med kopi)</w:t>
            </w:r>
            <w:r w:rsidR="00B30618" w:rsidRPr="00DD7599">
              <w:rPr>
                <w:rFonts w:ascii="Open Sans" w:eastAsia="Times New Roman" w:hAnsi="Open Sans" w:cs="Open Sans"/>
                <w:lang w:eastAsia="nb-NO"/>
              </w:rPr>
              <w:t xml:space="preserve"> </w:t>
            </w:r>
          </w:p>
          <w:p w14:paraId="5448284E" w14:textId="77777777" w:rsidR="007628D2" w:rsidRPr="00DD7599" w:rsidRDefault="007628D2" w:rsidP="00006808">
            <w:pPr>
              <w:tabs>
                <w:tab w:val="left" w:pos="2792"/>
              </w:tabs>
              <w:spacing w:before="100" w:beforeAutospacing="1" w:after="100" w:afterAutospacing="1"/>
              <w:rPr>
                <w:rFonts w:ascii="Open Sans" w:eastAsia="Times New Roman" w:hAnsi="Open Sans" w:cs="Open Sans"/>
                <w:b/>
                <w:sz w:val="24"/>
                <w:szCs w:val="24"/>
                <w:lang w:eastAsia="nb-NO"/>
              </w:rPr>
            </w:pPr>
          </w:p>
          <w:p w14:paraId="3D10D45A" w14:textId="045BE40B" w:rsidR="000702D3" w:rsidRPr="00DD7599" w:rsidRDefault="000702D3" w:rsidP="00006808">
            <w:pPr>
              <w:tabs>
                <w:tab w:val="left" w:pos="2792"/>
              </w:tabs>
              <w:spacing w:before="100" w:beforeAutospacing="1" w:after="100" w:afterAutospacing="1"/>
              <w:rPr>
                <w:rFonts w:ascii="Open Sans" w:eastAsia="Times New Roman" w:hAnsi="Open Sans" w:cs="Open Sans"/>
                <w:b/>
                <w:sz w:val="24"/>
                <w:szCs w:val="24"/>
                <w:lang w:eastAsia="nb-NO"/>
              </w:rPr>
            </w:pPr>
          </w:p>
        </w:tc>
      </w:tr>
      <w:tr w:rsidR="007628D2" w:rsidRPr="00DD7599" w14:paraId="090C8E32" w14:textId="77777777" w:rsidTr="00697C20">
        <w:tc>
          <w:tcPr>
            <w:tcW w:w="10065" w:type="dxa"/>
          </w:tcPr>
          <w:p w14:paraId="64260E7D" w14:textId="20D00408" w:rsidR="007628D2" w:rsidRPr="00DD7599" w:rsidRDefault="007628D2" w:rsidP="00697C20">
            <w:pPr>
              <w:rPr>
                <w:rFonts w:ascii="Open Sans" w:eastAsia="Times New Roman" w:hAnsi="Open Sans" w:cs="Open Sans"/>
                <w:b/>
                <w:sz w:val="24"/>
                <w:szCs w:val="24"/>
                <w:lang w:eastAsia="nb-NO"/>
              </w:rPr>
            </w:pPr>
            <w:r w:rsidRPr="00DD7599">
              <w:rPr>
                <w:rFonts w:ascii="Open Sans" w:eastAsia="Times New Roman" w:hAnsi="Open Sans" w:cs="Open Sans"/>
                <w:b/>
                <w:sz w:val="24"/>
                <w:szCs w:val="24"/>
                <w:lang w:eastAsia="nb-NO"/>
              </w:rPr>
              <w:t>Er</w:t>
            </w:r>
            <w:r w:rsidR="00BC7FDB">
              <w:rPr>
                <w:rFonts w:ascii="Open Sans" w:eastAsia="Times New Roman" w:hAnsi="Open Sans" w:cs="Open Sans"/>
                <w:b/>
                <w:sz w:val="24"/>
                <w:szCs w:val="24"/>
                <w:lang w:eastAsia="nb-NO"/>
              </w:rPr>
              <w:t>/skal</w:t>
            </w:r>
            <w:r w:rsidRPr="00DD7599">
              <w:rPr>
                <w:rFonts w:ascii="Open Sans" w:eastAsia="Times New Roman" w:hAnsi="Open Sans" w:cs="Open Sans"/>
                <w:b/>
                <w:sz w:val="24"/>
                <w:szCs w:val="24"/>
                <w:lang w:eastAsia="nb-NO"/>
              </w:rPr>
              <w:t xml:space="preserve"> det planlagt å søke om tillatelse eller konsesjon fra andre sektormyndigheter? </w:t>
            </w:r>
          </w:p>
          <w:p w14:paraId="2306AF13" w14:textId="35730745" w:rsidR="007628D2" w:rsidRPr="00DD7599" w:rsidRDefault="007628D2" w:rsidP="00697C20">
            <w:pPr>
              <w:rPr>
                <w:rFonts w:ascii="Open Sans" w:eastAsia="Times New Roman" w:hAnsi="Open Sans" w:cs="Open Sans"/>
                <w:lang w:eastAsia="nb-NO"/>
              </w:rPr>
            </w:pPr>
            <w:r w:rsidRPr="00DD7599">
              <w:rPr>
                <w:rFonts w:ascii="Open Sans" w:eastAsia="Times New Roman" w:hAnsi="Open Sans" w:cs="Open Sans"/>
                <w:sz w:val="28"/>
                <w:szCs w:val="28"/>
                <w:lang w:eastAsia="nb-NO"/>
              </w:rPr>
              <w:t>(</w:t>
            </w:r>
            <w:r w:rsidR="004E5F2B" w:rsidRPr="00DD7599">
              <w:rPr>
                <w:rFonts w:ascii="Open Sans" w:eastAsia="Times New Roman" w:hAnsi="Open Sans" w:cs="Open Sans"/>
                <w:lang w:eastAsia="nb-NO"/>
              </w:rPr>
              <w:t>H</w:t>
            </w:r>
            <w:r w:rsidRPr="00DD7599">
              <w:rPr>
                <w:rFonts w:ascii="Open Sans" w:eastAsia="Times New Roman" w:hAnsi="Open Sans" w:cs="Open Sans"/>
                <w:lang w:eastAsia="nb-NO"/>
              </w:rPr>
              <w:t>vis ja, beskriv hvilke og i forhold til hva)</w:t>
            </w:r>
          </w:p>
          <w:p w14:paraId="52772153" w14:textId="77777777" w:rsidR="00D20084" w:rsidRPr="00DD7599" w:rsidRDefault="00D20084" w:rsidP="00697C20">
            <w:pPr>
              <w:rPr>
                <w:rFonts w:ascii="Open Sans" w:eastAsia="Times New Roman" w:hAnsi="Open Sans" w:cs="Open Sans"/>
                <w:sz w:val="20"/>
                <w:szCs w:val="20"/>
                <w:lang w:eastAsia="nb-NO"/>
              </w:rPr>
            </w:pPr>
          </w:p>
          <w:p w14:paraId="60D127B5" w14:textId="77777777" w:rsidR="007628D2" w:rsidRPr="00DD7599" w:rsidRDefault="007628D2" w:rsidP="00697C20">
            <w:pPr>
              <w:spacing w:before="100" w:beforeAutospacing="1" w:after="100" w:afterAutospacing="1"/>
              <w:rPr>
                <w:rFonts w:ascii="Open Sans" w:eastAsia="Times New Roman" w:hAnsi="Open Sans" w:cs="Open Sans"/>
                <w:b/>
                <w:sz w:val="24"/>
                <w:szCs w:val="24"/>
                <w:lang w:eastAsia="nb-NO"/>
              </w:rPr>
            </w:pPr>
          </w:p>
          <w:p w14:paraId="3F465A8C" w14:textId="6F3F0C8B" w:rsidR="000702D3" w:rsidRPr="00DD7599" w:rsidRDefault="000702D3" w:rsidP="00697C20">
            <w:pPr>
              <w:spacing w:before="100" w:beforeAutospacing="1" w:after="100" w:afterAutospacing="1"/>
              <w:rPr>
                <w:rFonts w:ascii="Open Sans" w:eastAsia="Times New Roman" w:hAnsi="Open Sans" w:cs="Open Sans"/>
                <w:b/>
                <w:sz w:val="24"/>
                <w:szCs w:val="24"/>
                <w:lang w:eastAsia="nb-NO"/>
              </w:rPr>
            </w:pPr>
          </w:p>
        </w:tc>
      </w:tr>
      <w:tr w:rsidR="007628D2" w:rsidRPr="00DD7599" w14:paraId="00000961" w14:textId="77777777" w:rsidTr="00697C20">
        <w:tc>
          <w:tcPr>
            <w:tcW w:w="10065" w:type="dxa"/>
          </w:tcPr>
          <w:p w14:paraId="41B7C5C4" w14:textId="5F15C05A" w:rsidR="007628D2" w:rsidRPr="00DD7599" w:rsidRDefault="007628D2" w:rsidP="00697C20">
            <w:pPr>
              <w:spacing w:before="100" w:beforeAutospacing="1" w:after="100" w:afterAutospacing="1"/>
              <w:rPr>
                <w:rFonts w:ascii="Open Sans" w:eastAsia="Times New Roman" w:hAnsi="Open Sans" w:cs="Open Sans"/>
                <w:b/>
                <w:color w:val="FF0000"/>
                <w:lang w:eastAsia="nb-NO"/>
              </w:rPr>
            </w:pPr>
            <w:r w:rsidRPr="00DD7599">
              <w:rPr>
                <w:rFonts w:ascii="Open Sans" w:eastAsia="Times New Roman" w:hAnsi="Open Sans" w:cs="Open Sans"/>
                <w:b/>
                <w:sz w:val="24"/>
                <w:szCs w:val="24"/>
                <w:lang w:eastAsia="nb-NO"/>
              </w:rPr>
              <w:t>Er</w:t>
            </w:r>
            <w:r w:rsidR="00BC7FDB">
              <w:rPr>
                <w:rFonts w:ascii="Open Sans" w:eastAsia="Times New Roman" w:hAnsi="Open Sans" w:cs="Open Sans"/>
                <w:b/>
                <w:sz w:val="24"/>
                <w:szCs w:val="24"/>
                <w:lang w:eastAsia="nb-NO"/>
              </w:rPr>
              <w:t>/skal</w:t>
            </w:r>
            <w:r w:rsidRPr="00DD7599">
              <w:rPr>
                <w:rFonts w:ascii="Open Sans" w:eastAsia="Times New Roman" w:hAnsi="Open Sans" w:cs="Open Sans"/>
                <w:b/>
                <w:sz w:val="24"/>
                <w:szCs w:val="24"/>
                <w:lang w:eastAsia="nb-NO"/>
              </w:rPr>
              <w:t xml:space="preserve"> tiltaket planavklart med kommunen</w:t>
            </w:r>
            <w:r w:rsidR="008D7055" w:rsidRPr="00DD7599">
              <w:rPr>
                <w:rFonts w:ascii="Open Sans" w:eastAsia="Times New Roman" w:hAnsi="Open Sans" w:cs="Open Sans"/>
                <w:b/>
                <w:sz w:val="24"/>
                <w:szCs w:val="24"/>
                <w:lang w:eastAsia="nb-NO"/>
              </w:rPr>
              <w:t>?</w:t>
            </w:r>
            <w:r w:rsidR="008D7055" w:rsidRPr="00DD7599">
              <w:rPr>
                <w:rFonts w:ascii="Open Sans" w:eastAsia="Times New Roman" w:hAnsi="Open Sans" w:cs="Open Sans"/>
                <w:b/>
                <w:sz w:val="24"/>
                <w:szCs w:val="24"/>
                <w:lang w:eastAsia="nb-NO"/>
              </w:rPr>
              <w:br/>
            </w:r>
            <w:r w:rsidRPr="00DD7599">
              <w:rPr>
                <w:rFonts w:ascii="Open Sans" w:eastAsia="Times New Roman" w:hAnsi="Open Sans" w:cs="Open Sans"/>
                <w:lang w:eastAsia="nb-NO"/>
              </w:rPr>
              <w:t>(</w:t>
            </w:r>
            <w:r w:rsidR="004E5F2B" w:rsidRPr="00DD7599">
              <w:rPr>
                <w:rFonts w:ascii="Open Sans" w:eastAsia="Times New Roman" w:hAnsi="Open Sans" w:cs="Open Sans"/>
                <w:lang w:eastAsia="nb-NO"/>
              </w:rPr>
              <w:t>B</w:t>
            </w:r>
            <w:r w:rsidRPr="00DD7599">
              <w:rPr>
                <w:rFonts w:ascii="Open Sans" w:eastAsia="Times New Roman" w:hAnsi="Open Sans" w:cs="Open Sans"/>
                <w:lang w:eastAsia="nb-NO"/>
              </w:rPr>
              <w:t>estemmelser hjemlet i plan- og bygningsloven</w:t>
            </w:r>
            <w:r w:rsidRPr="00DD7599">
              <w:rPr>
                <w:rFonts w:ascii="Open Sans" w:eastAsia="Times New Roman" w:hAnsi="Open Sans" w:cs="Open Sans"/>
                <w:b/>
                <w:lang w:eastAsia="nb-NO"/>
              </w:rPr>
              <w:t xml:space="preserve">, </w:t>
            </w:r>
            <w:r w:rsidRPr="00DD7599">
              <w:rPr>
                <w:rFonts w:ascii="Open Sans" w:eastAsia="Times New Roman" w:hAnsi="Open Sans" w:cs="Open Sans"/>
                <w:lang w:eastAsia="nb-NO"/>
              </w:rPr>
              <w:t>reguleringsplan, m.m.)</w:t>
            </w:r>
          </w:p>
          <w:p w14:paraId="6E962D68" w14:textId="1F85303F" w:rsidR="007628D2" w:rsidRPr="00DD7599" w:rsidRDefault="007628D2" w:rsidP="00697C20">
            <w:pPr>
              <w:spacing w:before="100" w:beforeAutospacing="1" w:after="100" w:afterAutospacing="1"/>
              <w:rPr>
                <w:rFonts w:ascii="Open Sans" w:eastAsia="Times New Roman" w:hAnsi="Open Sans" w:cs="Open Sans"/>
                <w:b/>
                <w:sz w:val="24"/>
                <w:szCs w:val="24"/>
                <w:lang w:eastAsia="nb-NO"/>
              </w:rPr>
            </w:pPr>
          </w:p>
          <w:p w14:paraId="757C71D4" w14:textId="77777777" w:rsidR="000702D3" w:rsidRPr="00DD7599" w:rsidRDefault="000702D3" w:rsidP="00697C20">
            <w:pPr>
              <w:spacing w:before="100" w:beforeAutospacing="1" w:after="100" w:afterAutospacing="1"/>
              <w:rPr>
                <w:rFonts w:ascii="Open Sans" w:eastAsia="Times New Roman" w:hAnsi="Open Sans" w:cs="Open Sans"/>
                <w:b/>
                <w:sz w:val="24"/>
                <w:szCs w:val="24"/>
                <w:lang w:eastAsia="nb-NO"/>
              </w:rPr>
            </w:pPr>
          </w:p>
          <w:p w14:paraId="422AD37C" w14:textId="1258D8A8" w:rsidR="000702D3" w:rsidRPr="00DD7599" w:rsidRDefault="000702D3" w:rsidP="00697C20">
            <w:pPr>
              <w:spacing w:before="100" w:beforeAutospacing="1" w:after="100" w:afterAutospacing="1"/>
              <w:rPr>
                <w:rFonts w:ascii="Open Sans" w:eastAsia="Times New Roman" w:hAnsi="Open Sans" w:cs="Open Sans"/>
                <w:b/>
                <w:sz w:val="24"/>
                <w:szCs w:val="24"/>
                <w:lang w:eastAsia="nb-NO"/>
              </w:rPr>
            </w:pPr>
          </w:p>
        </w:tc>
      </w:tr>
    </w:tbl>
    <w:p w14:paraId="1C746CBD" w14:textId="77777777" w:rsidR="00D20084" w:rsidRPr="00DD7599" w:rsidRDefault="00D20084" w:rsidP="007628D2">
      <w:pPr>
        <w:spacing w:before="100" w:beforeAutospacing="1" w:after="100" w:afterAutospacing="1" w:line="240" w:lineRule="auto"/>
        <w:rPr>
          <w:rFonts w:ascii="Open Sans" w:eastAsia="Times New Roman" w:hAnsi="Open Sans" w:cs="Open Sans"/>
          <w:b/>
          <w:caps/>
          <w:sz w:val="24"/>
          <w:szCs w:val="24"/>
          <w:lang w:eastAsia="nb-NO"/>
        </w:rPr>
      </w:pPr>
    </w:p>
    <w:p w14:paraId="397C3F5E" w14:textId="77777777" w:rsidR="007628D2" w:rsidRPr="00DD7599" w:rsidRDefault="007628D2" w:rsidP="007628D2">
      <w:pPr>
        <w:spacing w:before="100" w:beforeAutospacing="1" w:after="100" w:afterAutospacing="1" w:line="240" w:lineRule="auto"/>
        <w:rPr>
          <w:rFonts w:ascii="Open Sans" w:eastAsia="Times New Roman" w:hAnsi="Open Sans" w:cs="Open Sans"/>
          <w:b/>
          <w:caps/>
          <w:sz w:val="24"/>
          <w:szCs w:val="24"/>
          <w:lang w:eastAsia="nb-NO"/>
        </w:rPr>
      </w:pPr>
      <w:r w:rsidRPr="00DD7599">
        <w:rPr>
          <w:rFonts w:ascii="Open Sans" w:eastAsia="Times New Roman" w:hAnsi="Open Sans" w:cs="Open Sans"/>
          <w:b/>
          <w:caps/>
          <w:sz w:val="24"/>
          <w:szCs w:val="24"/>
          <w:lang w:eastAsia="nb-NO"/>
        </w:rPr>
        <w:t>Forholdet til grunneiere</w:t>
      </w:r>
    </w:p>
    <w:tbl>
      <w:tblPr>
        <w:tblStyle w:val="Tabellrutenett"/>
        <w:tblW w:w="0" w:type="auto"/>
        <w:tblInd w:w="-431" w:type="dxa"/>
        <w:tblLook w:val="04A0" w:firstRow="1" w:lastRow="0" w:firstColumn="1" w:lastColumn="0" w:noHBand="0" w:noVBand="1"/>
      </w:tblPr>
      <w:tblGrid>
        <w:gridCol w:w="9493"/>
      </w:tblGrid>
      <w:tr w:rsidR="007628D2" w:rsidRPr="00DD7599" w14:paraId="78B362A9" w14:textId="77777777" w:rsidTr="00697C20">
        <w:tc>
          <w:tcPr>
            <w:tcW w:w="9493" w:type="dxa"/>
          </w:tcPr>
          <w:p w14:paraId="6E97BCF5" w14:textId="77777777" w:rsidR="007628D2" w:rsidRPr="00DD7599" w:rsidRDefault="007628D2" w:rsidP="00697C20">
            <w:pPr>
              <w:spacing w:before="100" w:beforeAutospacing="1" w:after="100" w:afterAutospacing="1"/>
              <w:rPr>
                <w:rFonts w:ascii="Open Sans" w:eastAsia="Times New Roman" w:hAnsi="Open Sans" w:cs="Open Sans"/>
                <w:b/>
                <w:sz w:val="24"/>
                <w:szCs w:val="24"/>
                <w:lang w:eastAsia="nb-NO"/>
              </w:rPr>
            </w:pPr>
            <w:r w:rsidRPr="00DD7599">
              <w:rPr>
                <w:rFonts w:ascii="Open Sans" w:eastAsia="Times New Roman" w:hAnsi="Open Sans" w:cs="Open Sans"/>
                <w:b/>
                <w:sz w:val="24"/>
                <w:szCs w:val="24"/>
                <w:lang w:eastAsia="nb-NO"/>
              </w:rPr>
              <w:t>Er tiltaket avklart med alle berørte grunneiere?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536"/>
            </w:tblGrid>
            <w:tr w:rsidR="0072112B" w:rsidRPr="00DD7599" w14:paraId="7C3471A8" w14:textId="77777777" w:rsidTr="006536C8">
              <w:tc>
                <w:tcPr>
                  <w:tcW w:w="3150" w:type="dxa"/>
                </w:tcPr>
                <w:p w14:paraId="62D07326" w14:textId="122E2D0A" w:rsidR="0072112B" w:rsidRPr="00DD7599" w:rsidRDefault="0072112B" w:rsidP="0072112B">
                  <w:pPr>
                    <w:rPr>
                      <w:rFonts w:ascii="Open Sans" w:hAnsi="Open Sans" w:cs="Open Sans"/>
                      <w:b/>
                      <w:color w:val="3B3838" w:themeColor="background2" w:themeShade="40"/>
                      <w:sz w:val="48"/>
                      <w:szCs w:val="48"/>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bCs/>
                      <w:color w:val="3B3838" w:themeColor="background2" w:themeShade="40"/>
                    </w:rPr>
                    <w:t>Ja</w:t>
                  </w:r>
                </w:p>
              </w:tc>
              <w:tc>
                <w:tcPr>
                  <w:tcW w:w="4536" w:type="dxa"/>
                </w:tcPr>
                <w:p w14:paraId="71DE6779" w14:textId="4227D930" w:rsidR="0072112B" w:rsidRPr="00DD7599" w:rsidRDefault="0072112B" w:rsidP="0072112B">
                  <w:pPr>
                    <w:rPr>
                      <w:rFonts w:ascii="Open Sans" w:hAnsi="Open Sans" w:cs="Open Sans"/>
                      <w:b/>
                      <w:color w:val="3B3838" w:themeColor="background2" w:themeShade="40"/>
                      <w:sz w:val="24"/>
                      <w:szCs w:val="24"/>
                    </w:rPr>
                  </w:pPr>
                  <w:r w:rsidRPr="00DD7599">
                    <w:rPr>
                      <w:rFonts w:ascii="Arial" w:hAnsi="Arial" w:cs="Arial"/>
                      <w:b/>
                      <w:color w:val="3B3838" w:themeColor="background2" w:themeShade="40"/>
                      <w:sz w:val="48"/>
                      <w:szCs w:val="48"/>
                    </w:rPr>
                    <w:t>□</w:t>
                  </w:r>
                  <w:r w:rsidRPr="00DD7599">
                    <w:rPr>
                      <w:rFonts w:ascii="Open Sans" w:hAnsi="Open Sans" w:cs="Open Sans"/>
                      <w:b/>
                      <w:color w:val="3B3838" w:themeColor="background2" w:themeShade="40"/>
                      <w:sz w:val="48"/>
                      <w:szCs w:val="48"/>
                    </w:rPr>
                    <w:t xml:space="preserve"> </w:t>
                  </w:r>
                  <w:r w:rsidRPr="00DD7599">
                    <w:rPr>
                      <w:rFonts w:ascii="Open Sans" w:hAnsi="Open Sans" w:cs="Open Sans"/>
                      <w:bCs/>
                      <w:color w:val="3B3838" w:themeColor="background2" w:themeShade="40"/>
                    </w:rPr>
                    <w:t>Nei</w:t>
                  </w:r>
                  <w:r w:rsidR="000702D3" w:rsidRPr="00DD7599">
                    <w:rPr>
                      <w:rFonts w:ascii="Open Sans" w:hAnsi="Open Sans" w:cs="Open Sans"/>
                      <w:bCs/>
                      <w:color w:val="3B3838" w:themeColor="background2" w:themeShade="40"/>
                      <w:sz w:val="24"/>
                      <w:szCs w:val="24"/>
                    </w:rPr>
                    <w:br/>
                  </w:r>
                </w:p>
              </w:tc>
            </w:tr>
          </w:tbl>
          <w:p w14:paraId="4E38EB9A" w14:textId="77777777" w:rsidR="007628D2" w:rsidRPr="00DD7599" w:rsidRDefault="007628D2" w:rsidP="00697C20">
            <w:pPr>
              <w:spacing w:before="100" w:beforeAutospacing="1" w:after="100" w:afterAutospacing="1"/>
              <w:rPr>
                <w:rFonts w:ascii="Open Sans" w:eastAsia="Times New Roman" w:hAnsi="Open Sans" w:cs="Open Sans"/>
                <w:b/>
                <w:sz w:val="24"/>
                <w:szCs w:val="24"/>
                <w:lang w:eastAsia="nb-NO"/>
              </w:rPr>
            </w:pPr>
          </w:p>
        </w:tc>
      </w:tr>
    </w:tbl>
    <w:p w14:paraId="601DE4A8" w14:textId="69C585D9" w:rsidR="007628D2" w:rsidRPr="00DD7599" w:rsidRDefault="007628D2" w:rsidP="007628D2">
      <w:pPr>
        <w:spacing w:before="100" w:beforeAutospacing="1" w:after="100" w:afterAutospacing="1" w:line="240" w:lineRule="auto"/>
        <w:rPr>
          <w:rFonts w:ascii="Open Sans" w:eastAsia="Times New Roman" w:hAnsi="Open Sans" w:cs="Open Sans"/>
          <w:b/>
          <w:caps/>
          <w:sz w:val="24"/>
          <w:szCs w:val="24"/>
          <w:lang w:eastAsia="nb-NO"/>
        </w:rPr>
      </w:pPr>
      <w:r w:rsidRPr="00DD7599">
        <w:rPr>
          <w:rFonts w:ascii="Open Sans" w:eastAsia="Times New Roman" w:hAnsi="Open Sans" w:cs="Open Sans"/>
          <w:b/>
          <w:caps/>
          <w:sz w:val="24"/>
          <w:szCs w:val="24"/>
          <w:lang w:eastAsia="nb-NO"/>
        </w:rPr>
        <w:lastRenderedPageBreak/>
        <w:t>MuligE konsekvenser av tiltaket</w:t>
      </w:r>
    </w:p>
    <w:p w14:paraId="75D9F2D8" w14:textId="77777777" w:rsidR="007628D2" w:rsidRPr="00DD7599" w:rsidRDefault="00F81379" w:rsidP="00F81379">
      <w:pPr>
        <w:rPr>
          <w:rFonts w:ascii="Open Sans" w:hAnsi="Open Sans" w:cs="Open Sans"/>
          <w:sz w:val="24"/>
          <w:lang w:eastAsia="nb-NO"/>
        </w:rPr>
      </w:pPr>
      <w:r w:rsidRPr="00DD7599">
        <w:rPr>
          <w:rFonts w:ascii="Open Sans" w:hAnsi="Open Sans" w:cs="Open Sans"/>
          <w:sz w:val="24"/>
          <w:lang w:eastAsia="nb-NO"/>
        </w:rPr>
        <w:t>Fag</w:t>
      </w:r>
      <w:r w:rsidR="00D20084" w:rsidRPr="00DD7599">
        <w:rPr>
          <w:rFonts w:ascii="Open Sans" w:hAnsi="Open Sans" w:cs="Open Sans"/>
          <w:sz w:val="24"/>
          <w:lang w:eastAsia="nb-NO"/>
        </w:rPr>
        <w:t xml:space="preserve">lig </w:t>
      </w:r>
      <w:r w:rsidRPr="00DD7599">
        <w:rPr>
          <w:rFonts w:ascii="Open Sans" w:hAnsi="Open Sans" w:cs="Open Sans"/>
          <w:sz w:val="24"/>
          <w:lang w:eastAsia="nb-NO"/>
        </w:rPr>
        <w:t xml:space="preserve">vurdering: </w:t>
      </w:r>
    </w:p>
    <w:tbl>
      <w:tblPr>
        <w:tblStyle w:val="Tabellrutenett"/>
        <w:tblW w:w="10065" w:type="dxa"/>
        <w:tblInd w:w="-431" w:type="dxa"/>
        <w:tblLook w:val="04A0" w:firstRow="1" w:lastRow="0" w:firstColumn="1" w:lastColumn="0" w:noHBand="0" w:noVBand="1"/>
      </w:tblPr>
      <w:tblGrid>
        <w:gridCol w:w="10065"/>
      </w:tblGrid>
      <w:tr w:rsidR="00223365" w:rsidRPr="00DD7599" w14:paraId="509A032C" w14:textId="77777777" w:rsidTr="00697C20">
        <w:tc>
          <w:tcPr>
            <w:tcW w:w="10065" w:type="dxa"/>
          </w:tcPr>
          <w:p w14:paraId="454650C3" w14:textId="0BD1F74F" w:rsidR="00223365" w:rsidRPr="00DD7599" w:rsidRDefault="00223365" w:rsidP="00697C20">
            <w:pPr>
              <w:spacing w:before="100" w:beforeAutospacing="1" w:after="100" w:afterAutospacing="1"/>
              <w:rPr>
                <w:rFonts w:ascii="Open Sans" w:eastAsia="Times New Roman" w:hAnsi="Open Sans" w:cs="Open Sans"/>
                <w:sz w:val="20"/>
                <w:szCs w:val="24"/>
                <w:lang w:eastAsia="nb-NO"/>
              </w:rPr>
            </w:pPr>
            <w:r w:rsidRPr="00DD7599">
              <w:rPr>
                <w:rFonts w:ascii="Open Sans" w:eastAsia="Times New Roman" w:hAnsi="Open Sans" w:cs="Open Sans"/>
                <w:b/>
                <w:sz w:val="24"/>
                <w:szCs w:val="24"/>
                <w:lang w:eastAsia="nb-NO"/>
              </w:rPr>
              <w:t>Er det gjennomført en faglig vurdering av mulige negative eller positive konsekvenser av tiltaket?</w:t>
            </w:r>
            <w:r w:rsidR="00D00A25" w:rsidRPr="00DD7599">
              <w:rPr>
                <w:rFonts w:ascii="Open Sans" w:eastAsia="Times New Roman" w:hAnsi="Open Sans" w:cs="Open Sans"/>
                <w:b/>
                <w:sz w:val="24"/>
                <w:szCs w:val="24"/>
                <w:lang w:eastAsia="nb-NO"/>
              </w:rPr>
              <w:br/>
            </w:r>
            <w:r w:rsidR="007F1835" w:rsidRPr="00DD7599">
              <w:rPr>
                <w:rFonts w:ascii="Open Sans" w:eastAsia="Times New Roman" w:hAnsi="Open Sans" w:cs="Open Sans"/>
                <w:szCs w:val="28"/>
                <w:lang w:eastAsia="nb-NO"/>
              </w:rPr>
              <w:t>(</w:t>
            </w:r>
            <w:r w:rsidR="004E5F2B" w:rsidRPr="00DD7599">
              <w:rPr>
                <w:rFonts w:ascii="Open Sans" w:eastAsia="Times New Roman" w:hAnsi="Open Sans" w:cs="Open Sans"/>
                <w:szCs w:val="28"/>
                <w:lang w:eastAsia="nb-NO"/>
              </w:rPr>
              <w:t>H</w:t>
            </w:r>
            <w:r w:rsidR="007F1835" w:rsidRPr="00DD7599">
              <w:rPr>
                <w:rFonts w:ascii="Open Sans" w:eastAsia="Times New Roman" w:hAnsi="Open Sans" w:cs="Open Sans"/>
                <w:szCs w:val="28"/>
                <w:lang w:eastAsia="nb-NO"/>
              </w:rPr>
              <w:t>vis</w:t>
            </w:r>
            <w:r w:rsidRPr="00DD7599">
              <w:rPr>
                <w:rFonts w:ascii="Open Sans" w:eastAsia="Times New Roman" w:hAnsi="Open Sans" w:cs="Open Sans"/>
                <w:szCs w:val="28"/>
                <w:lang w:eastAsia="nb-NO"/>
              </w:rPr>
              <w:t xml:space="preserve"> ja, beskriv </w:t>
            </w:r>
            <w:r w:rsidR="00F81379" w:rsidRPr="00DD7599">
              <w:rPr>
                <w:rFonts w:ascii="Open Sans" w:eastAsia="Times New Roman" w:hAnsi="Open Sans" w:cs="Open Sans"/>
                <w:szCs w:val="28"/>
                <w:lang w:eastAsia="nb-NO"/>
              </w:rPr>
              <w:t xml:space="preserve">kort </w:t>
            </w:r>
            <w:r w:rsidRPr="00DD7599">
              <w:rPr>
                <w:rFonts w:ascii="Open Sans" w:eastAsia="Times New Roman" w:hAnsi="Open Sans" w:cs="Open Sans"/>
                <w:szCs w:val="28"/>
                <w:lang w:eastAsia="nb-NO"/>
              </w:rPr>
              <w:t xml:space="preserve">og legg ved </w:t>
            </w:r>
            <w:r w:rsidR="00006808" w:rsidRPr="00DD7599">
              <w:rPr>
                <w:rFonts w:ascii="Open Sans" w:eastAsia="Times New Roman" w:hAnsi="Open Sans" w:cs="Open Sans"/>
                <w:szCs w:val="28"/>
                <w:lang w:eastAsia="nb-NO"/>
              </w:rPr>
              <w:t>rapport/notat</w:t>
            </w:r>
            <w:r w:rsidRPr="00DD7599">
              <w:rPr>
                <w:rFonts w:ascii="Open Sans" w:eastAsia="Times New Roman" w:hAnsi="Open Sans" w:cs="Open Sans"/>
                <w:szCs w:val="28"/>
                <w:lang w:eastAsia="nb-NO"/>
              </w:rPr>
              <w:t xml:space="preserve"> som vedlegg) </w:t>
            </w:r>
          </w:p>
          <w:p w14:paraId="35953244" w14:textId="60EC9456" w:rsidR="00D20084" w:rsidRPr="00DD7599" w:rsidRDefault="00D20084" w:rsidP="00697C20">
            <w:pPr>
              <w:spacing w:before="100" w:beforeAutospacing="1" w:after="100" w:afterAutospacing="1"/>
              <w:rPr>
                <w:rFonts w:ascii="Open Sans" w:eastAsia="Times New Roman" w:hAnsi="Open Sans" w:cs="Open Sans"/>
                <w:sz w:val="20"/>
                <w:szCs w:val="24"/>
                <w:lang w:eastAsia="nb-NO"/>
              </w:rPr>
            </w:pPr>
          </w:p>
          <w:p w14:paraId="37B623FC" w14:textId="77777777" w:rsidR="001C767A" w:rsidRPr="00DD7599" w:rsidRDefault="001C767A" w:rsidP="00697C20">
            <w:pPr>
              <w:spacing w:before="100" w:beforeAutospacing="1" w:after="100" w:afterAutospacing="1"/>
              <w:rPr>
                <w:rFonts w:ascii="Open Sans" w:eastAsia="Times New Roman" w:hAnsi="Open Sans" w:cs="Open Sans"/>
                <w:b/>
                <w:color w:val="FF0000"/>
                <w:sz w:val="24"/>
                <w:szCs w:val="24"/>
                <w:lang w:eastAsia="nb-NO"/>
              </w:rPr>
            </w:pPr>
          </w:p>
          <w:p w14:paraId="618F46BF" w14:textId="77777777" w:rsidR="00223365" w:rsidRPr="00DD7599" w:rsidRDefault="00223365" w:rsidP="00697C20">
            <w:pPr>
              <w:spacing w:before="100" w:beforeAutospacing="1" w:after="100" w:afterAutospacing="1"/>
              <w:rPr>
                <w:rFonts w:ascii="Open Sans" w:eastAsia="Times New Roman" w:hAnsi="Open Sans" w:cs="Open Sans"/>
                <w:b/>
                <w:color w:val="FF0000"/>
                <w:sz w:val="24"/>
                <w:szCs w:val="24"/>
                <w:lang w:eastAsia="nb-NO"/>
              </w:rPr>
            </w:pPr>
          </w:p>
        </w:tc>
      </w:tr>
    </w:tbl>
    <w:p w14:paraId="3F789D81" w14:textId="77777777" w:rsidR="00CE3CE0" w:rsidRPr="00DD7599" w:rsidRDefault="00CE3CE0" w:rsidP="00952F4E">
      <w:pPr>
        <w:rPr>
          <w:rFonts w:ascii="Open Sans" w:hAnsi="Open Sans" w:cs="Open Sans"/>
          <w:lang w:eastAsia="nb-NO"/>
        </w:rPr>
      </w:pPr>
    </w:p>
    <w:p w14:paraId="113F34A2" w14:textId="77777777" w:rsidR="00F81379" w:rsidRPr="00DD7599" w:rsidRDefault="00F81379" w:rsidP="00952F4E">
      <w:pPr>
        <w:rPr>
          <w:rFonts w:ascii="Open Sans" w:hAnsi="Open Sans" w:cs="Open Sans"/>
          <w:sz w:val="24"/>
          <w:lang w:eastAsia="nb-NO"/>
        </w:rPr>
      </w:pPr>
      <w:r w:rsidRPr="00DD7599">
        <w:rPr>
          <w:rFonts w:ascii="Open Sans" w:hAnsi="Open Sans" w:cs="Open Sans"/>
          <w:sz w:val="24"/>
          <w:lang w:eastAsia="nb-NO"/>
        </w:rPr>
        <w:t xml:space="preserve">Søkers selvstendige vurdering*: </w:t>
      </w:r>
    </w:p>
    <w:tbl>
      <w:tblPr>
        <w:tblStyle w:val="Tabellrutenett"/>
        <w:tblW w:w="10065" w:type="dxa"/>
        <w:tblInd w:w="-431" w:type="dxa"/>
        <w:tblLook w:val="04A0" w:firstRow="1" w:lastRow="0" w:firstColumn="1" w:lastColumn="0" w:noHBand="0" w:noVBand="1"/>
      </w:tblPr>
      <w:tblGrid>
        <w:gridCol w:w="10065"/>
      </w:tblGrid>
      <w:tr w:rsidR="00F81379" w:rsidRPr="00DD7599" w14:paraId="4517B699" w14:textId="77777777" w:rsidTr="00CE3CE0">
        <w:tc>
          <w:tcPr>
            <w:tcW w:w="10065" w:type="dxa"/>
          </w:tcPr>
          <w:p w14:paraId="40D2EB5D" w14:textId="43605877" w:rsidR="00F81379" w:rsidRPr="00DD7599" w:rsidRDefault="00F81379" w:rsidP="00697C20">
            <w:pPr>
              <w:spacing w:before="100" w:beforeAutospacing="1" w:after="100" w:afterAutospacing="1"/>
              <w:rPr>
                <w:rFonts w:ascii="Open Sans" w:eastAsia="Times New Roman" w:hAnsi="Open Sans" w:cs="Open Sans"/>
                <w:b/>
                <w:sz w:val="24"/>
                <w:szCs w:val="24"/>
                <w:lang w:eastAsia="nb-NO"/>
              </w:rPr>
            </w:pPr>
            <w:r w:rsidRPr="00DD7599">
              <w:rPr>
                <w:rFonts w:ascii="Open Sans" w:eastAsia="Times New Roman" w:hAnsi="Open Sans" w:cs="Open Sans"/>
                <w:b/>
                <w:sz w:val="24"/>
                <w:szCs w:val="24"/>
                <w:lang w:eastAsia="nb-NO"/>
              </w:rPr>
              <w:t xml:space="preserve">Vurderer søker at det ikke er behov for </w:t>
            </w:r>
            <w:r w:rsidR="00A5202D" w:rsidRPr="00DD7599">
              <w:rPr>
                <w:rFonts w:ascii="Open Sans" w:eastAsia="Times New Roman" w:hAnsi="Open Sans" w:cs="Open Sans"/>
                <w:b/>
                <w:sz w:val="24"/>
                <w:szCs w:val="24"/>
                <w:lang w:eastAsia="nb-NO"/>
              </w:rPr>
              <w:t xml:space="preserve">en </w:t>
            </w:r>
            <w:r w:rsidRPr="00DD7599">
              <w:rPr>
                <w:rFonts w:ascii="Open Sans" w:eastAsia="Times New Roman" w:hAnsi="Open Sans" w:cs="Open Sans"/>
                <w:b/>
                <w:sz w:val="24"/>
                <w:szCs w:val="24"/>
                <w:lang w:eastAsia="nb-NO"/>
              </w:rPr>
              <w:t>fag</w:t>
            </w:r>
            <w:r w:rsidR="00A5202D" w:rsidRPr="00DD7599">
              <w:rPr>
                <w:rFonts w:ascii="Open Sans" w:eastAsia="Times New Roman" w:hAnsi="Open Sans" w:cs="Open Sans"/>
                <w:b/>
                <w:sz w:val="24"/>
                <w:szCs w:val="24"/>
                <w:lang w:eastAsia="nb-NO"/>
              </w:rPr>
              <w:t xml:space="preserve">lig </w:t>
            </w:r>
            <w:r w:rsidRPr="00DD7599">
              <w:rPr>
                <w:rFonts w:ascii="Open Sans" w:eastAsia="Times New Roman" w:hAnsi="Open Sans" w:cs="Open Sans"/>
                <w:b/>
                <w:sz w:val="24"/>
                <w:szCs w:val="24"/>
                <w:lang w:eastAsia="nb-NO"/>
              </w:rPr>
              <w:t xml:space="preserve">vurdering av mulige konsekvenser? </w:t>
            </w:r>
            <w:r w:rsidR="008A7FB3" w:rsidRPr="00DD7599">
              <w:rPr>
                <w:rFonts w:ascii="Open Sans" w:eastAsia="Times New Roman" w:hAnsi="Open Sans" w:cs="Open Sans"/>
                <w:b/>
                <w:sz w:val="24"/>
                <w:szCs w:val="24"/>
                <w:lang w:eastAsia="nb-NO"/>
              </w:rPr>
              <w:br/>
            </w:r>
            <w:r w:rsidRPr="00DD7599">
              <w:rPr>
                <w:rFonts w:ascii="Open Sans" w:eastAsia="Times New Roman" w:hAnsi="Open Sans" w:cs="Open Sans"/>
                <w:szCs w:val="28"/>
                <w:lang w:eastAsia="nb-NO"/>
              </w:rPr>
              <w:t>(Hvis ja, beskriv hvorfor</w:t>
            </w:r>
            <w:r w:rsidR="005C6553" w:rsidRPr="00DD7599">
              <w:rPr>
                <w:rFonts w:ascii="Open Sans" w:eastAsia="Times New Roman" w:hAnsi="Open Sans" w:cs="Open Sans"/>
                <w:szCs w:val="28"/>
                <w:lang w:eastAsia="nb-NO"/>
              </w:rPr>
              <w:t xml:space="preserve">, og </w:t>
            </w:r>
            <w:r w:rsidR="001D4887" w:rsidRPr="00DD7599">
              <w:rPr>
                <w:rFonts w:ascii="Open Sans" w:eastAsia="Times New Roman" w:hAnsi="Open Sans" w:cs="Open Sans"/>
                <w:szCs w:val="28"/>
                <w:lang w:eastAsia="nb-NO"/>
              </w:rPr>
              <w:t>be</w:t>
            </w:r>
            <w:r w:rsidR="005C6553" w:rsidRPr="00DD7599">
              <w:rPr>
                <w:rFonts w:ascii="Open Sans" w:eastAsia="Times New Roman" w:hAnsi="Open Sans" w:cs="Open Sans"/>
                <w:szCs w:val="28"/>
                <w:lang w:eastAsia="nb-NO"/>
              </w:rPr>
              <w:t>svar også de to neste spørsmålene</w:t>
            </w:r>
            <w:r w:rsidRPr="00DD7599">
              <w:rPr>
                <w:rFonts w:ascii="Open Sans" w:eastAsia="Times New Roman" w:hAnsi="Open Sans" w:cs="Open Sans"/>
                <w:szCs w:val="28"/>
                <w:lang w:eastAsia="nb-NO"/>
              </w:rPr>
              <w:t>)</w:t>
            </w:r>
            <w:r w:rsidRPr="00DD7599">
              <w:rPr>
                <w:rFonts w:ascii="Open Sans" w:eastAsia="Times New Roman" w:hAnsi="Open Sans" w:cs="Open Sans"/>
                <w:b/>
                <w:szCs w:val="28"/>
                <w:lang w:eastAsia="nb-NO"/>
              </w:rPr>
              <w:t xml:space="preserve"> </w:t>
            </w:r>
          </w:p>
          <w:p w14:paraId="0AEE00DE" w14:textId="66BE174E" w:rsidR="009A6563" w:rsidRPr="00DD7599" w:rsidRDefault="009A6563" w:rsidP="00697C20">
            <w:pPr>
              <w:spacing w:before="100" w:beforeAutospacing="1" w:after="100" w:afterAutospacing="1"/>
              <w:rPr>
                <w:rFonts w:ascii="Open Sans" w:eastAsia="Times New Roman" w:hAnsi="Open Sans" w:cs="Open Sans"/>
                <w:b/>
                <w:color w:val="FF0000"/>
                <w:sz w:val="24"/>
                <w:szCs w:val="24"/>
                <w:lang w:eastAsia="nb-NO"/>
              </w:rPr>
            </w:pPr>
          </w:p>
          <w:p w14:paraId="25910120" w14:textId="77777777" w:rsidR="009A6563" w:rsidRPr="00DD7599" w:rsidRDefault="009A6563" w:rsidP="00697C20">
            <w:pPr>
              <w:spacing w:before="100" w:beforeAutospacing="1" w:after="100" w:afterAutospacing="1"/>
              <w:rPr>
                <w:rFonts w:ascii="Open Sans" w:eastAsia="Times New Roman" w:hAnsi="Open Sans" w:cs="Open Sans"/>
                <w:b/>
                <w:color w:val="FF0000"/>
                <w:sz w:val="24"/>
                <w:szCs w:val="24"/>
                <w:lang w:eastAsia="nb-NO"/>
              </w:rPr>
            </w:pPr>
          </w:p>
          <w:p w14:paraId="621119CD" w14:textId="77777777" w:rsidR="00D20084" w:rsidRPr="00DD7599" w:rsidRDefault="00D20084" w:rsidP="00697C20">
            <w:pPr>
              <w:spacing w:before="100" w:beforeAutospacing="1" w:after="100" w:afterAutospacing="1"/>
              <w:rPr>
                <w:rFonts w:ascii="Open Sans" w:eastAsia="Times New Roman" w:hAnsi="Open Sans" w:cs="Open Sans"/>
                <w:b/>
                <w:color w:val="FF0000"/>
                <w:sz w:val="24"/>
                <w:szCs w:val="24"/>
                <w:lang w:eastAsia="nb-NO"/>
              </w:rPr>
            </w:pPr>
          </w:p>
        </w:tc>
      </w:tr>
      <w:tr w:rsidR="00F81379" w:rsidRPr="00DD7599" w14:paraId="6720B649" w14:textId="77777777" w:rsidTr="00CE3CE0">
        <w:tc>
          <w:tcPr>
            <w:tcW w:w="10065" w:type="dxa"/>
          </w:tcPr>
          <w:p w14:paraId="39C4DF5A" w14:textId="77777777" w:rsidR="00F81379" w:rsidRPr="00DD7599" w:rsidRDefault="00F81379" w:rsidP="00697C20">
            <w:pPr>
              <w:spacing w:before="100" w:beforeAutospacing="1" w:after="100" w:afterAutospacing="1"/>
              <w:rPr>
                <w:rFonts w:ascii="Open Sans" w:eastAsia="Times New Roman" w:hAnsi="Open Sans" w:cs="Open Sans"/>
                <w:b/>
                <w:sz w:val="24"/>
                <w:szCs w:val="24"/>
                <w:lang w:eastAsia="nb-NO"/>
              </w:rPr>
            </w:pPr>
            <w:r w:rsidRPr="00DD7599">
              <w:rPr>
                <w:rFonts w:ascii="Open Sans" w:eastAsia="Times New Roman" w:hAnsi="Open Sans" w:cs="Open Sans"/>
                <w:b/>
                <w:sz w:val="24"/>
                <w:szCs w:val="24"/>
                <w:lang w:eastAsia="nb-NO"/>
              </w:rPr>
              <w:t xml:space="preserve">Vurderer søker at tiltaket </w:t>
            </w:r>
            <w:r w:rsidR="00832C6D" w:rsidRPr="00DD7599">
              <w:rPr>
                <w:rFonts w:ascii="Open Sans" w:eastAsia="Times New Roman" w:hAnsi="Open Sans" w:cs="Open Sans"/>
                <w:b/>
                <w:sz w:val="24"/>
                <w:szCs w:val="24"/>
                <w:lang w:eastAsia="nb-NO"/>
              </w:rPr>
              <w:t>kan</w:t>
            </w:r>
            <w:r w:rsidRPr="00DD7599">
              <w:rPr>
                <w:rFonts w:ascii="Open Sans" w:eastAsia="Times New Roman" w:hAnsi="Open Sans" w:cs="Open Sans"/>
                <w:b/>
                <w:sz w:val="24"/>
                <w:szCs w:val="24"/>
                <w:lang w:eastAsia="nb-NO"/>
              </w:rPr>
              <w:t xml:space="preserve"> ha </w:t>
            </w:r>
            <w:r w:rsidR="001D4887" w:rsidRPr="00DD7599">
              <w:rPr>
                <w:rFonts w:ascii="Open Sans" w:eastAsia="Times New Roman" w:hAnsi="Open Sans" w:cs="Open Sans"/>
                <w:b/>
                <w:sz w:val="24"/>
                <w:szCs w:val="24"/>
                <w:lang w:eastAsia="nb-NO"/>
              </w:rPr>
              <w:t xml:space="preserve">negative eller positive </w:t>
            </w:r>
            <w:r w:rsidRPr="00DD7599">
              <w:rPr>
                <w:rFonts w:ascii="Open Sans" w:eastAsia="Times New Roman" w:hAnsi="Open Sans" w:cs="Open Sans"/>
                <w:b/>
                <w:sz w:val="24"/>
                <w:szCs w:val="24"/>
                <w:lang w:eastAsia="nb-NO"/>
              </w:rPr>
              <w:t>konsekvenser for fisk og/eller annet biologisk mangfold?</w:t>
            </w:r>
          </w:p>
          <w:p w14:paraId="50B95C62" w14:textId="76983BFC" w:rsidR="00CE3CE0" w:rsidRPr="00DD7599" w:rsidRDefault="00CE3CE0" w:rsidP="00697C20">
            <w:pPr>
              <w:spacing w:before="100" w:beforeAutospacing="1" w:after="100" w:afterAutospacing="1"/>
              <w:rPr>
                <w:rFonts w:ascii="Open Sans" w:eastAsia="Times New Roman" w:hAnsi="Open Sans" w:cs="Open Sans"/>
                <w:b/>
                <w:sz w:val="24"/>
                <w:szCs w:val="24"/>
                <w:lang w:eastAsia="nb-NO"/>
              </w:rPr>
            </w:pPr>
          </w:p>
          <w:p w14:paraId="49422AF5" w14:textId="77777777" w:rsidR="009A6563" w:rsidRPr="00DD7599" w:rsidRDefault="009A6563" w:rsidP="00697C20">
            <w:pPr>
              <w:spacing w:before="100" w:beforeAutospacing="1" w:after="100" w:afterAutospacing="1"/>
              <w:rPr>
                <w:rFonts w:ascii="Open Sans" w:eastAsia="Times New Roman" w:hAnsi="Open Sans" w:cs="Open Sans"/>
                <w:b/>
                <w:sz w:val="24"/>
                <w:szCs w:val="24"/>
                <w:lang w:eastAsia="nb-NO"/>
              </w:rPr>
            </w:pPr>
          </w:p>
          <w:p w14:paraId="7219E986" w14:textId="77777777" w:rsidR="00CE3CE0" w:rsidRPr="00DD7599" w:rsidRDefault="00CE3CE0" w:rsidP="00697C20">
            <w:pPr>
              <w:spacing w:before="100" w:beforeAutospacing="1" w:after="100" w:afterAutospacing="1"/>
              <w:rPr>
                <w:rFonts w:ascii="Open Sans" w:eastAsia="Times New Roman" w:hAnsi="Open Sans" w:cs="Open Sans"/>
                <w:sz w:val="24"/>
                <w:szCs w:val="24"/>
                <w:lang w:eastAsia="nb-NO"/>
              </w:rPr>
            </w:pPr>
          </w:p>
        </w:tc>
      </w:tr>
      <w:tr w:rsidR="00D20084" w:rsidRPr="00DD7599" w14:paraId="68C722DF" w14:textId="77777777" w:rsidTr="00CE3CE0">
        <w:tc>
          <w:tcPr>
            <w:tcW w:w="10065" w:type="dxa"/>
          </w:tcPr>
          <w:p w14:paraId="6CFDEB0E" w14:textId="77777777" w:rsidR="00F81379" w:rsidRPr="00DD7599" w:rsidRDefault="00F81379" w:rsidP="00697C20">
            <w:pPr>
              <w:spacing w:before="100" w:beforeAutospacing="1" w:after="100" w:afterAutospacing="1"/>
              <w:rPr>
                <w:rFonts w:ascii="Open Sans" w:eastAsia="Times New Roman" w:hAnsi="Open Sans" w:cs="Open Sans"/>
                <w:b/>
                <w:sz w:val="24"/>
                <w:szCs w:val="24"/>
                <w:lang w:eastAsia="nb-NO"/>
              </w:rPr>
            </w:pPr>
            <w:r w:rsidRPr="00DD7599">
              <w:rPr>
                <w:rFonts w:ascii="Open Sans" w:eastAsia="Times New Roman" w:hAnsi="Open Sans" w:cs="Open Sans"/>
                <w:b/>
                <w:sz w:val="24"/>
                <w:szCs w:val="24"/>
                <w:lang w:eastAsia="nb-NO"/>
              </w:rPr>
              <w:t>Vurderer søker at tiltaket kan</w:t>
            </w:r>
            <w:r w:rsidR="00832C6D" w:rsidRPr="00DD7599">
              <w:rPr>
                <w:rFonts w:ascii="Open Sans" w:eastAsia="Times New Roman" w:hAnsi="Open Sans" w:cs="Open Sans"/>
                <w:b/>
                <w:sz w:val="24"/>
                <w:szCs w:val="24"/>
                <w:lang w:eastAsia="nb-NO"/>
              </w:rPr>
              <w:t xml:space="preserve"> </w:t>
            </w:r>
            <w:r w:rsidRPr="00DD7599">
              <w:rPr>
                <w:rFonts w:ascii="Open Sans" w:eastAsia="Times New Roman" w:hAnsi="Open Sans" w:cs="Open Sans"/>
                <w:b/>
                <w:sz w:val="24"/>
                <w:szCs w:val="24"/>
                <w:lang w:eastAsia="nb-NO"/>
              </w:rPr>
              <w:t>endre vannføringen eller påvirke flom- og erosjonsforholdene i vassdraget?</w:t>
            </w:r>
          </w:p>
          <w:p w14:paraId="642F5E70" w14:textId="77777777" w:rsidR="00CE3CE0" w:rsidRPr="00DD7599" w:rsidRDefault="00CE3CE0" w:rsidP="00697C20">
            <w:pPr>
              <w:spacing w:before="100" w:beforeAutospacing="1" w:after="100" w:afterAutospacing="1"/>
              <w:rPr>
                <w:rFonts w:ascii="Open Sans" w:eastAsia="Times New Roman" w:hAnsi="Open Sans" w:cs="Open Sans"/>
                <w:b/>
                <w:sz w:val="24"/>
                <w:szCs w:val="24"/>
                <w:lang w:eastAsia="nb-NO"/>
              </w:rPr>
            </w:pPr>
          </w:p>
          <w:p w14:paraId="0846CD53" w14:textId="77777777" w:rsidR="001C767A" w:rsidRPr="00DD7599" w:rsidRDefault="001C767A" w:rsidP="00697C20">
            <w:pPr>
              <w:spacing w:before="100" w:beforeAutospacing="1" w:after="100" w:afterAutospacing="1"/>
              <w:rPr>
                <w:rFonts w:ascii="Open Sans" w:eastAsia="Times New Roman" w:hAnsi="Open Sans" w:cs="Open Sans"/>
                <w:b/>
                <w:sz w:val="24"/>
                <w:szCs w:val="24"/>
                <w:lang w:eastAsia="nb-NO"/>
              </w:rPr>
            </w:pPr>
          </w:p>
          <w:p w14:paraId="1F3FAC71" w14:textId="77777777" w:rsidR="00F81379" w:rsidRPr="00DD7599" w:rsidRDefault="00F81379" w:rsidP="00697C20">
            <w:pPr>
              <w:spacing w:before="100" w:beforeAutospacing="1" w:after="100" w:afterAutospacing="1"/>
              <w:rPr>
                <w:rFonts w:ascii="Open Sans" w:eastAsia="Times New Roman" w:hAnsi="Open Sans" w:cs="Open Sans"/>
                <w:sz w:val="24"/>
                <w:szCs w:val="24"/>
                <w:lang w:eastAsia="nb-NO"/>
              </w:rPr>
            </w:pPr>
          </w:p>
        </w:tc>
      </w:tr>
    </w:tbl>
    <w:p w14:paraId="3A91AB37" w14:textId="33C5A861" w:rsidR="00A5202D" w:rsidRPr="00DD7599" w:rsidRDefault="00F81379" w:rsidP="007F69E5">
      <w:pPr>
        <w:rPr>
          <w:rFonts w:ascii="Open Sans" w:hAnsi="Open Sans" w:cs="Open Sans"/>
          <w:lang w:eastAsia="nb-NO"/>
        </w:rPr>
      </w:pPr>
      <w:bookmarkStart w:id="0" w:name="_Hlk485796279"/>
      <w:r w:rsidRPr="00DD7599">
        <w:rPr>
          <w:rFonts w:ascii="Open Sans" w:hAnsi="Open Sans" w:cs="Open Sans"/>
          <w:lang w:eastAsia="nb-NO"/>
        </w:rPr>
        <w:t>*</w:t>
      </w:r>
      <w:bookmarkStart w:id="1" w:name="_Hlk485735578"/>
      <w:r w:rsidR="00697C20" w:rsidRPr="00DD7599">
        <w:rPr>
          <w:rFonts w:ascii="Open Sans" w:hAnsi="Open Sans" w:cs="Open Sans"/>
          <w:lang w:eastAsia="nb-NO"/>
        </w:rPr>
        <w:t>Forvaltningen kan sette krav om innhenting av ny kunnskap / faglig dokumentasjon som bidrar til at saken blir tilstrekkelig opplyst før vedtak (jf</w:t>
      </w:r>
      <w:r w:rsidR="00CE3CE0" w:rsidRPr="00DD7599">
        <w:rPr>
          <w:rFonts w:ascii="Open Sans" w:hAnsi="Open Sans" w:cs="Open Sans"/>
          <w:lang w:eastAsia="nb-NO"/>
        </w:rPr>
        <w:t>.</w:t>
      </w:r>
      <w:r w:rsidR="00697C20" w:rsidRPr="00DD7599">
        <w:rPr>
          <w:rFonts w:ascii="Open Sans" w:hAnsi="Open Sans" w:cs="Open Sans"/>
          <w:lang w:eastAsia="nb-NO"/>
        </w:rPr>
        <w:t xml:space="preserve"> forvaltningsloven §17). Det er i utgangspunktet den som søker om en tillatelse som har ansvaret for å fremskaffe kunnskap om naturman</w:t>
      </w:r>
      <w:r w:rsidR="00CE3CE0" w:rsidRPr="00DD7599">
        <w:rPr>
          <w:rFonts w:ascii="Open Sans" w:hAnsi="Open Sans" w:cs="Open Sans"/>
          <w:lang w:eastAsia="nb-NO"/>
        </w:rPr>
        <w:t>gfoldet og effekten av tiltaket</w:t>
      </w:r>
      <w:r w:rsidR="00697C20" w:rsidRPr="00DD7599">
        <w:rPr>
          <w:rFonts w:ascii="Open Sans" w:hAnsi="Open Sans" w:cs="Open Sans"/>
          <w:lang w:eastAsia="nb-NO"/>
        </w:rPr>
        <w:t xml:space="preserve"> </w:t>
      </w:r>
      <w:r w:rsidR="007F1835" w:rsidRPr="00DD7599">
        <w:rPr>
          <w:rFonts w:ascii="Open Sans" w:hAnsi="Open Sans" w:cs="Open Sans"/>
          <w:lang w:eastAsia="nb-NO"/>
        </w:rPr>
        <w:t>(</w:t>
      </w:r>
      <w:r w:rsidR="00697C20" w:rsidRPr="00DD7599">
        <w:rPr>
          <w:rFonts w:ascii="Open Sans" w:hAnsi="Open Sans" w:cs="Open Sans"/>
          <w:lang w:eastAsia="nb-NO"/>
        </w:rPr>
        <w:t xml:space="preserve">se </w:t>
      </w:r>
      <w:r w:rsidR="007F1835" w:rsidRPr="00DD7599">
        <w:rPr>
          <w:rFonts w:ascii="Open Sans" w:hAnsi="Open Sans" w:cs="Open Sans"/>
          <w:lang w:eastAsia="nb-NO"/>
        </w:rPr>
        <w:t>Naturmangfoldloven §8</w:t>
      </w:r>
      <w:r w:rsidR="00035280" w:rsidRPr="00DD7599">
        <w:rPr>
          <w:rFonts w:ascii="Open Sans" w:hAnsi="Open Sans" w:cs="Open Sans"/>
          <w:lang w:eastAsia="nb-NO"/>
        </w:rPr>
        <w:t xml:space="preserve"> og 9</w:t>
      </w:r>
      <w:r w:rsidR="007F1835" w:rsidRPr="00DD7599">
        <w:rPr>
          <w:rFonts w:ascii="Open Sans" w:hAnsi="Open Sans" w:cs="Open Sans"/>
          <w:lang w:eastAsia="nb-NO"/>
        </w:rPr>
        <w:t>)</w:t>
      </w:r>
      <w:bookmarkEnd w:id="1"/>
      <w:r w:rsidR="00CE3CE0" w:rsidRPr="00DD7599">
        <w:rPr>
          <w:rFonts w:ascii="Open Sans" w:hAnsi="Open Sans" w:cs="Open Sans"/>
          <w:lang w:eastAsia="nb-NO"/>
        </w:rPr>
        <w:t>.</w:t>
      </w:r>
      <w:bookmarkEnd w:id="0"/>
    </w:p>
    <w:p w14:paraId="2E797800" w14:textId="77777777" w:rsidR="007628D2" w:rsidRPr="00DD7599" w:rsidRDefault="007628D2" w:rsidP="007628D2">
      <w:pPr>
        <w:spacing w:before="100" w:beforeAutospacing="1" w:after="100" w:afterAutospacing="1" w:line="240" w:lineRule="auto"/>
        <w:rPr>
          <w:rFonts w:ascii="Open Sans" w:eastAsia="Times New Roman" w:hAnsi="Open Sans" w:cs="Open Sans"/>
          <w:b/>
          <w:caps/>
          <w:sz w:val="24"/>
          <w:szCs w:val="24"/>
          <w:lang w:eastAsia="nb-NO"/>
        </w:rPr>
      </w:pPr>
      <w:r w:rsidRPr="00DD7599">
        <w:rPr>
          <w:rFonts w:ascii="Open Sans" w:eastAsia="Times New Roman" w:hAnsi="Open Sans" w:cs="Open Sans"/>
          <w:b/>
          <w:caps/>
          <w:sz w:val="24"/>
          <w:szCs w:val="24"/>
          <w:lang w:eastAsia="nb-NO"/>
        </w:rPr>
        <w:lastRenderedPageBreak/>
        <w:t xml:space="preserve">Avbøtende tiltak </w:t>
      </w:r>
    </w:p>
    <w:tbl>
      <w:tblPr>
        <w:tblStyle w:val="Tabellrutenett"/>
        <w:tblW w:w="9923" w:type="dxa"/>
        <w:tblInd w:w="-289" w:type="dxa"/>
        <w:tblLook w:val="04A0" w:firstRow="1" w:lastRow="0" w:firstColumn="1" w:lastColumn="0" w:noHBand="0" w:noVBand="1"/>
      </w:tblPr>
      <w:tblGrid>
        <w:gridCol w:w="9923"/>
      </w:tblGrid>
      <w:tr w:rsidR="007628D2" w:rsidRPr="00DD7599" w14:paraId="5D01F000" w14:textId="77777777" w:rsidTr="00697C20">
        <w:tc>
          <w:tcPr>
            <w:tcW w:w="9923" w:type="dxa"/>
          </w:tcPr>
          <w:p w14:paraId="04FD5752" w14:textId="77777777" w:rsidR="007628D2" w:rsidRPr="00DD7599" w:rsidRDefault="007628D2" w:rsidP="00697C20">
            <w:pPr>
              <w:spacing w:before="100" w:beforeAutospacing="1" w:after="100" w:afterAutospacing="1"/>
              <w:rPr>
                <w:rFonts w:ascii="Open Sans" w:eastAsia="Times New Roman" w:hAnsi="Open Sans" w:cs="Open Sans"/>
                <w:b/>
                <w:sz w:val="24"/>
                <w:szCs w:val="24"/>
                <w:lang w:eastAsia="nb-NO"/>
              </w:rPr>
            </w:pPr>
            <w:r w:rsidRPr="00DD7599">
              <w:rPr>
                <w:rFonts w:ascii="Open Sans" w:eastAsia="Times New Roman" w:hAnsi="Open Sans" w:cs="Open Sans"/>
                <w:b/>
                <w:sz w:val="24"/>
                <w:szCs w:val="24"/>
                <w:lang w:eastAsia="nb-NO"/>
              </w:rPr>
              <w:t xml:space="preserve">Beskriv hvordan tiltaket skal gjennomføres for å unngå negativ påvirkning på </w:t>
            </w:r>
            <w:r w:rsidR="00D936B3" w:rsidRPr="00DD7599">
              <w:rPr>
                <w:rFonts w:ascii="Open Sans" w:eastAsia="Times New Roman" w:hAnsi="Open Sans" w:cs="Open Sans"/>
                <w:b/>
                <w:sz w:val="24"/>
                <w:szCs w:val="24"/>
                <w:lang w:eastAsia="nb-NO"/>
              </w:rPr>
              <w:t>natur</w:t>
            </w:r>
            <w:r w:rsidRPr="00DD7599">
              <w:rPr>
                <w:rFonts w:ascii="Open Sans" w:eastAsia="Times New Roman" w:hAnsi="Open Sans" w:cs="Open Sans"/>
                <w:b/>
                <w:sz w:val="24"/>
                <w:szCs w:val="24"/>
                <w:lang w:eastAsia="nb-NO"/>
              </w:rPr>
              <w:t>miljø</w:t>
            </w:r>
            <w:r w:rsidR="00D936B3" w:rsidRPr="00DD7599">
              <w:rPr>
                <w:rFonts w:ascii="Open Sans" w:eastAsia="Times New Roman" w:hAnsi="Open Sans" w:cs="Open Sans"/>
                <w:b/>
                <w:sz w:val="24"/>
                <w:szCs w:val="24"/>
                <w:lang w:eastAsia="nb-NO"/>
              </w:rPr>
              <w:t>et</w:t>
            </w:r>
            <w:r w:rsidRPr="00DD7599">
              <w:rPr>
                <w:rFonts w:ascii="Open Sans" w:eastAsia="Times New Roman" w:hAnsi="Open Sans" w:cs="Open Sans"/>
                <w:b/>
                <w:sz w:val="24"/>
                <w:szCs w:val="24"/>
                <w:lang w:eastAsia="nb-NO"/>
              </w:rPr>
              <w:t xml:space="preserve"> (fisk, andre ferskvannsorganismer, kantsone, annet biologisk mangfold, </w:t>
            </w:r>
            <w:proofErr w:type="gramStart"/>
            <w:r w:rsidRPr="00DD7599">
              <w:rPr>
                <w:rFonts w:ascii="Open Sans" w:eastAsia="Times New Roman" w:hAnsi="Open Sans" w:cs="Open Sans"/>
                <w:b/>
                <w:sz w:val="24"/>
                <w:szCs w:val="24"/>
                <w:lang w:eastAsia="nb-NO"/>
              </w:rPr>
              <w:t>vannkvalitet</w:t>
            </w:r>
            <w:r w:rsidR="00D936B3" w:rsidRPr="00DD7599">
              <w:rPr>
                <w:rFonts w:ascii="Open Sans" w:eastAsia="Times New Roman" w:hAnsi="Open Sans" w:cs="Open Sans"/>
                <w:b/>
                <w:sz w:val="24"/>
                <w:szCs w:val="24"/>
                <w:lang w:eastAsia="nb-NO"/>
              </w:rPr>
              <w:t>,</w:t>
            </w:r>
            <w:proofErr w:type="gramEnd"/>
            <w:r w:rsidR="00D936B3" w:rsidRPr="00DD7599">
              <w:rPr>
                <w:rFonts w:ascii="Open Sans" w:eastAsia="Times New Roman" w:hAnsi="Open Sans" w:cs="Open Sans"/>
                <w:b/>
                <w:sz w:val="24"/>
                <w:szCs w:val="24"/>
                <w:lang w:eastAsia="nb-NO"/>
              </w:rPr>
              <w:t xml:space="preserve"> hydrologi</w:t>
            </w:r>
            <w:r w:rsidRPr="00DD7599">
              <w:rPr>
                <w:rFonts w:ascii="Open Sans" w:eastAsia="Times New Roman" w:hAnsi="Open Sans" w:cs="Open Sans"/>
                <w:b/>
                <w:sz w:val="24"/>
                <w:szCs w:val="24"/>
                <w:lang w:eastAsia="nb-NO"/>
              </w:rPr>
              <w:t>)?</w:t>
            </w:r>
            <w:r w:rsidR="00D3579C" w:rsidRPr="00DD7599">
              <w:rPr>
                <w:rFonts w:ascii="Open Sans" w:eastAsia="Times New Roman" w:hAnsi="Open Sans" w:cs="Open Sans"/>
                <w:b/>
                <w:sz w:val="24"/>
                <w:szCs w:val="24"/>
                <w:lang w:eastAsia="nb-NO"/>
              </w:rPr>
              <w:t xml:space="preserve"> </w:t>
            </w:r>
          </w:p>
          <w:p w14:paraId="060B9010" w14:textId="77777777" w:rsidR="007628D2" w:rsidRPr="00DD7599" w:rsidRDefault="007628D2"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p w14:paraId="04A2788A" w14:textId="77777777" w:rsidR="007628D2" w:rsidRPr="00DD7599" w:rsidRDefault="007628D2" w:rsidP="00697C20">
            <w:pPr>
              <w:spacing w:before="100" w:beforeAutospacing="1" w:after="100" w:afterAutospacing="1"/>
              <w:rPr>
                <w:rFonts w:ascii="Open Sans" w:eastAsia="Times New Roman" w:hAnsi="Open Sans" w:cs="Open Sans"/>
                <w:b/>
                <w:color w:val="3B3838" w:themeColor="background2" w:themeShade="40"/>
                <w:sz w:val="24"/>
                <w:szCs w:val="24"/>
                <w:lang w:eastAsia="nb-NO"/>
              </w:rPr>
            </w:pPr>
          </w:p>
          <w:p w14:paraId="67F7033C" w14:textId="77777777" w:rsidR="007628D2" w:rsidRPr="00DD7599" w:rsidRDefault="007628D2" w:rsidP="00697C20">
            <w:pPr>
              <w:spacing w:before="100" w:beforeAutospacing="1" w:after="100" w:afterAutospacing="1"/>
              <w:rPr>
                <w:rFonts w:ascii="Open Sans" w:eastAsia="Times New Roman" w:hAnsi="Open Sans" w:cs="Open Sans"/>
                <w:color w:val="3B3838" w:themeColor="background2" w:themeShade="40"/>
                <w:sz w:val="24"/>
                <w:szCs w:val="24"/>
                <w:lang w:eastAsia="nb-NO"/>
              </w:rPr>
            </w:pPr>
          </w:p>
          <w:p w14:paraId="0A4406BB" w14:textId="77777777" w:rsidR="007628D2" w:rsidRPr="00DD7599" w:rsidRDefault="007628D2" w:rsidP="00697C20">
            <w:pPr>
              <w:spacing w:before="100" w:beforeAutospacing="1" w:after="100" w:afterAutospacing="1"/>
              <w:rPr>
                <w:rFonts w:ascii="Open Sans" w:eastAsia="Times New Roman" w:hAnsi="Open Sans" w:cs="Open Sans"/>
                <w:color w:val="3B3838" w:themeColor="background2" w:themeShade="40"/>
                <w:sz w:val="24"/>
                <w:szCs w:val="24"/>
                <w:lang w:eastAsia="nb-NO"/>
              </w:rPr>
            </w:pPr>
          </w:p>
          <w:p w14:paraId="6EC2DB58" w14:textId="77777777" w:rsidR="007628D2" w:rsidRPr="00DD7599" w:rsidRDefault="007628D2" w:rsidP="00697C20">
            <w:pPr>
              <w:spacing w:before="100" w:beforeAutospacing="1" w:after="100" w:afterAutospacing="1"/>
              <w:rPr>
                <w:rFonts w:ascii="Open Sans" w:eastAsia="Times New Roman" w:hAnsi="Open Sans" w:cs="Open Sans"/>
                <w:color w:val="3B3838" w:themeColor="background2" w:themeShade="40"/>
                <w:sz w:val="24"/>
                <w:szCs w:val="24"/>
                <w:lang w:eastAsia="nb-NO"/>
              </w:rPr>
            </w:pPr>
          </w:p>
          <w:p w14:paraId="4465ADA3" w14:textId="77777777" w:rsidR="007628D2" w:rsidRPr="00DD7599" w:rsidRDefault="007628D2" w:rsidP="00697C20">
            <w:pPr>
              <w:spacing w:before="100" w:beforeAutospacing="1" w:after="100" w:afterAutospacing="1"/>
              <w:rPr>
                <w:rFonts w:ascii="Open Sans" w:eastAsia="Times New Roman" w:hAnsi="Open Sans" w:cs="Open Sans"/>
                <w:color w:val="3B3838" w:themeColor="background2" w:themeShade="40"/>
                <w:sz w:val="24"/>
                <w:szCs w:val="24"/>
                <w:lang w:eastAsia="nb-NO"/>
              </w:rPr>
            </w:pPr>
          </w:p>
          <w:p w14:paraId="0BC32AFF" w14:textId="77777777" w:rsidR="007628D2" w:rsidRPr="00DD7599" w:rsidRDefault="007628D2" w:rsidP="00697C20">
            <w:pPr>
              <w:spacing w:before="100" w:beforeAutospacing="1" w:after="100" w:afterAutospacing="1"/>
              <w:rPr>
                <w:rFonts w:ascii="Open Sans" w:eastAsia="Times New Roman" w:hAnsi="Open Sans" w:cs="Open Sans"/>
                <w:color w:val="3B3838" w:themeColor="background2" w:themeShade="40"/>
                <w:sz w:val="24"/>
                <w:szCs w:val="24"/>
                <w:lang w:eastAsia="nb-NO"/>
              </w:rPr>
            </w:pPr>
          </w:p>
          <w:p w14:paraId="595537E0" w14:textId="77777777" w:rsidR="007628D2" w:rsidRPr="00DD7599" w:rsidRDefault="007628D2" w:rsidP="00697C20">
            <w:pPr>
              <w:spacing w:before="100" w:beforeAutospacing="1" w:after="100" w:afterAutospacing="1"/>
              <w:rPr>
                <w:rFonts w:ascii="Open Sans" w:eastAsia="Times New Roman" w:hAnsi="Open Sans" w:cs="Open Sans"/>
                <w:color w:val="3B3838" w:themeColor="background2" w:themeShade="40"/>
                <w:sz w:val="24"/>
                <w:szCs w:val="24"/>
                <w:lang w:eastAsia="nb-NO"/>
              </w:rPr>
            </w:pPr>
          </w:p>
          <w:p w14:paraId="354D71E7" w14:textId="77777777" w:rsidR="007628D2" w:rsidRPr="00DD7599" w:rsidRDefault="007628D2" w:rsidP="00697C20">
            <w:pPr>
              <w:spacing w:before="100" w:beforeAutospacing="1" w:after="100" w:afterAutospacing="1"/>
              <w:rPr>
                <w:rFonts w:ascii="Open Sans" w:eastAsia="Times New Roman" w:hAnsi="Open Sans" w:cs="Open Sans"/>
                <w:color w:val="3B3838" w:themeColor="background2" w:themeShade="40"/>
                <w:sz w:val="24"/>
                <w:szCs w:val="24"/>
                <w:lang w:eastAsia="nb-NO"/>
              </w:rPr>
            </w:pPr>
          </w:p>
          <w:p w14:paraId="77178979" w14:textId="77777777" w:rsidR="007628D2" w:rsidRPr="00DD7599" w:rsidRDefault="007628D2" w:rsidP="00697C20">
            <w:pPr>
              <w:spacing w:before="100" w:beforeAutospacing="1" w:after="100" w:afterAutospacing="1"/>
              <w:rPr>
                <w:rFonts w:ascii="Open Sans" w:eastAsia="Times New Roman" w:hAnsi="Open Sans" w:cs="Open Sans"/>
                <w:color w:val="3B3838" w:themeColor="background2" w:themeShade="40"/>
                <w:sz w:val="24"/>
                <w:szCs w:val="24"/>
                <w:lang w:eastAsia="nb-NO"/>
              </w:rPr>
            </w:pPr>
          </w:p>
        </w:tc>
      </w:tr>
    </w:tbl>
    <w:p w14:paraId="2E611262" w14:textId="77777777" w:rsidR="007628D2" w:rsidRPr="00DD7599" w:rsidRDefault="007628D2" w:rsidP="007628D2">
      <w:pPr>
        <w:spacing w:before="100" w:beforeAutospacing="1" w:after="100" w:afterAutospacing="1" w:line="240" w:lineRule="auto"/>
        <w:rPr>
          <w:rFonts w:ascii="Open Sans" w:eastAsia="Times New Roman" w:hAnsi="Open Sans" w:cs="Open Sans"/>
          <w:sz w:val="24"/>
          <w:szCs w:val="24"/>
          <w:lang w:eastAsia="nb-NO"/>
        </w:rPr>
      </w:pPr>
    </w:p>
    <w:tbl>
      <w:tblPr>
        <w:tblStyle w:val="Tabellrutenett"/>
        <w:tblW w:w="9923" w:type="dxa"/>
        <w:tblInd w:w="-289" w:type="dxa"/>
        <w:tblLook w:val="04A0" w:firstRow="1" w:lastRow="0" w:firstColumn="1" w:lastColumn="0" w:noHBand="0" w:noVBand="1"/>
      </w:tblPr>
      <w:tblGrid>
        <w:gridCol w:w="9923"/>
      </w:tblGrid>
      <w:tr w:rsidR="007628D2" w:rsidRPr="00DD7599" w14:paraId="4A82C04A" w14:textId="77777777" w:rsidTr="00697C20">
        <w:tc>
          <w:tcPr>
            <w:tcW w:w="9923" w:type="dxa"/>
          </w:tcPr>
          <w:p w14:paraId="5D0B0008" w14:textId="77777777" w:rsidR="007628D2" w:rsidRPr="00DD7599" w:rsidRDefault="007628D2" w:rsidP="00697C20">
            <w:pPr>
              <w:spacing w:before="100" w:beforeAutospacing="1" w:after="100" w:afterAutospacing="1"/>
              <w:rPr>
                <w:rFonts w:ascii="Open Sans" w:eastAsia="Times New Roman" w:hAnsi="Open Sans" w:cs="Open Sans"/>
                <w:b/>
                <w:sz w:val="24"/>
                <w:szCs w:val="24"/>
                <w:lang w:eastAsia="nb-NO"/>
              </w:rPr>
            </w:pPr>
            <w:r w:rsidRPr="00DD7599">
              <w:rPr>
                <w:rFonts w:ascii="Open Sans" w:eastAsia="Times New Roman" w:hAnsi="Open Sans" w:cs="Open Sans"/>
                <w:b/>
                <w:sz w:val="24"/>
                <w:szCs w:val="24"/>
                <w:lang w:eastAsia="nb-NO"/>
              </w:rPr>
              <w:t>Dato og underskrift</w:t>
            </w:r>
          </w:p>
          <w:p w14:paraId="0A0D2939" w14:textId="77777777" w:rsidR="007F69E5" w:rsidRPr="00DD7599" w:rsidRDefault="007F69E5" w:rsidP="00697C20">
            <w:pPr>
              <w:spacing w:before="100" w:beforeAutospacing="1" w:after="100" w:afterAutospacing="1"/>
              <w:rPr>
                <w:rFonts w:ascii="Open Sans" w:eastAsia="Times New Roman" w:hAnsi="Open Sans" w:cs="Open Sans"/>
                <w:b/>
                <w:sz w:val="24"/>
                <w:szCs w:val="24"/>
                <w:lang w:eastAsia="nb-NO"/>
              </w:rPr>
            </w:pPr>
          </w:p>
          <w:p w14:paraId="35F31BEA" w14:textId="77777777" w:rsidR="007F69E5" w:rsidRPr="00DD7599" w:rsidRDefault="007F69E5" w:rsidP="00697C20">
            <w:pPr>
              <w:spacing w:before="100" w:beforeAutospacing="1" w:after="100" w:afterAutospacing="1"/>
              <w:rPr>
                <w:rFonts w:ascii="Open Sans" w:eastAsia="Times New Roman" w:hAnsi="Open Sans" w:cs="Open Sans"/>
                <w:b/>
                <w:sz w:val="24"/>
                <w:szCs w:val="24"/>
                <w:lang w:eastAsia="nb-NO"/>
              </w:rPr>
            </w:pPr>
          </w:p>
        </w:tc>
      </w:tr>
    </w:tbl>
    <w:p w14:paraId="1517C063" w14:textId="77777777" w:rsidR="003C232A" w:rsidRPr="00DD7599" w:rsidRDefault="003C232A">
      <w:pPr>
        <w:rPr>
          <w:rFonts w:ascii="Open Sans" w:hAnsi="Open Sans" w:cs="Open Sans"/>
        </w:rPr>
      </w:pPr>
    </w:p>
    <w:sectPr w:rsidR="003C232A" w:rsidRPr="00DD7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9FE67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1.25pt;visibility:visible;mso-wrap-style:square" o:bullet="t">
        <v:imagedata r:id="rId1" o:title=""/>
      </v:shape>
    </w:pict>
  </w:numPicBullet>
  <w:abstractNum w:abstractNumId="0" w15:restartNumberingAfterBreak="0">
    <w:nsid w:val="0D8A21FA"/>
    <w:multiLevelType w:val="hybridMultilevel"/>
    <w:tmpl w:val="BCD486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E63624"/>
    <w:multiLevelType w:val="hybridMultilevel"/>
    <w:tmpl w:val="92DA2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2C20EE"/>
    <w:multiLevelType w:val="hybridMultilevel"/>
    <w:tmpl w:val="27381CEE"/>
    <w:lvl w:ilvl="0" w:tplc="8C18ED3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1D1CAA"/>
    <w:multiLevelType w:val="hybridMultilevel"/>
    <w:tmpl w:val="F38CE3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873956"/>
    <w:multiLevelType w:val="hybridMultilevel"/>
    <w:tmpl w:val="CD1E9656"/>
    <w:lvl w:ilvl="0" w:tplc="46AA6F1A">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8DB4F62"/>
    <w:multiLevelType w:val="hybridMultilevel"/>
    <w:tmpl w:val="5CA6A6A6"/>
    <w:lvl w:ilvl="0" w:tplc="CF7C6C5E">
      <w:start w:val="1"/>
      <w:numFmt w:val="bullet"/>
      <w:lvlText w:val=""/>
      <w:lvlPicBulletId w:val="0"/>
      <w:lvlJc w:val="left"/>
      <w:pPr>
        <w:tabs>
          <w:tab w:val="num" w:pos="720"/>
        </w:tabs>
        <w:ind w:left="720" w:hanging="360"/>
      </w:pPr>
      <w:rPr>
        <w:rFonts w:ascii="Symbol" w:hAnsi="Symbol" w:hint="default"/>
      </w:rPr>
    </w:lvl>
    <w:lvl w:ilvl="1" w:tplc="CCA460FE" w:tentative="1">
      <w:start w:val="1"/>
      <w:numFmt w:val="bullet"/>
      <w:lvlText w:val=""/>
      <w:lvlJc w:val="left"/>
      <w:pPr>
        <w:tabs>
          <w:tab w:val="num" w:pos="1440"/>
        </w:tabs>
        <w:ind w:left="1440" w:hanging="360"/>
      </w:pPr>
      <w:rPr>
        <w:rFonts w:ascii="Symbol" w:hAnsi="Symbol" w:hint="default"/>
      </w:rPr>
    </w:lvl>
    <w:lvl w:ilvl="2" w:tplc="4AE20DB8" w:tentative="1">
      <w:start w:val="1"/>
      <w:numFmt w:val="bullet"/>
      <w:lvlText w:val=""/>
      <w:lvlJc w:val="left"/>
      <w:pPr>
        <w:tabs>
          <w:tab w:val="num" w:pos="2160"/>
        </w:tabs>
        <w:ind w:left="2160" w:hanging="360"/>
      </w:pPr>
      <w:rPr>
        <w:rFonts w:ascii="Symbol" w:hAnsi="Symbol" w:hint="default"/>
      </w:rPr>
    </w:lvl>
    <w:lvl w:ilvl="3" w:tplc="95B600BE" w:tentative="1">
      <w:start w:val="1"/>
      <w:numFmt w:val="bullet"/>
      <w:lvlText w:val=""/>
      <w:lvlJc w:val="left"/>
      <w:pPr>
        <w:tabs>
          <w:tab w:val="num" w:pos="2880"/>
        </w:tabs>
        <w:ind w:left="2880" w:hanging="360"/>
      </w:pPr>
      <w:rPr>
        <w:rFonts w:ascii="Symbol" w:hAnsi="Symbol" w:hint="default"/>
      </w:rPr>
    </w:lvl>
    <w:lvl w:ilvl="4" w:tplc="B73E5014" w:tentative="1">
      <w:start w:val="1"/>
      <w:numFmt w:val="bullet"/>
      <w:lvlText w:val=""/>
      <w:lvlJc w:val="left"/>
      <w:pPr>
        <w:tabs>
          <w:tab w:val="num" w:pos="3600"/>
        </w:tabs>
        <w:ind w:left="3600" w:hanging="360"/>
      </w:pPr>
      <w:rPr>
        <w:rFonts w:ascii="Symbol" w:hAnsi="Symbol" w:hint="default"/>
      </w:rPr>
    </w:lvl>
    <w:lvl w:ilvl="5" w:tplc="7786F1AA" w:tentative="1">
      <w:start w:val="1"/>
      <w:numFmt w:val="bullet"/>
      <w:lvlText w:val=""/>
      <w:lvlJc w:val="left"/>
      <w:pPr>
        <w:tabs>
          <w:tab w:val="num" w:pos="4320"/>
        </w:tabs>
        <w:ind w:left="4320" w:hanging="360"/>
      </w:pPr>
      <w:rPr>
        <w:rFonts w:ascii="Symbol" w:hAnsi="Symbol" w:hint="default"/>
      </w:rPr>
    </w:lvl>
    <w:lvl w:ilvl="6" w:tplc="A0485868" w:tentative="1">
      <w:start w:val="1"/>
      <w:numFmt w:val="bullet"/>
      <w:lvlText w:val=""/>
      <w:lvlJc w:val="left"/>
      <w:pPr>
        <w:tabs>
          <w:tab w:val="num" w:pos="5040"/>
        </w:tabs>
        <w:ind w:left="5040" w:hanging="360"/>
      </w:pPr>
      <w:rPr>
        <w:rFonts w:ascii="Symbol" w:hAnsi="Symbol" w:hint="default"/>
      </w:rPr>
    </w:lvl>
    <w:lvl w:ilvl="7" w:tplc="17043ED6" w:tentative="1">
      <w:start w:val="1"/>
      <w:numFmt w:val="bullet"/>
      <w:lvlText w:val=""/>
      <w:lvlJc w:val="left"/>
      <w:pPr>
        <w:tabs>
          <w:tab w:val="num" w:pos="5760"/>
        </w:tabs>
        <w:ind w:left="5760" w:hanging="360"/>
      </w:pPr>
      <w:rPr>
        <w:rFonts w:ascii="Symbol" w:hAnsi="Symbol" w:hint="default"/>
      </w:rPr>
    </w:lvl>
    <w:lvl w:ilvl="8" w:tplc="04BABEF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93A21FF"/>
    <w:multiLevelType w:val="hybridMultilevel"/>
    <w:tmpl w:val="C180ECC0"/>
    <w:lvl w:ilvl="0" w:tplc="46AA6F1A">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D3B1FFD"/>
    <w:multiLevelType w:val="hybridMultilevel"/>
    <w:tmpl w:val="CF0CBB9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D2"/>
    <w:rsid w:val="00006808"/>
    <w:rsid w:val="00035280"/>
    <w:rsid w:val="000702D3"/>
    <w:rsid w:val="00071EF7"/>
    <w:rsid w:val="00081120"/>
    <w:rsid w:val="00082C85"/>
    <w:rsid w:val="00087BAA"/>
    <w:rsid w:val="000B2B9E"/>
    <w:rsid w:val="000C4B0D"/>
    <w:rsid w:val="000C6B95"/>
    <w:rsid w:val="000D3610"/>
    <w:rsid w:val="000D5098"/>
    <w:rsid w:val="000D7BC4"/>
    <w:rsid w:val="000E511B"/>
    <w:rsid w:val="00103BE6"/>
    <w:rsid w:val="001118EB"/>
    <w:rsid w:val="00124F0A"/>
    <w:rsid w:val="00160610"/>
    <w:rsid w:val="001A0371"/>
    <w:rsid w:val="001C767A"/>
    <w:rsid w:val="001D33B6"/>
    <w:rsid w:val="001D4887"/>
    <w:rsid w:val="001E381D"/>
    <w:rsid w:val="001F5939"/>
    <w:rsid w:val="001F6253"/>
    <w:rsid w:val="00223365"/>
    <w:rsid w:val="002263DE"/>
    <w:rsid w:val="00231F65"/>
    <w:rsid w:val="00253165"/>
    <w:rsid w:val="00276923"/>
    <w:rsid w:val="0029183C"/>
    <w:rsid w:val="0029418B"/>
    <w:rsid w:val="002A307F"/>
    <w:rsid w:val="002B1200"/>
    <w:rsid w:val="002B545F"/>
    <w:rsid w:val="002D2E86"/>
    <w:rsid w:val="002E5D06"/>
    <w:rsid w:val="003111C8"/>
    <w:rsid w:val="003574CC"/>
    <w:rsid w:val="0036012A"/>
    <w:rsid w:val="00371A75"/>
    <w:rsid w:val="00385881"/>
    <w:rsid w:val="00393E6A"/>
    <w:rsid w:val="003A4655"/>
    <w:rsid w:val="003C232A"/>
    <w:rsid w:val="003D20AB"/>
    <w:rsid w:val="003D42C8"/>
    <w:rsid w:val="003D72CA"/>
    <w:rsid w:val="003E4BFC"/>
    <w:rsid w:val="003F2306"/>
    <w:rsid w:val="003F6153"/>
    <w:rsid w:val="00401F66"/>
    <w:rsid w:val="004114C6"/>
    <w:rsid w:val="004370A4"/>
    <w:rsid w:val="0047542A"/>
    <w:rsid w:val="004A152A"/>
    <w:rsid w:val="004A5EFD"/>
    <w:rsid w:val="004D71CC"/>
    <w:rsid w:val="004E2D3C"/>
    <w:rsid w:val="004E5F2B"/>
    <w:rsid w:val="004E6192"/>
    <w:rsid w:val="005141CC"/>
    <w:rsid w:val="00515D03"/>
    <w:rsid w:val="0054704C"/>
    <w:rsid w:val="00555D83"/>
    <w:rsid w:val="00561644"/>
    <w:rsid w:val="00565172"/>
    <w:rsid w:val="0057152B"/>
    <w:rsid w:val="00580FDB"/>
    <w:rsid w:val="00584691"/>
    <w:rsid w:val="005A2C77"/>
    <w:rsid w:val="005B4EA6"/>
    <w:rsid w:val="005C2602"/>
    <w:rsid w:val="005C4DA5"/>
    <w:rsid w:val="005C6553"/>
    <w:rsid w:val="005D0F80"/>
    <w:rsid w:val="005F312A"/>
    <w:rsid w:val="005F717F"/>
    <w:rsid w:val="00612C85"/>
    <w:rsid w:val="006135E4"/>
    <w:rsid w:val="006200A9"/>
    <w:rsid w:val="006271F7"/>
    <w:rsid w:val="0063232E"/>
    <w:rsid w:val="00645C54"/>
    <w:rsid w:val="00652EE6"/>
    <w:rsid w:val="00670086"/>
    <w:rsid w:val="00687173"/>
    <w:rsid w:val="00697C20"/>
    <w:rsid w:val="006C0B42"/>
    <w:rsid w:val="006C2489"/>
    <w:rsid w:val="006C74F5"/>
    <w:rsid w:val="006F46AE"/>
    <w:rsid w:val="007012BD"/>
    <w:rsid w:val="0072112B"/>
    <w:rsid w:val="007578FA"/>
    <w:rsid w:val="007628D2"/>
    <w:rsid w:val="007764F2"/>
    <w:rsid w:val="007D1E03"/>
    <w:rsid w:val="007F1835"/>
    <w:rsid w:val="007F4434"/>
    <w:rsid w:val="007F6221"/>
    <w:rsid w:val="007F69E5"/>
    <w:rsid w:val="0081105B"/>
    <w:rsid w:val="00832C6D"/>
    <w:rsid w:val="00837B8C"/>
    <w:rsid w:val="008442D5"/>
    <w:rsid w:val="00861F24"/>
    <w:rsid w:val="008660F2"/>
    <w:rsid w:val="008A7FB3"/>
    <w:rsid w:val="008B0537"/>
    <w:rsid w:val="008B547D"/>
    <w:rsid w:val="008C63C6"/>
    <w:rsid w:val="008D7055"/>
    <w:rsid w:val="0090199C"/>
    <w:rsid w:val="009134C3"/>
    <w:rsid w:val="009138B9"/>
    <w:rsid w:val="00921090"/>
    <w:rsid w:val="0094239C"/>
    <w:rsid w:val="00944A8A"/>
    <w:rsid w:val="00952F4E"/>
    <w:rsid w:val="009660C6"/>
    <w:rsid w:val="00974C30"/>
    <w:rsid w:val="0097534D"/>
    <w:rsid w:val="009821C2"/>
    <w:rsid w:val="009A6563"/>
    <w:rsid w:val="009B1A3C"/>
    <w:rsid w:val="009B4A51"/>
    <w:rsid w:val="009C034A"/>
    <w:rsid w:val="009C7871"/>
    <w:rsid w:val="009E6270"/>
    <w:rsid w:val="00A16F4C"/>
    <w:rsid w:val="00A24FF5"/>
    <w:rsid w:val="00A36F3F"/>
    <w:rsid w:val="00A372DE"/>
    <w:rsid w:val="00A5202D"/>
    <w:rsid w:val="00A7181C"/>
    <w:rsid w:val="00A77245"/>
    <w:rsid w:val="00A851D4"/>
    <w:rsid w:val="00AC7B59"/>
    <w:rsid w:val="00AD0151"/>
    <w:rsid w:val="00AE4CDA"/>
    <w:rsid w:val="00AE6A2C"/>
    <w:rsid w:val="00AF132D"/>
    <w:rsid w:val="00AF1EF8"/>
    <w:rsid w:val="00AF5254"/>
    <w:rsid w:val="00B20049"/>
    <w:rsid w:val="00B30618"/>
    <w:rsid w:val="00B6412D"/>
    <w:rsid w:val="00B9563F"/>
    <w:rsid w:val="00BA0ABE"/>
    <w:rsid w:val="00BB2154"/>
    <w:rsid w:val="00BB7318"/>
    <w:rsid w:val="00BC7FDB"/>
    <w:rsid w:val="00BE5C7B"/>
    <w:rsid w:val="00C04B73"/>
    <w:rsid w:val="00C25154"/>
    <w:rsid w:val="00C509F6"/>
    <w:rsid w:val="00C55110"/>
    <w:rsid w:val="00C57EFF"/>
    <w:rsid w:val="00C64378"/>
    <w:rsid w:val="00C76F05"/>
    <w:rsid w:val="00C87B76"/>
    <w:rsid w:val="00C966B5"/>
    <w:rsid w:val="00CA4D73"/>
    <w:rsid w:val="00CE3CE0"/>
    <w:rsid w:val="00CF4692"/>
    <w:rsid w:val="00D00A25"/>
    <w:rsid w:val="00D1188F"/>
    <w:rsid w:val="00D15182"/>
    <w:rsid w:val="00D20084"/>
    <w:rsid w:val="00D3579C"/>
    <w:rsid w:val="00D74BF6"/>
    <w:rsid w:val="00D936B3"/>
    <w:rsid w:val="00DB3338"/>
    <w:rsid w:val="00DB74D1"/>
    <w:rsid w:val="00DD4E44"/>
    <w:rsid w:val="00DD7599"/>
    <w:rsid w:val="00DF3EFE"/>
    <w:rsid w:val="00E15F59"/>
    <w:rsid w:val="00E2234B"/>
    <w:rsid w:val="00E26E87"/>
    <w:rsid w:val="00E27734"/>
    <w:rsid w:val="00E36AF7"/>
    <w:rsid w:val="00E36DF8"/>
    <w:rsid w:val="00E61D62"/>
    <w:rsid w:val="00E65F22"/>
    <w:rsid w:val="00E73648"/>
    <w:rsid w:val="00E83581"/>
    <w:rsid w:val="00E866F7"/>
    <w:rsid w:val="00EA5BD7"/>
    <w:rsid w:val="00ED1AE2"/>
    <w:rsid w:val="00ED441C"/>
    <w:rsid w:val="00EE2946"/>
    <w:rsid w:val="00EF03B8"/>
    <w:rsid w:val="00EF44EE"/>
    <w:rsid w:val="00EF7356"/>
    <w:rsid w:val="00F25362"/>
    <w:rsid w:val="00F269E4"/>
    <w:rsid w:val="00F468A6"/>
    <w:rsid w:val="00F81379"/>
    <w:rsid w:val="00F85D79"/>
    <w:rsid w:val="00F87A47"/>
    <w:rsid w:val="00F95252"/>
    <w:rsid w:val="00FA0040"/>
    <w:rsid w:val="00FD771C"/>
    <w:rsid w:val="00FE7A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E4C11"/>
  <w15:chartTrackingRefBased/>
  <w15:docId w15:val="{C3EC6C29-CFA3-41BA-869C-058F6482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2B"/>
  </w:style>
  <w:style w:type="paragraph" w:styleId="Overskrift2">
    <w:name w:val="heading 2"/>
    <w:basedOn w:val="Normal"/>
    <w:next w:val="Normal"/>
    <w:link w:val="Overskrift2Tegn"/>
    <w:uiPriority w:val="9"/>
    <w:unhideWhenUsed/>
    <w:qFormat/>
    <w:rsid w:val="00F85D79"/>
    <w:pPr>
      <w:keepNext/>
      <w:keepLines/>
      <w:spacing w:before="40" w:after="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628D2"/>
    <w:rPr>
      <w:color w:val="0000FF"/>
      <w:u w:val="single"/>
    </w:rPr>
  </w:style>
  <w:style w:type="paragraph" w:styleId="Listeavsnitt">
    <w:name w:val="List Paragraph"/>
    <w:basedOn w:val="Normal"/>
    <w:uiPriority w:val="34"/>
    <w:qFormat/>
    <w:rsid w:val="007628D2"/>
    <w:pPr>
      <w:ind w:left="720"/>
      <w:contextualSpacing/>
    </w:pPr>
  </w:style>
  <w:style w:type="table" w:styleId="Tabellrutenett">
    <w:name w:val="Table Grid"/>
    <w:basedOn w:val="Vanligtabell"/>
    <w:uiPriority w:val="39"/>
    <w:rsid w:val="0076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semiHidden/>
    <w:unhideWhenUsed/>
    <w:rsid w:val="007628D2"/>
    <w:rPr>
      <w:color w:val="2B579A"/>
      <w:shd w:val="clear" w:color="auto" w:fill="E6E6E6"/>
    </w:rPr>
  </w:style>
  <w:style w:type="character" w:styleId="Fulgthyperkobling">
    <w:name w:val="FollowedHyperlink"/>
    <w:basedOn w:val="Standardskriftforavsnitt"/>
    <w:uiPriority w:val="99"/>
    <w:semiHidden/>
    <w:unhideWhenUsed/>
    <w:rsid w:val="007628D2"/>
    <w:rPr>
      <w:color w:val="954F72" w:themeColor="followedHyperlink"/>
      <w:u w:val="single"/>
    </w:rPr>
  </w:style>
  <w:style w:type="paragraph" w:styleId="Bobletekst">
    <w:name w:val="Balloon Text"/>
    <w:basedOn w:val="Normal"/>
    <w:link w:val="BobletekstTegn"/>
    <w:uiPriority w:val="99"/>
    <w:semiHidden/>
    <w:unhideWhenUsed/>
    <w:rsid w:val="00A36F3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36F3F"/>
    <w:rPr>
      <w:rFonts w:ascii="Segoe UI" w:hAnsi="Segoe UI" w:cs="Segoe UI"/>
      <w:sz w:val="18"/>
      <w:szCs w:val="18"/>
    </w:rPr>
  </w:style>
  <w:style w:type="character" w:styleId="Ulstomtale">
    <w:name w:val="Unresolved Mention"/>
    <w:basedOn w:val="Standardskriftforavsnitt"/>
    <w:uiPriority w:val="99"/>
    <w:semiHidden/>
    <w:unhideWhenUsed/>
    <w:rsid w:val="004E6192"/>
    <w:rPr>
      <w:color w:val="605E5C"/>
      <w:shd w:val="clear" w:color="auto" w:fill="E1DFDD"/>
    </w:rPr>
  </w:style>
  <w:style w:type="character" w:customStyle="1" w:styleId="Overskrift2Tegn">
    <w:name w:val="Overskrift 2 Tegn"/>
    <w:basedOn w:val="Standardskriftforavsnitt"/>
    <w:link w:val="Overskrift2"/>
    <w:uiPriority w:val="9"/>
    <w:rsid w:val="00F85D79"/>
    <w:rPr>
      <w:rFonts w:asciiTheme="majorHAnsi" w:eastAsiaTheme="majorEastAsia" w:hAnsiTheme="majorHAnsi" w:cstheme="majorBidi"/>
      <w:b/>
      <w:bCs/>
      <w:sz w:val="26"/>
      <w:szCs w:val="26"/>
    </w:rPr>
  </w:style>
  <w:style w:type="paragraph" w:styleId="Tittel">
    <w:name w:val="Title"/>
    <w:basedOn w:val="Normal"/>
    <w:next w:val="Normal"/>
    <w:link w:val="TittelTegn"/>
    <w:uiPriority w:val="10"/>
    <w:qFormat/>
    <w:rsid w:val="00EF44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F44EE"/>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035280"/>
    <w:rPr>
      <w:sz w:val="16"/>
      <w:szCs w:val="16"/>
    </w:rPr>
  </w:style>
  <w:style w:type="paragraph" w:styleId="Merknadstekst">
    <w:name w:val="annotation text"/>
    <w:basedOn w:val="Normal"/>
    <w:link w:val="MerknadstekstTegn"/>
    <w:uiPriority w:val="99"/>
    <w:semiHidden/>
    <w:unhideWhenUsed/>
    <w:rsid w:val="0003528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35280"/>
    <w:rPr>
      <w:sz w:val="20"/>
      <w:szCs w:val="20"/>
    </w:rPr>
  </w:style>
  <w:style w:type="paragraph" w:styleId="Kommentaremne">
    <w:name w:val="annotation subject"/>
    <w:basedOn w:val="Merknadstekst"/>
    <w:next w:val="Merknadstekst"/>
    <w:link w:val="KommentaremneTegn"/>
    <w:uiPriority w:val="99"/>
    <w:semiHidden/>
    <w:unhideWhenUsed/>
    <w:rsid w:val="00035280"/>
    <w:rPr>
      <w:b/>
      <w:bCs/>
    </w:rPr>
  </w:style>
  <w:style w:type="character" w:customStyle="1" w:styleId="KommentaremneTegn">
    <w:name w:val="Kommentaremne Tegn"/>
    <w:basedOn w:val="MerknadstekstTegn"/>
    <w:link w:val="Kommentaremne"/>
    <w:uiPriority w:val="99"/>
    <w:semiHidden/>
    <w:rsid w:val="000352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ost@innlandetfylke.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finpost@statsforvalteren.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ve.no/vann-vassdrag-og-miljo/konsesjonspliktvurdering-av-vassdragstiltak/?ref=mainmen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NL/lov/1992-05-15-47?q=laksefisk" TargetMode="External"/><Relationship Id="rId5" Type="http://schemas.openxmlformats.org/officeDocument/2006/relationships/styles" Target="styles.xml"/><Relationship Id="rId15" Type="http://schemas.openxmlformats.org/officeDocument/2006/relationships/hyperlink" Target="mailto:post@innlandetfylke.no" TargetMode="External"/><Relationship Id="rId10" Type="http://schemas.openxmlformats.org/officeDocument/2006/relationships/hyperlink" Target="https://lovdata.no/dokument/SF/forskrift/2004-11-15-1468?q=fysiske%20tiltak%20i%20vassdrag" TargetMode="External"/><Relationship Id="rId4" Type="http://schemas.openxmlformats.org/officeDocument/2006/relationships/numbering" Target="numbering.xml"/><Relationship Id="rId9" Type="http://schemas.openxmlformats.org/officeDocument/2006/relationships/image" Target="media/image3.jpeg"/><Relationship Id="rId14" Type="http://schemas.openxmlformats.org/officeDocument/2006/relationships/hyperlink" Target="mailto:sfinpost@statsforvalteren.n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AFF29F54A32C44AC5EE1E5F5A9A063" ma:contentTypeVersion="0" ma:contentTypeDescription="Opprett et nytt dokument." ma:contentTypeScope="" ma:versionID="8955dd8b22fbbf882fd7e33a95a3f627">
  <xsd:schema xmlns:xsd="http://www.w3.org/2001/XMLSchema" xmlns:xs="http://www.w3.org/2001/XMLSchema" xmlns:p="http://schemas.microsoft.com/office/2006/metadata/properties" targetNamespace="http://schemas.microsoft.com/office/2006/metadata/properties" ma:root="true" ma:fieldsID="8e219a501c87659e974fd3d59b6704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AC347-35B9-441D-8E22-D32ACF6B2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41278A-8E3D-4A33-A621-95A10A56534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8F28488-A072-4FD7-A989-C44E4B55D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1296</Words>
  <Characters>6874</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Valand</dc:creator>
  <cp:keywords/>
  <dc:description/>
  <cp:lastModifiedBy>Eriksen, Heidi</cp:lastModifiedBy>
  <cp:revision>3</cp:revision>
  <dcterms:created xsi:type="dcterms:W3CDTF">2022-02-01T11:04:00Z</dcterms:created>
  <dcterms:modified xsi:type="dcterms:W3CDTF">2022-02-01T11:05:00Z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0x010100D0AFF29F54A32C44AC5EE1E5F5A9A063</vt:lpwstr>
  </property>
</Properties>
</file>