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B18AE" w14:textId="07E65F19"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Fra 1. oktober 2020 må du</w:t>
      </w:r>
      <w:bookmarkStart w:id="0" w:name="_GoBack"/>
      <w:bookmarkEnd w:id="0"/>
      <w:r>
        <w:rPr>
          <w:rStyle w:val="normaltextrun"/>
          <w:rFonts w:ascii="Calibri" w:hAnsi="Calibri" w:cs="Calibri"/>
          <w:b/>
          <w:bCs/>
          <w:sz w:val="28"/>
          <w:szCs w:val="28"/>
        </w:rPr>
        <w:t xml:space="preserve"> søke elektronisk om tilskudd og refusjon til veterinærreiser </w:t>
      </w:r>
      <w:r>
        <w:rPr>
          <w:rStyle w:val="eop"/>
          <w:rFonts w:ascii="Calibri" w:hAnsi="Calibri" w:cs="Calibri"/>
          <w:sz w:val="28"/>
          <w:szCs w:val="28"/>
        </w:rPr>
        <w:t> </w:t>
      </w:r>
    </w:p>
    <w:p w14:paraId="1CDECA97"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0ED49B"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For veterinærreiser som du har starta 1. oktober eller seinere</w:t>
      </w:r>
      <w:r>
        <w:rPr>
          <w:rStyle w:val="normaltextrun"/>
          <w:rFonts w:ascii="Calibri" w:hAnsi="Calibri" w:cs="Calibri"/>
          <w:sz w:val="22"/>
          <w:szCs w:val="22"/>
        </w:rPr>
        <w:t>, må du søke elektronisk om tilskudd og refusjon i Dyrehelseportalen. Du kan sende inn reiseopplysninger daglig, eller så snart du har mottatt eventuelle fakturaer/kvitteringer.</w:t>
      </w:r>
      <w:r>
        <w:rPr>
          <w:rStyle w:val="eop"/>
          <w:rFonts w:ascii="Calibri" w:hAnsi="Calibri" w:cs="Calibri"/>
          <w:sz w:val="22"/>
          <w:szCs w:val="22"/>
        </w:rPr>
        <w:t> </w:t>
      </w:r>
    </w:p>
    <w:p w14:paraId="15FEF84E"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Logg deg inn i Dyrehelseportalen</w:t>
      </w:r>
      <w:r>
        <w:rPr>
          <w:rStyle w:val="normaltextrun"/>
          <w:rFonts w:ascii="Calibri" w:hAnsi="Calibri" w:cs="Calibri"/>
          <w:sz w:val="22"/>
          <w:szCs w:val="22"/>
        </w:rPr>
        <w:t> på </w:t>
      </w:r>
      <w:hyperlink r:id="rId5" w:tgtFrame="_blank" w:history="1">
        <w:r>
          <w:rPr>
            <w:rStyle w:val="normaltextrun"/>
            <w:rFonts w:ascii="Calibri" w:hAnsi="Calibri" w:cs="Calibri"/>
            <w:color w:val="0000FF"/>
            <w:sz w:val="22"/>
            <w:szCs w:val="22"/>
            <w:u w:val="single"/>
          </w:rPr>
          <w:t>https://dhp.animalia.no/</w:t>
        </w:r>
      </w:hyperlink>
      <w:r>
        <w:rPr>
          <w:rStyle w:val="eop"/>
          <w:rFonts w:ascii="Calibri" w:hAnsi="Calibri" w:cs="Calibri"/>
          <w:sz w:val="22"/>
          <w:szCs w:val="22"/>
        </w:rPr>
        <w:t> </w:t>
      </w:r>
    </w:p>
    <w:p w14:paraId="71889270"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Menypunktet «Registrer» –&gt; «Reiser» er tilgjengelig fra 1. oktober. </w:t>
      </w:r>
      <w:r>
        <w:rPr>
          <w:rStyle w:val="eop"/>
          <w:rFonts w:ascii="Calibri" w:hAnsi="Calibri" w:cs="Calibri"/>
          <w:sz w:val="22"/>
          <w:szCs w:val="22"/>
        </w:rPr>
        <w:t> </w:t>
      </w:r>
    </w:p>
    <w:p w14:paraId="1F66C52E"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4A73E2B"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Registrer besøk </w:t>
      </w:r>
      <w:r>
        <w:rPr>
          <w:rStyle w:val="eop"/>
          <w:rFonts w:ascii="Calibri" w:hAnsi="Calibri" w:cs="Calibri"/>
          <w:sz w:val="22"/>
          <w:szCs w:val="22"/>
        </w:rPr>
        <w:t> </w:t>
      </w:r>
    </w:p>
    <w:p w14:paraId="5F08C3E6"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Før du kan registrere en reise, må du registrere alle besøkene på reisen i Dyrehelseportalen. Dette er avgjørende for at du skal få beregnet korrekt tilskuddsbeløp fra fylkesmannen og/eller refusjonsbeløp fra </w:t>
      </w:r>
      <w:r>
        <w:rPr>
          <w:rStyle w:val="spellingerror"/>
          <w:rFonts w:ascii="Calibri" w:hAnsi="Calibri" w:cs="Calibri"/>
          <w:sz w:val="22"/>
          <w:szCs w:val="22"/>
        </w:rPr>
        <w:t>Geno</w:t>
      </w:r>
      <w:r>
        <w:rPr>
          <w:rStyle w:val="normaltextrun"/>
          <w:rFonts w:ascii="Calibri" w:hAnsi="Calibri" w:cs="Calibri"/>
          <w:sz w:val="22"/>
          <w:szCs w:val="22"/>
        </w:rPr>
        <w:t>. Du kan registrere besøk på to måter:</w:t>
      </w:r>
      <w:r>
        <w:rPr>
          <w:rStyle w:val="eop"/>
          <w:rFonts w:ascii="Calibri" w:hAnsi="Calibri" w:cs="Calibri"/>
          <w:sz w:val="22"/>
          <w:szCs w:val="22"/>
        </w:rPr>
        <w:t> </w:t>
      </w:r>
    </w:p>
    <w:p w14:paraId="6E5024F2"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A64251" w14:textId="77777777" w:rsidR="00A95552" w:rsidRDefault="00A95552" w:rsidP="00A95552">
      <w:pPr>
        <w:pStyle w:val="paragraph"/>
        <w:numPr>
          <w:ilvl w:val="0"/>
          <w:numId w:val="1"/>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Du kan registrere semin- og helsebesøk direkte i Dyrehelseportalen via menypunktene «Registrer» –&gt; «Besøk». Seminbesøk kan registreres i Dyrehelseportalen selv om du ikke har internettforbindelse.</w:t>
      </w:r>
      <w:r>
        <w:rPr>
          <w:rStyle w:val="eop"/>
          <w:rFonts w:ascii="Calibri" w:hAnsi="Calibri" w:cs="Calibri"/>
          <w:sz w:val="22"/>
          <w:szCs w:val="22"/>
        </w:rPr>
        <w:t> </w:t>
      </w:r>
    </w:p>
    <w:p w14:paraId="6C4ACE34" w14:textId="77777777" w:rsidR="00A95552" w:rsidRDefault="00A95552" w:rsidP="00A95552">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bookmarkStart w:id="1" w:name="_Hlk52279885"/>
    </w:p>
    <w:p w14:paraId="0CD58440" w14:textId="17C52044" w:rsidR="00A95552" w:rsidRDefault="00A95552" w:rsidP="00A95552">
      <w:pPr>
        <w:pStyle w:val="paragraph"/>
        <w:numPr>
          <w:ilvl w:val="0"/>
          <w:numId w:val="2"/>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Dersom du bruker et tilsluttet journalsystem, for eksempel </w:t>
      </w:r>
      <w:r>
        <w:rPr>
          <w:rStyle w:val="spellingerror"/>
          <w:rFonts w:ascii="Calibri" w:hAnsi="Calibri" w:cs="Calibri"/>
          <w:sz w:val="22"/>
          <w:szCs w:val="22"/>
        </w:rPr>
        <w:t>Sanimalis</w:t>
      </w:r>
      <w:r>
        <w:rPr>
          <w:rStyle w:val="normaltextrun"/>
          <w:rFonts w:ascii="Calibri" w:hAnsi="Calibri" w:cs="Calibri"/>
          <w:sz w:val="22"/>
          <w:szCs w:val="22"/>
        </w:rPr>
        <w:t>, overfører du besøksdata herfra til Dyrehelseportalen. Dette gjelder også besøk uten medisinbruk. Les mer om dette i </w:t>
      </w:r>
      <w:r w:rsidR="000F14F6">
        <w:rPr>
          <w:rStyle w:val="normaltextrun"/>
          <w:rFonts w:ascii="Calibri" w:hAnsi="Calibri" w:cs="Calibri"/>
          <w:sz w:val="22"/>
          <w:szCs w:val="22"/>
        </w:rPr>
        <w:t xml:space="preserve">brukerveiledningen til reiseregistreringen </w:t>
      </w:r>
      <w:r>
        <w:rPr>
          <w:rStyle w:val="normaltextrun"/>
          <w:rFonts w:ascii="Calibri" w:hAnsi="Calibri" w:cs="Calibri"/>
          <w:sz w:val="22"/>
          <w:szCs w:val="22"/>
        </w:rPr>
        <w:t xml:space="preserve">som </w:t>
      </w:r>
      <w:r w:rsidR="000F14F6">
        <w:rPr>
          <w:rStyle w:val="normaltextrun"/>
          <w:rFonts w:ascii="Calibri" w:hAnsi="Calibri" w:cs="Calibri"/>
          <w:sz w:val="22"/>
          <w:szCs w:val="22"/>
        </w:rPr>
        <w:t xml:space="preserve">du finner på </w:t>
      </w:r>
      <w:hyperlink r:id="rId6" w:tgtFrame="_blank" w:history="1">
        <w:r w:rsidR="000F14F6">
          <w:rPr>
            <w:rStyle w:val="normaltextrun"/>
            <w:rFonts w:ascii="Calibri" w:hAnsi="Calibri" w:cs="Calibri"/>
            <w:color w:val="0000FF"/>
            <w:sz w:val="22"/>
            <w:szCs w:val="22"/>
            <w:u w:val="single"/>
          </w:rPr>
          <w:t>https://www.animalia.no/no/Dyr/dyrehelseportalen/</w:t>
        </w:r>
      </w:hyperlink>
      <w:r w:rsidR="000F14F6">
        <w:rPr>
          <w:rStyle w:val="eop"/>
          <w:rFonts w:ascii="Calibri" w:hAnsi="Calibri" w:cs="Calibri"/>
          <w:color w:val="0000FF"/>
          <w:sz w:val="22"/>
          <w:szCs w:val="22"/>
        </w:rPr>
        <w:t> </w:t>
      </w:r>
      <w:r w:rsidR="000F14F6">
        <w:rPr>
          <w:rStyle w:val="normaltextrun"/>
          <w:rFonts w:ascii="Calibri" w:hAnsi="Calibri" w:cs="Calibri"/>
          <w:sz w:val="22"/>
          <w:szCs w:val="22"/>
        </w:rPr>
        <w:t xml:space="preserve"> og som er </w:t>
      </w:r>
      <w:r>
        <w:rPr>
          <w:rStyle w:val="normaltextrun"/>
          <w:rFonts w:ascii="Calibri" w:hAnsi="Calibri" w:cs="Calibri"/>
          <w:sz w:val="22"/>
          <w:szCs w:val="22"/>
        </w:rPr>
        <w:t>omtal</w:t>
      </w:r>
      <w:r w:rsidR="000F14F6">
        <w:rPr>
          <w:rStyle w:val="normaltextrun"/>
          <w:rFonts w:ascii="Calibri" w:hAnsi="Calibri" w:cs="Calibri"/>
          <w:sz w:val="22"/>
          <w:szCs w:val="22"/>
        </w:rPr>
        <w:t>t</w:t>
      </w:r>
      <w:r>
        <w:rPr>
          <w:rStyle w:val="normaltextrun"/>
          <w:rFonts w:ascii="Calibri" w:hAnsi="Calibri" w:cs="Calibri"/>
          <w:sz w:val="22"/>
          <w:szCs w:val="22"/>
        </w:rPr>
        <w:t xml:space="preserve"> lenger nede</w:t>
      </w:r>
      <w:r w:rsidR="000F14F6">
        <w:rPr>
          <w:rStyle w:val="normaltextrun"/>
          <w:rFonts w:ascii="Calibri" w:hAnsi="Calibri" w:cs="Calibri"/>
          <w:sz w:val="22"/>
          <w:szCs w:val="22"/>
        </w:rPr>
        <w:t>.</w:t>
      </w:r>
      <w:r>
        <w:rPr>
          <w:rStyle w:val="eop"/>
          <w:rFonts w:ascii="Calibri" w:hAnsi="Calibri" w:cs="Calibri"/>
          <w:sz w:val="22"/>
          <w:szCs w:val="22"/>
        </w:rPr>
        <w:t> </w:t>
      </w:r>
    </w:p>
    <w:bookmarkEnd w:id="1"/>
    <w:p w14:paraId="763F3954"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87408D"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Registrere reiser</w:t>
      </w:r>
      <w:r>
        <w:rPr>
          <w:rStyle w:val="eop"/>
          <w:rFonts w:ascii="Calibri" w:hAnsi="Calibri" w:cs="Calibri"/>
          <w:sz w:val="22"/>
          <w:szCs w:val="22"/>
        </w:rPr>
        <w:t> </w:t>
      </w:r>
    </w:p>
    <w:p w14:paraId="49C456EF"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Velg menypunktene «Registrer» –&gt; «Reiser», og velg den datoen reisen startet. Trykk deretter «Start registrering». </w:t>
      </w:r>
      <w:r>
        <w:rPr>
          <w:rStyle w:val="eop"/>
          <w:rFonts w:ascii="Calibri" w:hAnsi="Calibri" w:cs="Calibri"/>
          <w:sz w:val="22"/>
          <w:szCs w:val="22"/>
        </w:rPr>
        <w:t> </w:t>
      </w:r>
    </w:p>
    <w:p w14:paraId="0C47F674"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FC67BA2"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Veiledning </w:t>
      </w:r>
      <w:r>
        <w:rPr>
          <w:rStyle w:val="eop"/>
          <w:rFonts w:ascii="Calibri" w:hAnsi="Calibri" w:cs="Calibri"/>
          <w:sz w:val="22"/>
          <w:szCs w:val="22"/>
        </w:rPr>
        <w:t> </w:t>
      </w:r>
    </w:p>
    <w:p w14:paraId="3C81D83C"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får veiledning i Dyrehelseportalen som synlig tekst og som skjult tekst bak spørsmålstegn. I tillegg bør du lese den mer utfyllende brukerveiledningen som gir mer detaljert informasjon. Her finner du nyttige tips og svar på en del spørsmål du kan ha.</w:t>
      </w:r>
      <w:r>
        <w:rPr>
          <w:rStyle w:val="eop"/>
          <w:rFonts w:ascii="Calibri" w:hAnsi="Calibri" w:cs="Calibri"/>
          <w:sz w:val="22"/>
          <w:szCs w:val="22"/>
        </w:rPr>
        <w:t> </w:t>
      </w:r>
    </w:p>
    <w:p w14:paraId="5C513C3A"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807362"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Brukerveiledningen til reiseregistreringen finner du fra 1. oktober på </w:t>
      </w:r>
      <w:r>
        <w:rPr>
          <w:rStyle w:val="scxw252086263"/>
          <w:rFonts w:ascii="Calibri" w:hAnsi="Calibri" w:cs="Calibri"/>
          <w:sz w:val="22"/>
          <w:szCs w:val="22"/>
        </w:rPr>
        <w:t> </w:t>
      </w:r>
      <w:r>
        <w:rPr>
          <w:rFonts w:ascii="Calibri" w:hAnsi="Calibri" w:cs="Calibri"/>
          <w:sz w:val="22"/>
          <w:szCs w:val="22"/>
        </w:rPr>
        <w:br/>
      </w:r>
      <w:bookmarkStart w:id="2" w:name="_Hlk52279927"/>
      <w:r w:rsidR="000F14F6">
        <w:fldChar w:fldCharType="begin"/>
      </w:r>
      <w:r w:rsidR="000F14F6">
        <w:instrText xml:space="preserve"> HYPERLINK "https://www.animalia.no/no/Dyr/dyrehelseportalen/" \t "_blank" </w:instrText>
      </w:r>
      <w:r w:rsidR="000F14F6">
        <w:fldChar w:fldCharType="separate"/>
      </w:r>
      <w:r>
        <w:rPr>
          <w:rStyle w:val="normaltextrun"/>
          <w:rFonts w:ascii="Calibri" w:hAnsi="Calibri" w:cs="Calibri"/>
          <w:color w:val="0000FF"/>
          <w:sz w:val="22"/>
          <w:szCs w:val="22"/>
          <w:u w:val="single"/>
        </w:rPr>
        <w:t>https://www.animalia.no/no/Dyr/dyrehelseportalen/</w:t>
      </w:r>
      <w:r w:rsidR="000F14F6">
        <w:rPr>
          <w:rStyle w:val="normaltextrun"/>
          <w:rFonts w:ascii="Calibri" w:hAnsi="Calibri" w:cs="Calibri"/>
          <w:color w:val="0000FF"/>
          <w:sz w:val="22"/>
          <w:szCs w:val="22"/>
          <w:u w:val="single"/>
        </w:rPr>
        <w:fldChar w:fldCharType="end"/>
      </w:r>
      <w:r>
        <w:rPr>
          <w:rStyle w:val="eop"/>
          <w:rFonts w:ascii="Calibri" w:hAnsi="Calibri" w:cs="Calibri"/>
          <w:color w:val="0000FF"/>
          <w:sz w:val="22"/>
          <w:szCs w:val="22"/>
        </w:rPr>
        <w:t> </w:t>
      </w:r>
      <w:bookmarkEnd w:id="2"/>
    </w:p>
    <w:p w14:paraId="61D7492C"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B1EFD45"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Brukerstøtte</w:t>
      </w:r>
      <w:r>
        <w:rPr>
          <w:rStyle w:val="eop"/>
          <w:rFonts w:ascii="Calibri" w:hAnsi="Calibri" w:cs="Calibri"/>
          <w:sz w:val="22"/>
          <w:szCs w:val="22"/>
        </w:rPr>
        <w:t> </w:t>
      </w:r>
    </w:p>
    <w:p w14:paraId="0EE70335"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På </w:t>
      </w:r>
      <w:hyperlink r:id="rId7" w:tgtFrame="_blank" w:history="1">
        <w:r>
          <w:rPr>
            <w:rStyle w:val="normaltextrun"/>
            <w:rFonts w:ascii="Calibri" w:hAnsi="Calibri" w:cs="Calibri"/>
            <w:color w:val="0000FF"/>
            <w:sz w:val="22"/>
            <w:szCs w:val="22"/>
            <w:u w:val="single"/>
          </w:rPr>
          <w:t>https://dhp.animalia.no/</w:t>
        </w:r>
      </w:hyperlink>
      <w:r>
        <w:rPr>
          <w:rStyle w:val="normaltextrun"/>
          <w:rFonts w:ascii="Calibri" w:hAnsi="Calibri" w:cs="Calibri"/>
          <w:sz w:val="22"/>
          <w:szCs w:val="22"/>
        </w:rPr>
        <w:t> finner du kontaktopplysninger til brukerstøtte. Du skal ta kontakt med brukerstøtte i følgende situasjoner:</w:t>
      </w:r>
      <w:r>
        <w:rPr>
          <w:rStyle w:val="eop"/>
          <w:rFonts w:ascii="Calibri" w:hAnsi="Calibri" w:cs="Calibri"/>
          <w:sz w:val="22"/>
          <w:szCs w:val="22"/>
        </w:rPr>
        <w:t> </w:t>
      </w:r>
    </w:p>
    <w:p w14:paraId="4F72B223"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28D728" w14:textId="77777777" w:rsidR="00A95552" w:rsidRDefault="00A95552" w:rsidP="00A95552">
      <w:pPr>
        <w:pStyle w:val="paragraph"/>
        <w:numPr>
          <w:ilvl w:val="0"/>
          <w:numId w:val="3"/>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Dersom du trenger hjelp til å registrere besøk eller fylle ut reisesøknad.</w:t>
      </w:r>
      <w:r>
        <w:rPr>
          <w:rStyle w:val="eop"/>
          <w:rFonts w:ascii="Calibri" w:hAnsi="Calibri" w:cs="Calibri"/>
          <w:sz w:val="22"/>
          <w:szCs w:val="22"/>
        </w:rPr>
        <w:t> </w:t>
      </w:r>
    </w:p>
    <w:p w14:paraId="7FD30FB1" w14:textId="77777777" w:rsidR="00A95552" w:rsidRDefault="00A95552" w:rsidP="00A95552">
      <w:pPr>
        <w:pStyle w:val="paragraph"/>
        <w:numPr>
          <w:ilvl w:val="0"/>
          <w:numId w:val="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Dersom du vil rapportere om uklarheter, feil og mangler i løsningen og i veiledningen.</w:t>
      </w:r>
      <w:r>
        <w:rPr>
          <w:rStyle w:val="eop"/>
          <w:rFonts w:ascii="Calibri" w:hAnsi="Calibri" w:cs="Calibri"/>
          <w:sz w:val="22"/>
          <w:szCs w:val="22"/>
        </w:rPr>
        <w:t> </w:t>
      </w:r>
    </w:p>
    <w:p w14:paraId="5F0DE45F"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FF0015"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Hvis du har spørsmål om regelverket for tilskudd til veterinærreiser, skal du ta kontakt med fylkesmannen. </w:t>
      </w:r>
      <w:hyperlink r:id="rId8" w:tgtFrame="_blank" w:history="1">
        <w:r>
          <w:rPr>
            <w:rStyle w:val="normaltextrun"/>
            <w:rFonts w:ascii="Calibri" w:hAnsi="Calibri" w:cs="Calibri"/>
            <w:color w:val="0000FF"/>
            <w:sz w:val="22"/>
            <w:szCs w:val="22"/>
            <w:u w:val="single"/>
          </w:rPr>
          <w:t>https://www.fylkesmannen.no/Om-oss/Kontakt-oss/</w:t>
        </w:r>
      </w:hyperlink>
      <w:r>
        <w:rPr>
          <w:rStyle w:val="eop"/>
          <w:rFonts w:ascii="Calibri" w:hAnsi="Calibri" w:cs="Calibri"/>
          <w:sz w:val="22"/>
          <w:szCs w:val="22"/>
        </w:rPr>
        <w:t> </w:t>
      </w:r>
    </w:p>
    <w:p w14:paraId="7BB2EADC"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E8F3D5"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Hvis du har spørsmål om beregning av kjøregodtgjørelse i forbindelse med inseminering, skal du ta kontakt med </w:t>
      </w:r>
      <w:r>
        <w:rPr>
          <w:rStyle w:val="spellingerror"/>
          <w:rFonts w:ascii="Calibri" w:hAnsi="Calibri" w:cs="Calibri"/>
          <w:sz w:val="22"/>
          <w:szCs w:val="22"/>
        </w:rPr>
        <w:t>Geno</w:t>
      </w:r>
      <w:r>
        <w:rPr>
          <w:rStyle w:val="normaltextrun"/>
          <w:rFonts w:ascii="Calibri" w:hAnsi="Calibri" w:cs="Calibri"/>
          <w:sz w:val="22"/>
          <w:szCs w:val="22"/>
        </w:rPr>
        <w:t>. </w:t>
      </w:r>
      <w:hyperlink r:id="rId9" w:tgtFrame="_blank" w:history="1">
        <w:r>
          <w:rPr>
            <w:rStyle w:val="normaltextrun"/>
            <w:rFonts w:ascii="Calibri" w:hAnsi="Calibri" w:cs="Calibri"/>
            <w:color w:val="0000FF"/>
            <w:sz w:val="22"/>
            <w:szCs w:val="22"/>
            <w:u w:val="single"/>
          </w:rPr>
          <w:t>https://www.geno.no/Start/Geno-Avler-for-bedre-liv/geno-kundesenter/</w:t>
        </w:r>
      </w:hyperlink>
      <w:r>
        <w:rPr>
          <w:rStyle w:val="eop"/>
          <w:rFonts w:ascii="Calibri" w:hAnsi="Calibri" w:cs="Calibri"/>
          <w:sz w:val="22"/>
          <w:szCs w:val="22"/>
        </w:rPr>
        <w:t> </w:t>
      </w:r>
    </w:p>
    <w:p w14:paraId="18DEFA3D"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32B10E"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Søknadsbehandling og utbetaling</w:t>
      </w:r>
      <w:r>
        <w:rPr>
          <w:rStyle w:val="eop"/>
          <w:rFonts w:ascii="Calibri" w:hAnsi="Calibri" w:cs="Calibri"/>
          <w:sz w:val="22"/>
          <w:szCs w:val="22"/>
        </w:rPr>
        <w:t> </w:t>
      </w:r>
    </w:p>
    <w:p w14:paraId="5CBF3715"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Når du sender inn reiseopplysninger i Dyrehelseportalen, går de samme opplysningene både til Fylkesmannen og </w:t>
      </w:r>
      <w:r>
        <w:rPr>
          <w:rStyle w:val="spellingerror"/>
          <w:rFonts w:ascii="Calibri" w:hAnsi="Calibri" w:cs="Calibri"/>
          <w:sz w:val="22"/>
          <w:szCs w:val="22"/>
        </w:rPr>
        <w:t>Geno</w:t>
      </w:r>
      <w:r>
        <w:rPr>
          <w:rStyle w:val="normaltextrun"/>
          <w:rFonts w:ascii="Calibri" w:hAnsi="Calibri" w:cs="Calibri"/>
          <w:sz w:val="22"/>
          <w:szCs w:val="22"/>
        </w:rPr>
        <w:t xml:space="preserve">. Opplysningene legges til grunn for endelig beregning av tilskudd til </w:t>
      </w:r>
      <w:r>
        <w:rPr>
          <w:rStyle w:val="normaltextrun"/>
          <w:rFonts w:ascii="Calibri" w:hAnsi="Calibri" w:cs="Calibri"/>
          <w:sz w:val="22"/>
          <w:szCs w:val="22"/>
        </w:rPr>
        <w:lastRenderedPageBreak/>
        <w:t>veterinærreiser fra Fylkesmannen og kjøregodtgjørelse fra </w:t>
      </w:r>
      <w:r>
        <w:rPr>
          <w:rStyle w:val="spellingerror"/>
          <w:rFonts w:ascii="Calibri" w:hAnsi="Calibri" w:cs="Calibri"/>
          <w:sz w:val="22"/>
          <w:szCs w:val="22"/>
        </w:rPr>
        <w:t>Geno</w:t>
      </w:r>
      <w:r>
        <w:rPr>
          <w:rStyle w:val="normaltextrun"/>
          <w:rFonts w:ascii="Calibri" w:hAnsi="Calibri" w:cs="Calibri"/>
          <w:sz w:val="22"/>
          <w:szCs w:val="22"/>
        </w:rPr>
        <w:t>. Tilskudd og refusjon utbetales som hovedregel måneden etter at reisesøknadene ble sendt inn. </w:t>
      </w:r>
      <w:r>
        <w:rPr>
          <w:rStyle w:val="eop"/>
          <w:rFonts w:ascii="Calibri" w:hAnsi="Calibri" w:cs="Calibri"/>
          <w:sz w:val="22"/>
          <w:szCs w:val="22"/>
        </w:rPr>
        <w:t> </w:t>
      </w:r>
    </w:p>
    <w:p w14:paraId="2EB10808"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8DE7DB"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Kontroll av søknader</w:t>
      </w:r>
      <w:r>
        <w:rPr>
          <w:rStyle w:val="eop"/>
          <w:rFonts w:ascii="Calibri" w:hAnsi="Calibri" w:cs="Calibri"/>
          <w:sz w:val="22"/>
          <w:szCs w:val="22"/>
        </w:rPr>
        <w:t> </w:t>
      </w:r>
    </w:p>
    <w:p w14:paraId="5704AB4D"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Maskinelle kontroller og kartløsning bidrar til å kvalitetssikre søknadene slik at de fleste reisesøknader kan behandles automatisk hos fylkesmannen. Reisesøknader kan bli plukket ut til manuell behandling hos fylkesmannen. Dette innebærer at du kan motta to vedtak fra samme fylkesmann om reisetilskudd for til sammen alle reiser du har sendt inn samme måned. Disse vedtakene kan bli sendt ut til ulike tidspunkt. </w:t>
      </w:r>
      <w:r>
        <w:rPr>
          <w:rStyle w:val="eop"/>
          <w:rFonts w:ascii="Calibri" w:hAnsi="Calibri" w:cs="Calibri"/>
          <w:sz w:val="22"/>
          <w:szCs w:val="22"/>
        </w:rPr>
        <w:t> </w:t>
      </w:r>
    </w:p>
    <w:p w14:paraId="692C94A4"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4F5874"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Frist for å søke om reisetilskudd fra fylkesmannen for 3. kvartal</w:t>
      </w:r>
      <w:r>
        <w:rPr>
          <w:rStyle w:val="eop"/>
          <w:rFonts w:ascii="Calibri" w:hAnsi="Calibri" w:cs="Calibri"/>
          <w:sz w:val="22"/>
          <w:szCs w:val="22"/>
        </w:rPr>
        <w:t> </w:t>
      </w:r>
    </w:p>
    <w:p w14:paraId="75014429"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Fra 3. juli 2020 ble fristen for å søke om reisetilskudd endret til 90 dager etter at reisen det søkes om tilskudd for, ble gjennomført. Endringen er begrunnet med overgang til elektronisk løsning for å søke om reisetilskudd. </w:t>
      </w:r>
      <w:r>
        <w:rPr>
          <w:rStyle w:val="eop"/>
          <w:rFonts w:ascii="Calibri" w:hAnsi="Calibri" w:cs="Calibri"/>
          <w:sz w:val="22"/>
          <w:szCs w:val="22"/>
        </w:rPr>
        <w:t> </w:t>
      </w:r>
    </w:p>
    <w:p w14:paraId="4CA0D9FF"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D7E447"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 å gi deg mulighet til å sende inn alle reisene som du har gjennomført i 3. kvartal samtidig og i samme søknad, er fristen for å sende inn søknad om reisetilskudd for 3. kvartal 2020 beholdt uendret, og er 31. oktober. Dersom du sender inn søknad på papir i november for reiser gjennomført i september, vil det også være greit etter gjeldende forskriftstekst og søknadsfrist på 90 dager. </w:t>
      </w:r>
      <w:r>
        <w:rPr>
          <w:rStyle w:val="eop"/>
          <w:rFonts w:ascii="Calibri" w:hAnsi="Calibri" w:cs="Calibri"/>
          <w:sz w:val="22"/>
          <w:szCs w:val="22"/>
        </w:rPr>
        <w:t> </w:t>
      </w:r>
    </w:p>
    <w:p w14:paraId="625D4D0F" w14:textId="77777777"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99C98C" w14:textId="77777777" w:rsidR="00A95552" w:rsidRDefault="00A95552" w:rsidP="00A95552">
      <w:pPr>
        <w:pStyle w:val="paragraph"/>
        <w:spacing w:before="0" w:beforeAutospacing="0" w:after="0" w:afterAutospacing="0"/>
        <w:textAlignment w:val="baseline"/>
        <w:rPr>
          <w:rStyle w:val="spellingerror"/>
          <w:rFonts w:ascii="Calibri" w:hAnsi="Calibri" w:cs="Calibri"/>
          <w:b/>
          <w:bCs/>
          <w:sz w:val="28"/>
          <w:szCs w:val="28"/>
        </w:rPr>
      </w:pPr>
    </w:p>
    <w:p w14:paraId="578F81EB" w14:textId="77777777" w:rsidR="00A95552" w:rsidRDefault="00A95552" w:rsidP="00A95552">
      <w:pPr>
        <w:pStyle w:val="paragraph"/>
        <w:spacing w:before="0" w:beforeAutospacing="0" w:after="0" w:afterAutospacing="0"/>
        <w:textAlignment w:val="baseline"/>
        <w:rPr>
          <w:rStyle w:val="spellingerror"/>
          <w:rFonts w:ascii="Calibri" w:hAnsi="Calibri" w:cs="Calibri"/>
          <w:b/>
          <w:bCs/>
          <w:sz w:val="28"/>
          <w:szCs w:val="28"/>
        </w:rPr>
      </w:pPr>
    </w:p>
    <w:p w14:paraId="30622D6A" w14:textId="44D5C265" w:rsidR="00A95552" w:rsidRDefault="00A95552" w:rsidP="00A95552">
      <w:pPr>
        <w:pStyle w:val="paragraph"/>
        <w:spacing w:before="0" w:beforeAutospacing="0" w:after="0" w:afterAutospacing="0"/>
        <w:textAlignment w:val="baseline"/>
        <w:rPr>
          <w:rFonts w:ascii="Segoe UI" w:hAnsi="Segoe UI" w:cs="Segoe UI"/>
          <w:sz w:val="18"/>
          <w:szCs w:val="18"/>
        </w:rPr>
      </w:pPr>
      <w:r>
        <w:rPr>
          <w:rStyle w:val="spellingerror"/>
          <w:rFonts w:ascii="Calibri" w:hAnsi="Calibri" w:cs="Calibri"/>
          <w:b/>
          <w:bCs/>
          <w:sz w:val="28"/>
          <w:szCs w:val="28"/>
        </w:rPr>
        <w:t>Geno</w:t>
      </w:r>
      <w:r>
        <w:rPr>
          <w:rStyle w:val="normaltextrun"/>
          <w:rFonts w:ascii="Calibri" w:hAnsi="Calibri" w:cs="Calibri"/>
          <w:b/>
          <w:bCs/>
          <w:sz w:val="28"/>
          <w:szCs w:val="28"/>
        </w:rPr>
        <w:t>, </w:t>
      </w:r>
      <w:r>
        <w:rPr>
          <w:rStyle w:val="spellingerror"/>
          <w:rFonts w:ascii="Calibri" w:hAnsi="Calibri" w:cs="Calibri"/>
          <w:b/>
          <w:bCs/>
          <w:sz w:val="28"/>
          <w:szCs w:val="28"/>
        </w:rPr>
        <w:t>Animalia</w:t>
      </w:r>
      <w:r>
        <w:rPr>
          <w:rStyle w:val="normaltextrun"/>
          <w:rFonts w:ascii="Calibri" w:hAnsi="Calibri" w:cs="Calibri"/>
          <w:b/>
          <w:bCs/>
          <w:sz w:val="28"/>
          <w:szCs w:val="28"/>
        </w:rPr>
        <w:t> og Landbruksdirektoratet</w:t>
      </w:r>
      <w:r>
        <w:rPr>
          <w:rStyle w:val="eop"/>
          <w:rFonts w:ascii="Calibri" w:hAnsi="Calibri" w:cs="Calibri"/>
          <w:sz w:val="28"/>
          <w:szCs w:val="28"/>
        </w:rPr>
        <w:t> </w:t>
      </w:r>
    </w:p>
    <w:p w14:paraId="79D4DD89" w14:textId="77777777" w:rsidR="00ED47E9" w:rsidRDefault="00ED47E9"/>
    <w:sectPr w:rsidR="00ED4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F1703"/>
    <w:multiLevelType w:val="multilevel"/>
    <w:tmpl w:val="E33E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F46729"/>
    <w:multiLevelType w:val="multilevel"/>
    <w:tmpl w:val="D3A27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5208BF"/>
    <w:multiLevelType w:val="multilevel"/>
    <w:tmpl w:val="61846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8900AF"/>
    <w:multiLevelType w:val="multilevel"/>
    <w:tmpl w:val="D804B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52"/>
    <w:rsid w:val="000F14F6"/>
    <w:rsid w:val="00197D29"/>
    <w:rsid w:val="00590FF6"/>
    <w:rsid w:val="00A95552"/>
    <w:rsid w:val="00ED47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4471"/>
  <w15:chartTrackingRefBased/>
  <w15:docId w15:val="{986A74D1-6993-4656-BBCB-F7EBA6D8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A9555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A95552"/>
  </w:style>
  <w:style w:type="character" w:customStyle="1" w:styleId="eop">
    <w:name w:val="eop"/>
    <w:basedOn w:val="Standardskriftforavsnitt"/>
    <w:rsid w:val="00A95552"/>
  </w:style>
  <w:style w:type="character" w:customStyle="1" w:styleId="spellingerror">
    <w:name w:val="spellingerror"/>
    <w:basedOn w:val="Standardskriftforavsnitt"/>
    <w:rsid w:val="00A95552"/>
  </w:style>
  <w:style w:type="character" w:customStyle="1" w:styleId="scxw252086263">
    <w:name w:val="scxw252086263"/>
    <w:basedOn w:val="Standardskriftforavsnitt"/>
    <w:rsid w:val="00A9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578037">
      <w:bodyDiv w:val="1"/>
      <w:marLeft w:val="0"/>
      <w:marRight w:val="0"/>
      <w:marTop w:val="0"/>
      <w:marBottom w:val="0"/>
      <w:divBdr>
        <w:top w:val="none" w:sz="0" w:space="0" w:color="auto"/>
        <w:left w:val="none" w:sz="0" w:space="0" w:color="auto"/>
        <w:bottom w:val="none" w:sz="0" w:space="0" w:color="auto"/>
        <w:right w:val="none" w:sz="0" w:space="0" w:color="auto"/>
      </w:divBdr>
      <w:divsChild>
        <w:div w:id="786117902">
          <w:marLeft w:val="0"/>
          <w:marRight w:val="0"/>
          <w:marTop w:val="0"/>
          <w:marBottom w:val="0"/>
          <w:divBdr>
            <w:top w:val="none" w:sz="0" w:space="0" w:color="auto"/>
            <w:left w:val="none" w:sz="0" w:space="0" w:color="auto"/>
            <w:bottom w:val="none" w:sz="0" w:space="0" w:color="auto"/>
            <w:right w:val="none" w:sz="0" w:space="0" w:color="auto"/>
          </w:divBdr>
        </w:div>
        <w:div w:id="1864515402">
          <w:marLeft w:val="0"/>
          <w:marRight w:val="0"/>
          <w:marTop w:val="0"/>
          <w:marBottom w:val="0"/>
          <w:divBdr>
            <w:top w:val="none" w:sz="0" w:space="0" w:color="auto"/>
            <w:left w:val="none" w:sz="0" w:space="0" w:color="auto"/>
            <w:bottom w:val="none" w:sz="0" w:space="0" w:color="auto"/>
            <w:right w:val="none" w:sz="0" w:space="0" w:color="auto"/>
          </w:divBdr>
        </w:div>
        <w:div w:id="533468359">
          <w:marLeft w:val="0"/>
          <w:marRight w:val="0"/>
          <w:marTop w:val="0"/>
          <w:marBottom w:val="0"/>
          <w:divBdr>
            <w:top w:val="none" w:sz="0" w:space="0" w:color="auto"/>
            <w:left w:val="none" w:sz="0" w:space="0" w:color="auto"/>
            <w:bottom w:val="none" w:sz="0" w:space="0" w:color="auto"/>
            <w:right w:val="none" w:sz="0" w:space="0" w:color="auto"/>
          </w:divBdr>
        </w:div>
        <w:div w:id="810097271">
          <w:marLeft w:val="0"/>
          <w:marRight w:val="0"/>
          <w:marTop w:val="0"/>
          <w:marBottom w:val="0"/>
          <w:divBdr>
            <w:top w:val="none" w:sz="0" w:space="0" w:color="auto"/>
            <w:left w:val="none" w:sz="0" w:space="0" w:color="auto"/>
            <w:bottom w:val="none" w:sz="0" w:space="0" w:color="auto"/>
            <w:right w:val="none" w:sz="0" w:space="0" w:color="auto"/>
          </w:divBdr>
        </w:div>
        <w:div w:id="1467090947">
          <w:marLeft w:val="0"/>
          <w:marRight w:val="0"/>
          <w:marTop w:val="0"/>
          <w:marBottom w:val="0"/>
          <w:divBdr>
            <w:top w:val="none" w:sz="0" w:space="0" w:color="auto"/>
            <w:left w:val="none" w:sz="0" w:space="0" w:color="auto"/>
            <w:bottom w:val="none" w:sz="0" w:space="0" w:color="auto"/>
            <w:right w:val="none" w:sz="0" w:space="0" w:color="auto"/>
          </w:divBdr>
        </w:div>
        <w:div w:id="123738897">
          <w:marLeft w:val="0"/>
          <w:marRight w:val="0"/>
          <w:marTop w:val="0"/>
          <w:marBottom w:val="0"/>
          <w:divBdr>
            <w:top w:val="none" w:sz="0" w:space="0" w:color="auto"/>
            <w:left w:val="none" w:sz="0" w:space="0" w:color="auto"/>
            <w:bottom w:val="none" w:sz="0" w:space="0" w:color="auto"/>
            <w:right w:val="none" w:sz="0" w:space="0" w:color="auto"/>
          </w:divBdr>
          <w:divsChild>
            <w:div w:id="1531452234">
              <w:marLeft w:val="0"/>
              <w:marRight w:val="0"/>
              <w:marTop w:val="0"/>
              <w:marBottom w:val="0"/>
              <w:divBdr>
                <w:top w:val="none" w:sz="0" w:space="0" w:color="auto"/>
                <w:left w:val="none" w:sz="0" w:space="0" w:color="auto"/>
                <w:bottom w:val="none" w:sz="0" w:space="0" w:color="auto"/>
                <w:right w:val="none" w:sz="0" w:space="0" w:color="auto"/>
              </w:divBdr>
            </w:div>
            <w:div w:id="46732180">
              <w:marLeft w:val="0"/>
              <w:marRight w:val="0"/>
              <w:marTop w:val="0"/>
              <w:marBottom w:val="0"/>
              <w:divBdr>
                <w:top w:val="none" w:sz="0" w:space="0" w:color="auto"/>
                <w:left w:val="none" w:sz="0" w:space="0" w:color="auto"/>
                <w:bottom w:val="none" w:sz="0" w:space="0" w:color="auto"/>
                <w:right w:val="none" w:sz="0" w:space="0" w:color="auto"/>
              </w:divBdr>
            </w:div>
            <w:div w:id="849492786">
              <w:marLeft w:val="0"/>
              <w:marRight w:val="0"/>
              <w:marTop w:val="0"/>
              <w:marBottom w:val="0"/>
              <w:divBdr>
                <w:top w:val="none" w:sz="0" w:space="0" w:color="auto"/>
                <w:left w:val="none" w:sz="0" w:space="0" w:color="auto"/>
                <w:bottom w:val="none" w:sz="0" w:space="0" w:color="auto"/>
                <w:right w:val="none" w:sz="0" w:space="0" w:color="auto"/>
              </w:divBdr>
            </w:div>
            <w:div w:id="62141121">
              <w:marLeft w:val="0"/>
              <w:marRight w:val="0"/>
              <w:marTop w:val="0"/>
              <w:marBottom w:val="0"/>
              <w:divBdr>
                <w:top w:val="none" w:sz="0" w:space="0" w:color="auto"/>
                <w:left w:val="none" w:sz="0" w:space="0" w:color="auto"/>
                <w:bottom w:val="none" w:sz="0" w:space="0" w:color="auto"/>
                <w:right w:val="none" w:sz="0" w:space="0" w:color="auto"/>
              </w:divBdr>
            </w:div>
            <w:div w:id="2026319045">
              <w:marLeft w:val="0"/>
              <w:marRight w:val="0"/>
              <w:marTop w:val="0"/>
              <w:marBottom w:val="0"/>
              <w:divBdr>
                <w:top w:val="none" w:sz="0" w:space="0" w:color="auto"/>
                <w:left w:val="none" w:sz="0" w:space="0" w:color="auto"/>
                <w:bottom w:val="none" w:sz="0" w:space="0" w:color="auto"/>
                <w:right w:val="none" w:sz="0" w:space="0" w:color="auto"/>
              </w:divBdr>
            </w:div>
          </w:divsChild>
        </w:div>
        <w:div w:id="976253898">
          <w:marLeft w:val="0"/>
          <w:marRight w:val="0"/>
          <w:marTop w:val="0"/>
          <w:marBottom w:val="0"/>
          <w:divBdr>
            <w:top w:val="none" w:sz="0" w:space="0" w:color="auto"/>
            <w:left w:val="none" w:sz="0" w:space="0" w:color="auto"/>
            <w:bottom w:val="none" w:sz="0" w:space="0" w:color="auto"/>
            <w:right w:val="none" w:sz="0" w:space="0" w:color="auto"/>
          </w:divBdr>
          <w:divsChild>
            <w:div w:id="1506750096">
              <w:marLeft w:val="0"/>
              <w:marRight w:val="0"/>
              <w:marTop w:val="0"/>
              <w:marBottom w:val="0"/>
              <w:divBdr>
                <w:top w:val="none" w:sz="0" w:space="0" w:color="auto"/>
                <w:left w:val="none" w:sz="0" w:space="0" w:color="auto"/>
                <w:bottom w:val="none" w:sz="0" w:space="0" w:color="auto"/>
                <w:right w:val="none" w:sz="0" w:space="0" w:color="auto"/>
              </w:divBdr>
            </w:div>
            <w:div w:id="52581345">
              <w:marLeft w:val="0"/>
              <w:marRight w:val="0"/>
              <w:marTop w:val="0"/>
              <w:marBottom w:val="0"/>
              <w:divBdr>
                <w:top w:val="none" w:sz="0" w:space="0" w:color="auto"/>
                <w:left w:val="none" w:sz="0" w:space="0" w:color="auto"/>
                <w:bottom w:val="none" w:sz="0" w:space="0" w:color="auto"/>
                <w:right w:val="none" w:sz="0" w:space="0" w:color="auto"/>
              </w:divBdr>
            </w:div>
            <w:div w:id="129981509">
              <w:marLeft w:val="0"/>
              <w:marRight w:val="0"/>
              <w:marTop w:val="0"/>
              <w:marBottom w:val="0"/>
              <w:divBdr>
                <w:top w:val="none" w:sz="0" w:space="0" w:color="auto"/>
                <w:left w:val="none" w:sz="0" w:space="0" w:color="auto"/>
                <w:bottom w:val="none" w:sz="0" w:space="0" w:color="auto"/>
                <w:right w:val="none" w:sz="0" w:space="0" w:color="auto"/>
              </w:divBdr>
            </w:div>
            <w:div w:id="2025741046">
              <w:marLeft w:val="0"/>
              <w:marRight w:val="0"/>
              <w:marTop w:val="0"/>
              <w:marBottom w:val="0"/>
              <w:divBdr>
                <w:top w:val="none" w:sz="0" w:space="0" w:color="auto"/>
                <w:left w:val="none" w:sz="0" w:space="0" w:color="auto"/>
                <w:bottom w:val="none" w:sz="0" w:space="0" w:color="auto"/>
                <w:right w:val="none" w:sz="0" w:space="0" w:color="auto"/>
              </w:divBdr>
            </w:div>
            <w:div w:id="707990734">
              <w:marLeft w:val="0"/>
              <w:marRight w:val="0"/>
              <w:marTop w:val="0"/>
              <w:marBottom w:val="0"/>
              <w:divBdr>
                <w:top w:val="none" w:sz="0" w:space="0" w:color="auto"/>
                <w:left w:val="none" w:sz="0" w:space="0" w:color="auto"/>
                <w:bottom w:val="none" w:sz="0" w:space="0" w:color="auto"/>
                <w:right w:val="none" w:sz="0" w:space="0" w:color="auto"/>
              </w:divBdr>
            </w:div>
          </w:divsChild>
        </w:div>
        <w:div w:id="933170332">
          <w:marLeft w:val="0"/>
          <w:marRight w:val="0"/>
          <w:marTop w:val="0"/>
          <w:marBottom w:val="0"/>
          <w:divBdr>
            <w:top w:val="none" w:sz="0" w:space="0" w:color="auto"/>
            <w:left w:val="none" w:sz="0" w:space="0" w:color="auto"/>
            <w:bottom w:val="none" w:sz="0" w:space="0" w:color="auto"/>
            <w:right w:val="none" w:sz="0" w:space="0" w:color="auto"/>
          </w:divBdr>
        </w:div>
        <w:div w:id="1164779309">
          <w:marLeft w:val="0"/>
          <w:marRight w:val="0"/>
          <w:marTop w:val="0"/>
          <w:marBottom w:val="0"/>
          <w:divBdr>
            <w:top w:val="none" w:sz="0" w:space="0" w:color="auto"/>
            <w:left w:val="none" w:sz="0" w:space="0" w:color="auto"/>
            <w:bottom w:val="none" w:sz="0" w:space="0" w:color="auto"/>
            <w:right w:val="none" w:sz="0" w:space="0" w:color="auto"/>
          </w:divBdr>
        </w:div>
        <w:div w:id="458038974">
          <w:marLeft w:val="0"/>
          <w:marRight w:val="0"/>
          <w:marTop w:val="0"/>
          <w:marBottom w:val="0"/>
          <w:divBdr>
            <w:top w:val="none" w:sz="0" w:space="0" w:color="auto"/>
            <w:left w:val="none" w:sz="0" w:space="0" w:color="auto"/>
            <w:bottom w:val="none" w:sz="0" w:space="0" w:color="auto"/>
            <w:right w:val="none" w:sz="0" w:space="0" w:color="auto"/>
          </w:divBdr>
        </w:div>
        <w:div w:id="1771730262">
          <w:marLeft w:val="0"/>
          <w:marRight w:val="0"/>
          <w:marTop w:val="0"/>
          <w:marBottom w:val="0"/>
          <w:divBdr>
            <w:top w:val="none" w:sz="0" w:space="0" w:color="auto"/>
            <w:left w:val="none" w:sz="0" w:space="0" w:color="auto"/>
            <w:bottom w:val="none" w:sz="0" w:space="0" w:color="auto"/>
            <w:right w:val="none" w:sz="0" w:space="0" w:color="auto"/>
          </w:divBdr>
        </w:div>
        <w:div w:id="155536380">
          <w:marLeft w:val="0"/>
          <w:marRight w:val="0"/>
          <w:marTop w:val="0"/>
          <w:marBottom w:val="0"/>
          <w:divBdr>
            <w:top w:val="none" w:sz="0" w:space="0" w:color="auto"/>
            <w:left w:val="none" w:sz="0" w:space="0" w:color="auto"/>
            <w:bottom w:val="none" w:sz="0" w:space="0" w:color="auto"/>
            <w:right w:val="none" w:sz="0" w:space="0" w:color="auto"/>
          </w:divBdr>
        </w:div>
        <w:div w:id="404500260">
          <w:marLeft w:val="0"/>
          <w:marRight w:val="0"/>
          <w:marTop w:val="0"/>
          <w:marBottom w:val="0"/>
          <w:divBdr>
            <w:top w:val="none" w:sz="0" w:space="0" w:color="auto"/>
            <w:left w:val="none" w:sz="0" w:space="0" w:color="auto"/>
            <w:bottom w:val="none" w:sz="0" w:space="0" w:color="auto"/>
            <w:right w:val="none" w:sz="0" w:space="0" w:color="auto"/>
          </w:divBdr>
        </w:div>
        <w:div w:id="240719765">
          <w:marLeft w:val="0"/>
          <w:marRight w:val="0"/>
          <w:marTop w:val="0"/>
          <w:marBottom w:val="0"/>
          <w:divBdr>
            <w:top w:val="none" w:sz="0" w:space="0" w:color="auto"/>
            <w:left w:val="none" w:sz="0" w:space="0" w:color="auto"/>
            <w:bottom w:val="none" w:sz="0" w:space="0" w:color="auto"/>
            <w:right w:val="none" w:sz="0" w:space="0" w:color="auto"/>
          </w:divBdr>
        </w:div>
        <w:div w:id="843786260">
          <w:marLeft w:val="0"/>
          <w:marRight w:val="0"/>
          <w:marTop w:val="0"/>
          <w:marBottom w:val="0"/>
          <w:divBdr>
            <w:top w:val="none" w:sz="0" w:space="0" w:color="auto"/>
            <w:left w:val="none" w:sz="0" w:space="0" w:color="auto"/>
            <w:bottom w:val="none" w:sz="0" w:space="0" w:color="auto"/>
            <w:right w:val="none" w:sz="0" w:space="0" w:color="auto"/>
          </w:divBdr>
        </w:div>
        <w:div w:id="575358695">
          <w:marLeft w:val="0"/>
          <w:marRight w:val="0"/>
          <w:marTop w:val="0"/>
          <w:marBottom w:val="0"/>
          <w:divBdr>
            <w:top w:val="none" w:sz="0" w:space="0" w:color="auto"/>
            <w:left w:val="none" w:sz="0" w:space="0" w:color="auto"/>
            <w:bottom w:val="none" w:sz="0" w:space="0" w:color="auto"/>
            <w:right w:val="none" w:sz="0" w:space="0" w:color="auto"/>
          </w:divBdr>
        </w:div>
        <w:div w:id="2123066114">
          <w:marLeft w:val="0"/>
          <w:marRight w:val="0"/>
          <w:marTop w:val="0"/>
          <w:marBottom w:val="0"/>
          <w:divBdr>
            <w:top w:val="none" w:sz="0" w:space="0" w:color="auto"/>
            <w:left w:val="none" w:sz="0" w:space="0" w:color="auto"/>
            <w:bottom w:val="none" w:sz="0" w:space="0" w:color="auto"/>
            <w:right w:val="none" w:sz="0" w:space="0" w:color="auto"/>
          </w:divBdr>
          <w:divsChild>
            <w:div w:id="248661919">
              <w:marLeft w:val="0"/>
              <w:marRight w:val="0"/>
              <w:marTop w:val="0"/>
              <w:marBottom w:val="0"/>
              <w:divBdr>
                <w:top w:val="none" w:sz="0" w:space="0" w:color="auto"/>
                <w:left w:val="none" w:sz="0" w:space="0" w:color="auto"/>
                <w:bottom w:val="none" w:sz="0" w:space="0" w:color="auto"/>
                <w:right w:val="none" w:sz="0" w:space="0" w:color="auto"/>
              </w:divBdr>
            </w:div>
            <w:div w:id="759714922">
              <w:marLeft w:val="0"/>
              <w:marRight w:val="0"/>
              <w:marTop w:val="0"/>
              <w:marBottom w:val="0"/>
              <w:divBdr>
                <w:top w:val="none" w:sz="0" w:space="0" w:color="auto"/>
                <w:left w:val="none" w:sz="0" w:space="0" w:color="auto"/>
                <w:bottom w:val="none" w:sz="0" w:space="0" w:color="auto"/>
                <w:right w:val="none" w:sz="0" w:space="0" w:color="auto"/>
              </w:divBdr>
            </w:div>
            <w:div w:id="2075158301">
              <w:marLeft w:val="0"/>
              <w:marRight w:val="0"/>
              <w:marTop w:val="0"/>
              <w:marBottom w:val="0"/>
              <w:divBdr>
                <w:top w:val="none" w:sz="0" w:space="0" w:color="auto"/>
                <w:left w:val="none" w:sz="0" w:space="0" w:color="auto"/>
                <w:bottom w:val="none" w:sz="0" w:space="0" w:color="auto"/>
                <w:right w:val="none" w:sz="0" w:space="0" w:color="auto"/>
              </w:divBdr>
            </w:div>
            <w:div w:id="2010718699">
              <w:marLeft w:val="0"/>
              <w:marRight w:val="0"/>
              <w:marTop w:val="0"/>
              <w:marBottom w:val="0"/>
              <w:divBdr>
                <w:top w:val="none" w:sz="0" w:space="0" w:color="auto"/>
                <w:left w:val="none" w:sz="0" w:space="0" w:color="auto"/>
                <w:bottom w:val="none" w:sz="0" w:space="0" w:color="auto"/>
                <w:right w:val="none" w:sz="0" w:space="0" w:color="auto"/>
              </w:divBdr>
            </w:div>
            <w:div w:id="1110586401">
              <w:marLeft w:val="0"/>
              <w:marRight w:val="0"/>
              <w:marTop w:val="0"/>
              <w:marBottom w:val="0"/>
              <w:divBdr>
                <w:top w:val="none" w:sz="0" w:space="0" w:color="auto"/>
                <w:left w:val="none" w:sz="0" w:space="0" w:color="auto"/>
                <w:bottom w:val="none" w:sz="0" w:space="0" w:color="auto"/>
                <w:right w:val="none" w:sz="0" w:space="0" w:color="auto"/>
              </w:divBdr>
            </w:div>
          </w:divsChild>
        </w:div>
        <w:div w:id="1310860206">
          <w:marLeft w:val="0"/>
          <w:marRight w:val="0"/>
          <w:marTop w:val="0"/>
          <w:marBottom w:val="0"/>
          <w:divBdr>
            <w:top w:val="none" w:sz="0" w:space="0" w:color="auto"/>
            <w:left w:val="none" w:sz="0" w:space="0" w:color="auto"/>
            <w:bottom w:val="none" w:sz="0" w:space="0" w:color="auto"/>
            <w:right w:val="none" w:sz="0" w:space="0" w:color="auto"/>
          </w:divBdr>
        </w:div>
        <w:div w:id="1622760551">
          <w:marLeft w:val="0"/>
          <w:marRight w:val="0"/>
          <w:marTop w:val="0"/>
          <w:marBottom w:val="0"/>
          <w:divBdr>
            <w:top w:val="none" w:sz="0" w:space="0" w:color="auto"/>
            <w:left w:val="none" w:sz="0" w:space="0" w:color="auto"/>
            <w:bottom w:val="none" w:sz="0" w:space="0" w:color="auto"/>
            <w:right w:val="none" w:sz="0" w:space="0" w:color="auto"/>
          </w:divBdr>
        </w:div>
        <w:div w:id="2012173966">
          <w:marLeft w:val="0"/>
          <w:marRight w:val="0"/>
          <w:marTop w:val="0"/>
          <w:marBottom w:val="0"/>
          <w:divBdr>
            <w:top w:val="none" w:sz="0" w:space="0" w:color="auto"/>
            <w:left w:val="none" w:sz="0" w:space="0" w:color="auto"/>
            <w:bottom w:val="none" w:sz="0" w:space="0" w:color="auto"/>
            <w:right w:val="none" w:sz="0" w:space="0" w:color="auto"/>
          </w:divBdr>
        </w:div>
        <w:div w:id="930116944">
          <w:marLeft w:val="0"/>
          <w:marRight w:val="0"/>
          <w:marTop w:val="0"/>
          <w:marBottom w:val="0"/>
          <w:divBdr>
            <w:top w:val="none" w:sz="0" w:space="0" w:color="auto"/>
            <w:left w:val="none" w:sz="0" w:space="0" w:color="auto"/>
            <w:bottom w:val="none" w:sz="0" w:space="0" w:color="auto"/>
            <w:right w:val="none" w:sz="0" w:space="0" w:color="auto"/>
          </w:divBdr>
        </w:div>
        <w:div w:id="397213863">
          <w:marLeft w:val="0"/>
          <w:marRight w:val="0"/>
          <w:marTop w:val="0"/>
          <w:marBottom w:val="0"/>
          <w:divBdr>
            <w:top w:val="none" w:sz="0" w:space="0" w:color="auto"/>
            <w:left w:val="none" w:sz="0" w:space="0" w:color="auto"/>
            <w:bottom w:val="none" w:sz="0" w:space="0" w:color="auto"/>
            <w:right w:val="none" w:sz="0" w:space="0" w:color="auto"/>
          </w:divBdr>
        </w:div>
        <w:div w:id="44987853">
          <w:marLeft w:val="0"/>
          <w:marRight w:val="0"/>
          <w:marTop w:val="0"/>
          <w:marBottom w:val="0"/>
          <w:divBdr>
            <w:top w:val="none" w:sz="0" w:space="0" w:color="auto"/>
            <w:left w:val="none" w:sz="0" w:space="0" w:color="auto"/>
            <w:bottom w:val="none" w:sz="0" w:space="0" w:color="auto"/>
            <w:right w:val="none" w:sz="0" w:space="0" w:color="auto"/>
          </w:divBdr>
        </w:div>
        <w:div w:id="1828280259">
          <w:marLeft w:val="0"/>
          <w:marRight w:val="0"/>
          <w:marTop w:val="0"/>
          <w:marBottom w:val="0"/>
          <w:divBdr>
            <w:top w:val="none" w:sz="0" w:space="0" w:color="auto"/>
            <w:left w:val="none" w:sz="0" w:space="0" w:color="auto"/>
            <w:bottom w:val="none" w:sz="0" w:space="0" w:color="auto"/>
            <w:right w:val="none" w:sz="0" w:space="0" w:color="auto"/>
          </w:divBdr>
        </w:div>
        <w:div w:id="2043939534">
          <w:marLeft w:val="0"/>
          <w:marRight w:val="0"/>
          <w:marTop w:val="0"/>
          <w:marBottom w:val="0"/>
          <w:divBdr>
            <w:top w:val="none" w:sz="0" w:space="0" w:color="auto"/>
            <w:left w:val="none" w:sz="0" w:space="0" w:color="auto"/>
            <w:bottom w:val="none" w:sz="0" w:space="0" w:color="auto"/>
            <w:right w:val="none" w:sz="0" w:space="0" w:color="auto"/>
          </w:divBdr>
        </w:div>
        <w:div w:id="87046645">
          <w:marLeft w:val="0"/>
          <w:marRight w:val="0"/>
          <w:marTop w:val="0"/>
          <w:marBottom w:val="0"/>
          <w:divBdr>
            <w:top w:val="none" w:sz="0" w:space="0" w:color="auto"/>
            <w:left w:val="none" w:sz="0" w:space="0" w:color="auto"/>
            <w:bottom w:val="none" w:sz="0" w:space="0" w:color="auto"/>
            <w:right w:val="none" w:sz="0" w:space="0" w:color="auto"/>
          </w:divBdr>
        </w:div>
        <w:div w:id="2002464368">
          <w:marLeft w:val="0"/>
          <w:marRight w:val="0"/>
          <w:marTop w:val="0"/>
          <w:marBottom w:val="0"/>
          <w:divBdr>
            <w:top w:val="none" w:sz="0" w:space="0" w:color="auto"/>
            <w:left w:val="none" w:sz="0" w:space="0" w:color="auto"/>
            <w:bottom w:val="none" w:sz="0" w:space="0" w:color="auto"/>
            <w:right w:val="none" w:sz="0" w:space="0" w:color="auto"/>
          </w:divBdr>
        </w:div>
        <w:div w:id="585458806">
          <w:marLeft w:val="0"/>
          <w:marRight w:val="0"/>
          <w:marTop w:val="0"/>
          <w:marBottom w:val="0"/>
          <w:divBdr>
            <w:top w:val="none" w:sz="0" w:space="0" w:color="auto"/>
            <w:left w:val="none" w:sz="0" w:space="0" w:color="auto"/>
            <w:bottom w:val="none" w:sz="0" w:space="0" w:color="auto"/>
            <w:right w:val="none" w:sz="0" w:space="0" w:color="auto"/>
          </w:divBdr>
        </w:div>
        <w:div w:id="836729592">
          <w:marLeft w:val="0"/>
          <w:marRight w:val="0"/>
          <w:marTop w:val="0"/>
          <w:marBottom w:val="0"/>
          <w:divBdr>
            <w:top w:val="none" w:sz="0" w:space="0" w:color="auto"/>
            <w:left w:val="none" w:sz="0" w:space="0" w:color="auto"/>
            <w:bottom w:val="none" w:sz="0" w:space="0" w:color="auto"/>
            <w:right w:val="none" w:sz="0" w:space="0" w:color="auto"/>
          </w:divBdr>
        </w:div>
        <w:div w:id="506290700">
          <w:marLeft w:val="0"/>
          <w:marRight w:val="0"/>
          <w:marTop w:val="0"/>
          <w:marBottom w:val="0"/>
          <w:divBdr>
            <w:top w:val="none" w:sz="0" w:space="0" w:color="auto"/>
            <w:left w:val="none" w:sz="0" w:space="0" w:color="auto"/>
            <w:bottom w:val="none" w:sz="0" w:space="0" w:color="auto"/>
            <w:right w:val="none" w:sz="0" w:space="0" w:color="auto"/>
          </w:divBdr>
        </w:div>
        <w:div w:id="514463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ylkesmannen.no/Om-oss/Kontakt-oss/" TargetMode="External"/><Relationship Id="rId3" Type="http://schemas.openxmlformats.org/officeDocument/2006/relationships/settings" Target="settings.xml"/><Relationship Id="rId7" Type="http://schemas.openxmlformats.org/officeDocument/2006/relationships/hyperlink" Target="https://dhp.animali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imalia.no/no/Dyr/dyrehelseportalen/" TargetMode="External"/><Relationship Id="rId11" Type="http://schemas.openxmlformats.org/officeDocument/2006/relationships/theme" Target="theme/theme1.xml"/><Relationship Id="rId5" Type="http://schemas.openxmlformats.org/officeDocument/2006/relationships/hyperlink" Target="https://dhp.animalia.n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no.no/Start/Geno-Avler-for-bedre-liv/geno-kundesen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3751</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Inger-Anne Ringereide</dc:creator>
  <cp:keywords/>
  <dc:description/>
  <cp:lastModifiedBy>Onsrud, Torgeir</cp:lastModifiedBy>
  <cp:revision>3</cp:revision>
  <dcterms:created xsi:type="dcterms:W3CDTF">2020-10-05T10:32:00Z</dcterms:created>
  <dcterms:modified xsi:type="dcterms:W3CDTF">2020-10-05T10:38:00Z</dcterms:modified>
</cp:coreProperties>
</file>