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A" w:rsidRDefault="000C50CA"/>
    <w:p w:rsidR="000C50CA" w:rsidRDefault="000C50CA"/>
    <w:p w:rsidR="00BF07C2" w:rsidRDefault="00BF07C2"/>
    <w:p w:rsidR="00BF07C2" w:rsidRDefault="00BF07C2"/>
    <w:p w:rsidR="000C50CA" w:rsidRDefault="000C50CA">
      <w:pPr>
        <w:sectPr w:rsidR="000C50CA" w:rsidSect="00C75BBE">
          <w:headerReference w:type="default" r:id="rId12"/>
          <w:headerReference w:type="first" r:id="rId13"/>
          <w:footerReference w:type="first" r:id="rId14"/>
          <w:pgSz w:w="11906" w:h="16838" w:code="9"/>
          <w:pgMar w:top="425" w:right="1418" w:bottom="1985" w:left="1418" w:header="454" w:footer="130" w:gutter="284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154"/>
      </w:tblGrid>
      <w:tr w:rsidR="00A22360" w:rsidRPr="004344A5" w:rsidTr="00C75BBE">
        <w:tc>
          <w:tcPr>
            <w:tcW w:w="4830" w:type="dxa"/>
          </w:tcPr>
          <w:p w:rsidR="00A22360" w:rsidRPr="00A22360" w:rsidRDefault="001B2963" w:rsidP="00A22360">
            <w:pPr>
              <w:rPr>
                <w:rFonts w:cs="Arial"/>
                <w:szCs w:val="22"/>
              </w:rPr>
            </w:pPr>
            <w:bookmarkStart w:id="3" w:name="MOTTAKERNAVN"/>
            <w:r>
              <w:rPr>
                <w:rFonts w:cs="Arial"/>
                <w:szCs w:val="22"/>
              </w:rPr>
              <w:t>Saltdal kommune</w:t>
            </w:r>
            <w:bookmarkEnd w:id="3"/>
          </w:p>
        </w:tc>
        <w:tc>
          <w:tcPr>
            <w:tcW w:w="4154" w:type="dxa"/>
            <w:vMerge w:val="restart"/>
          </w:tcPr>
          <w:p w:rsidR="00A22360" w:rsidRDefault="00DD03B9" w:rsidP="00A22360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proofErr w:type="spellStart"/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Saksb</w:t>
            </w:r>
            <w:proofErr w:type="spellEnd"/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.:</w:t>
            </w:r>
            <w:r w:rsidRPr="005178D5">
              <w:rPr>
                <w:rFonts w:cs="Arial"/>
                <w:sz w:val="18"/>
                <w:szCs w:val="18"/>
              </w:rPr>
              <w:t xml:space="preserve"> </w:t>
            </w:r>
            <w:bookmarkStart w:id="4" w:name="SAKSBEHANDLERNAVN2"/>
            <w:r w:rsidR="001B2963">
              <w:rPr>
                <w:rFonts w:cs="Arial"/>
                <w:sz w:val="18"/>
                <w:szCs w:val="18"/>
              </w:rPr>
              <w:t>Gunn Karstensen</w:t>
            </w:r>
            <w:bookmarkEnd w:id="4"/>
          </w:p>
          <w:p w:rsidR="00A22360" w:rsidRPr="00A22360" w:rsidRDefault="004F2B44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e</w:t>
            </w:r>
            <w:r w:rsidR="00A22360"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-post:</w:t>
            </w:r>
            <w:r w:rsidR="00DD03B9">
              <w:rPr>
                <w:rFonts w:cs="Arial"/>
                <w:sz w:val="18"/>
                <w:szCs w:val="18"/>
              </w:rPr>
              <w:t xml:space="preserve"> </w:t>
            </w:r>
            <w:bookmarkStart w:id="5" w:name="SAKSBEHEMAIL"/>
            <w:r w:rsidR="001B2963">
              <w:rPr>
                <w:rFonts w:cs="Arial"/>
                <w:sz w:val="18"/>
                <w:szCs w:val="18"/>
              </w:rPr>
              <w:t>fmnogka@fylkesmannen.no</w:t>
            </w:r>
            <w:bookmarkEnd w:id="5"/>
            <w:r w:rsidR="00A22360" w:rsidRPr="00A22360">
              <w:rPr>
                <w:rFonts w:cs="Arial"/>
                <w:sz w:val="18"/>
                <w:szCs w:val="18"/>
              </w:rPr>
              <w:t xml:space="preserve"> </w:t>
            </w:r>
          </w:p>
          <w:p w:rsidR="00A22360" w:rsidRPr="00A22360" w:rsidRDefault="00DD03B9" w:rsidP="00A22360">
            <w:pPr>
              <w:jc w:val="right"/>
              <w:rPr>
                <w:rFonts w:cs="Arial"/>
                <w:sz w:val="18"/>
                <w:szCs w:val="18"/>
              </w:rPr>
            </w:pPr>
            <w:proofErr w:type="spellStart"/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Tlf</w:t>
            </w:r>
            <w:proofErr w:type="spellEnd"/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bookmarkStart w:id="6" w:name="SAKSBEHTLF"/>
            <w:r w:rsidR="001B2963">
              <w:rPr>
                <w:rFonts w:cs="Arial"/>
                <w:sz w:val="18"/>
                <w:szCs w:val="18"/>
              </w:rPr>
              <w:t>75 53 16 70</w:t>
            </w:r>
            <w:bookmarkEnd w:id="6"/>
          </w:p>
          <w:p w:rsidR="004F2B44" w:rsidRPr="00A22360" w:rsidRDefault="00DD03B9" w:rsidP="004F2B44">
            <w:pPr>
              <w:jc w:val="right"/>
              <w:rPr>
                <w:rFonts w:cs="Arial"/>
                <w:sz w:val="18"/>
                <w:szCs w:val="18"/>
              </w:rPr>
            </w:pPr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Vår </w:t>
            </w:r>
            <w:proofErr w:type="spellStart"/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ref</w:t>
            </w:r>
            <w:proofErr w:type="spellEnd"/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bookmarkStart w:id="7" w:name="SAKSNR"/>
            <w:r w:rsidR="001B2963">
              <w:rPr>
                <w:rFonts w:cs="Arial"/>
                <w:sz w:val="18"/>
                <w:szCs w:val="18"/>
              </w:rPr>
              <w:t>2013/1911</w:t>
            </w:r>
            <w:bookmarkEnd w:id="7"/>
            <w:r w:rsidR="004F2B44" w:rsidRPr="00A22360">
              <w:rPr>
                <w:rFonts w:cs="Arial"/>
                <w:sz w:val="18"/>
                <w:szCs w:val="18"/>
              </w:rPr>
              <w:t xml:space="preserve"> </w:t>
            </w:r>
          </w:p>
          <w:p w:rsid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Deres </w:t>
            </w:r>
            <w:proofErr w:type="spellStart"/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ref</w:t>
            </w:r>
            <w:proofErr w:type="spellEnd"/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8" w:name="REF"/>
            <w:bookmarkEnd w:id="8"/>
          </w:p>
          <w:p w:rsidR="004F2B44" w:rsidRDefault="004F2B44" w:rsidP="004F2B44">
            <w:pPr>
              <w:spacing w:before="120"/>
              <w:jc w:val="right"/>
              <w:rPr>
                <w:rFonts w:cs="Arial"/>
                <w:sz w:val="18"/>
                <w:szCs w:val="18"/>
              </w:rPr>
            </w:pPr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Vår dato: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9" w:name="BREVDATO"/>
            <w:r w:rsidR="000F6606">
              <w:rPr>
                <w:rFonts w:cs="Arial"/>
                <w:sz w:val="18"/>
                <w:szCs w:val="18"/>
              </w:rPr>
              <w:t>10</w:t>
            </w:r>
            <w:r w:rsidR="001B2963">
              <w:rPr>
                <w:rFonts w:cs="Arial"/>
                <w:sz w:val="18"/>
                <w:szCs w:val="18"/>
              </w:rPr>
              <w:t>.07.2013</w:t>
            </w:r>
            <w:bookmarkEnd w:id="9"/>
          </w:p>
          <w:p w:rsidR="00A22360" w:rsidRP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Deres dato: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10" w:name="REFDATO"/>
            <w:proofErr w:type="gramStart"/>
            <w:r w:rsidR="001B2963">
              <w:rPr>
                <w:rFonts w:cs="Arial"/>
                <w:sz w:val="18"/>
                <w:szCs w:val="18"/>
              </w:rPr>
              <w:t>08.07.2013</w:t>
            </w:r>
            <w:bookmarkEnd w:id="10"/>
            <w:proofErr w:type="gramEnd"/>
          </w:p>
          <w:p w:rsidR="00A22360" w:rsidRPr="00A22360" w:rsidRDefault="00A22360" w:rsidP="004F2B44">
            <w:pPr>
              <w:spacing w:before="120"/>
              <w:jc w:val="right"/>
              <w:rPr>
                <w:rFonts w:cs="Arial"/>
                <w:sz w:val="18"/>
                <w:szCs w:val="18"/>
              </w:rPr>
            </w:pPr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Arkivkode: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11" w:name="PRIMÆRKLASSERING"/>
            <w:r w:rsidR="001B2963">
              <w:rPr>
                <w:rFonts w:cs="Arial"/>
                <w:sz w:val="18"/>
                <w:szCs w:val="18"/>
              </w:rPr>
              <w:t>433.52</w:t>
            </w:r>
            <w:bookmarkEnd w:id="11"/>
          </w:p>
          <w:p w:rsidR="00A22360" w:rsidRP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bookmarkStart w:id="12" w:name="UOFFPARAGRAF"/>
            <w:bookmarkEnd w:id="12"/>
          </w:p>
        </w:tc>
      </w:tr>
      <w:tr w:rsidR="00A22360" w:rsidRPr="004344A5" w:rsidTr="00C75BBE">
        <w:tc>
          <w:tcPr>
            <w:tcW w:w="4830" w:type="dxa"/>
          </w:tcPr>
          <w:p w:rsidR="00A22360" w:rsidRPr="00A22360" w:rsidRDefault="001B2963" w:rsidP="00A22360">
            <w:pPr>
              <w:rPr>
                <w:rFonts w:cs="Arial"/>
                <w:szCs w:val="22"/>
              </w:rPr>
            </w:pPr>
            <w:bookmarkStart w:id="13" w:name="ADRESSE"/>
            <w:r>
              <w:rPr>
                <w:rFonts w:cs="Arial"/>
                <w:szCs w:val="22"/>
              </w:rPr>
              <w:t>Kirkegt. 23</w:t>
            </w:r>
            <w:bookmarkEnd w:id="13"/>
          </w:p>
        </w:tc>
        <w:tc>
          <w:tcPr>
            <w:tcW w:w="4154" w:type="dxa"/>
            <w:vMerge/>
          </w:tcPr>
          <w:p w:rsidR="00A22360" w:rsidRPr="00A22360" w:rsidRDefault="00A22360" w:rsidP="00BF07C2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22360" w:rsidRPr="004344A5" w:rsidTr="00C75BBE">
        <w:trPr>
          <w:trHeight w:val="285"/>
        </w:trPr>
        <w:tc>
          <w:tcPr>
            <w:tcW w:w="4830" w:type="dxa"/>
          </w:tcPr>
          <w:p w:rsidR="00A22360" w:rsidRPr="00A22360" w:rsidRDefault="001B2963" w:rsidP="00A22360">
            <w:pPr>
              <w:rPr>
                <w:rFonts w:cs="Arial"/>
                <w:szCs w:val="22"/>
              </w:rPr>
            </w:pPr>
            <w:bookmarkStart w:id="14" w:name="POSTNR"/>
            <w:r>
              <w:rPr>
                <w:rFonts w:cs="Arial"/>
                <w:szCs w:val="22"/>
              </w:rPr>
              <w:t>8250</w:t>
            </w:r>
            <w:bookmarkEnd w:id="14"/>
            <w:r w:rsidR="00031066">
              <w:rPr>
                <w:rFonts w:cs="Arial"/>
                <w:szCs w:val="22"/>
              </w:rPr>
              <w:t xml:space="preserve"> </w:t>
            </w:r>
            <w:bookmarkStart w:id="15" w:name="POSTSTED"/>
            <w:r>
              <w:rPr>
                <w:rFonts w:cs="Arial"/>
                <w:szCs w:val="22"/>
              </w:rPr>
              <w:t>Rognan</w:t>
            </w:r>
            <w:bookmarkEnd w:id="15"/>
          </w:p>
        </w:tc>
        <w:tc>
          <w:tcPr>
            <w:tcW w:w="4154" w:type="dxa"/>
            <w:vMerge/>
          </w:tcPr>
          <w:p w:rsidR="00A22360" w:rsidRPr="004344A5" w:rsidRDefault="00A22360" w:rsidP="00BF07C2">
            <w:pPr>
              <w:rPr>
                <w:rFonts w:cs="Arial"/>
                <w:szCs w:val="22"/>
              </w:rPr>
            </w:pPr>
          </w:p>
        </w:tc>
      </w:tr>
      <w:tr w:rsidR="00A22360" w:rsidRPr="004344A5" w:rsidTr="00C75BBE">
        <w:trPr>
          <w:trHeight w:val="870"/>
        </w:trPr>
        <w:tc>
          <w:tcPr>
            <w:tcW w:w="4830" w:type="dxa"/>
          </w:tcPr>
          <w:p w:rsidR="00A22360" w:rsidRPr="00A22360" w:rsidRDefault="00A22360" w:rsidP="00A22360">
            <w:pPr>
              <w:rPr>
                <w:rFonts w:cs="Arial"/>
                <w:caps/>
                <w:szCs w:val="22"/>
              </w:rPr>
            </w:pPr>
          </w:p>
        </w:tc>
        <w:tc>
          <w:tcPr>
            <w:tcW w:w="4154" w:type="dxa"/>
            <w:vMerge/>
          </w:tcPr>
          <w:p w:rsidR="00A22360" w:rsidRPr="004344A5" w:rsidRDefault="00A22360" w:rsidP="00BF07C2">
            <w:pPr>
              <w:rPr>
                <w:rFonts w:cs="Arial"/>
                <w:szCs w:val="22"/>
              </w:rPr>
            </w:pPr>
          </w:p>
        </w:tc>
      </w:tr>
    </w:tbl>
    <w:p w:rsidR="000C50CA" w:rsidRDefault="000C50CA">
      <w:pPr>
        <w:rPr>
          <w:rFonts w:cs="Arial"/>
          <w:szCs w:val="22"/>
        </w:rPr>
      </w:pPr>
    </w:p>
    <w:p w:rsidR="004F2B44" w:rsidRDefault="004F2B44">
      <w:pPr>
        <w:rPr>
          <w:rFonts w:cs="Arial"/>
          <w:szCs w:val="22"/>
        </w:rPr>
      </w:pPr>
    </w:p>
    <w:p w:rsidR="004F2B44" w:rsidRPr="00031C0E" w:rsidRDefault="004F2B44">
      <w:pPr>
        <w:rPr>
          <w:rFonts w:cs="Arial"/>
          <w:szCs w:val="22"/>
        </w:rPr>
      </w:pPr>
    </w:p>
    <w:p w:rsidR="000C50CA" w:rsidRDefault="001B2963">
      <w:pPr>
        <w:pStyle w:val="Overskrift1"/>
        <w:rPr>
          <w:rFonts w:cs="Arial"/>
          <w:szCs w:val="28"/>
        </w:rPr>
      </w:pPr>
      <w:bookmarkStart w:id="16" w:name="TITTEL"/>
      <w:r>
        <w:rPr>
          <w:rFonts w:cs="Arial"/>
          <w:szCs w:val="28"/>
        </w:rPr>
        <w:t>Forlengelse av skadefellingstillatelse på gaupe - Saltdal</w:t>
      </w:r>
      <w:bookmarkEnd w:id="16"/>
      <w:r w:rsidR="00791294">
        <w:rPr>
          <w:rFonts w:cs="Arial"/>
          <w:szCs w:val="28"/>
        </w:rPr>
        <w:t xml:space="preserve"> </w:t>
      </w:r>
    </w:p>
    <w:p w:rsidR="003E7636" w:rsidRPr="003E7636" w:rsidRDefault="003E7636" w:rsidP="003E7636"/>
    <w:p w:rsidR="0057011D" w:rsidRDefault="0057011D" w:rsidP="0057011D">
      <w:pPr>
        <w:contextualSpacing w:val="0"/>
        <w:rPr>
          <w:rFonts w:ascii="Times New Roman" w:hAnsi="Times New Roman"/>
          <w:sz w:val="24"/>
          <w:szCs w:val="24"/>
        </w:rPr>
      </w:pPr>
      <w:bookmarkStart w:id="17" w:name="Start"/>
      <w:bookmarkEnd w:id="17"/>
      <w:r w:rsidRPr="0057011D">
        <w:rPr>
          <w:rFonts w:ascii="Times New Roman" w:hAnsi="Times New Roman"/>
          <w:sz w:val="24"/>
          <w:szCs w:val="24"/>
        </w:rPr>
        <w:t xml:space="preserve">Fylkesmannen i Nordland viser </w:t>
      </w:r>
      <w:r w:rsidR="000F6606">
        <w:rPr>
          <w:rFonts w:ascii="Times New Roman" w:hAnsi="Times New Roman"/>
          <w:sz w:val="24"/>
          <w:szCs w:val="24"/>
        </w:rPr>
        <w:t xml:space="preserve">til </w:t>
      </w:r>
      <w:r w:rsidR="00FB4D61">
        <w:rPr>
          <w:rFonts w:ascii="Times New Roman" w:hAnsi="Times New Roman"/>
          <w:sz w:val="24"/>
          <w:szCs w:val="24"/>
        </w:rPr>
        <w:t xml:space="preserve">søknad av </w:t>
      </w:r>
      <w:proofErr w:type="gramStart"/>
      <w:r w:rsidR="00FB4D61">
        <w:rPr>
          <w:rFonts w:ascii="Times New Roman" w:hAnsi="Times New Roman"/>
          <w:sz w:val="24"/>
          <w:szCs w:val="24"/>
        </w:rPr>
        <w:t>08.07.2013</w:t>
      </w:r>
      <w:proofErr w:type="gramEnd"/>
      <w:r w:rsidR="00FB4D61">
        <w:rPr>
          <w:rFonts w:ascii="Times New Roman" w:hAnsi="Times New Roman"/>
          <w:sz w:val="24"/>
          <w:szCs w:val="24"/>
        </w:rPr>
        <w:t xml:space="preserve"> fra Saltdal kommune om forlengelse </w:t>
      </w:r>
      <w:proofErr w:type="gramStart"/>
      <w:r w:rsidR="00FB4D61">
        <w:rPr>
          <w:rFonts w:ascii="Times New Roman" w:hAnsi="Times New Roman"/>
          <w:sz w:val="24"/>
          <w:szCs w:val="24"/>
        </w:rPr>
        <w:t>av skadefellingstillatelse på gaupe.</w:t>
      </w:r>
      <w:proofErr w:type="gramEnd"/>
      <w:r w:rsidR="00FB4D61">
        <w:rPr>
          <w:rFonts w:ascii="Times New Roman" w:hAnsi="Times New Roman"/>
          <w:sz w:val="24"/>
          <w:szCs w:val="24"/>
        </w:rPr>
        <w:t xml:space="preserve"> Vi viser også </w:t>
      </w:r>
      <w:r w:rsidRPr="0057011D">
        <w:rPr>
          <w:rFonts w:ascii="Times New Roman" w:hAnsi="Times New Roman"/>
          <w:sz w:val="24"/>
          <w:szCs w:val="24"/>
        </w:rPr>
        <w:t xml:space="preserve">til vårt vedtak av </w:t>
      </w:r>
      <w:proofErr w:type="gramStart"/>
      <w:r w:rsidR="00FB4D61">
        <w:rPr>
          <w:rFonts w:ascii="Times New Roman" w:hAnsi="Times New Roman"/>
          <w:sz w:val="24"/>
          <w:szCs w:val="24"/>
        </w:rPr>
        <w:t>01</w:t>
      </w:r>
      <w:r w:rsidRPr="0057011D">
        <w:rPr>
          <w:rFonts w:ascii="Times New Roman" w:hAnsi="Times New Roman"/>
          <w:sz w:val="24"/>
          <w:szCs w:val="24"/>
        </w:rPr>
        <w:t>.0</w:t>
      </w:r>
      <w:r w:rsidR="00FB4D61">
        <w:rPr>
          <w:rFonts w:ascii="Times New Roman" w:hAnsi="Times New Roman"/>
          <w:sz w:val="24"/>
          <w:szCs w:val="24"/>
        </w:rPr>
        <w:t>7</w:t>
      </w:r>
      <w:r w:rsidRPr="0057011D">
        <w:rPr>
          <w:rFonts w:ascii="Times New Roman" w:hAnsi="Times New Roman"/>
          <w:sz w:val="24"/>
          <w:szCs w:val="24"/>
        </w:rPr>
        <w:t>.201</w:t>
      </w:r>
      <w:r w:rsidR="00FB4D61">
        <w:rPr>
          <w:rFonts w:ascii="Times New Roman" w:hAnsi="Times New Roman"/>
          <w:sz w:val="24"/>
          <w:szCs w:val="24"/>
        </w:rPr>
        <w:t>3</w:t>
      </w:r>
      <w:proofErr w:type="gramEnd"/>
      <w:r w:rsidRPr="0057011D">
        <w:rPr>
          <w:rFonts w:ascii="Times New Roman" w:hAnsi="Times New Roman"/>
          <w:sz w:val="24"/>
          <w:szCs w:val="24"/>
        </w:rPr>
        <w:t xml:space="preserve"> med fellingstillatelse på </w:t>
      </w:r>
      <w:r w:rsidR="00FB4D61">
        <w:rPr>
          <w:rFonts w:ascii="Times New Roman" w:hAnsi="Times New Roman"/>
          <w:sz w:val="24"/>
          <w:szCs w:val="24"/>
        </w:rPr>
        <w:t>gaupe i deler av Saltdal</w:t>
      </w:r>
      <w:r w:rsidRPr="0057011D">
        <w:rPr>
          <w:rFonts w:ascii="Times New Roman" w:hAnsi="Times New Roman"/>
          <w:sz w:val="24"/>
          <w:szCs w:val="24"/>
        </w:rPr>
        <w:t xml:space="preserve"> kommune</w:t>
      </w:r>
      <w:r w:rsidR="000F6606">
        <w:rPr>
          <w:rFonts w:ascii="Times New Roman" w:hAnsi="Times New Roman"/>
          <w:sz w:val="24"/>
          <w:szCs w:val="24"/>
        </w:rPr>
        <w:t>, samt vedtak av 08.07.2013 om felling av bjørn</w:t>
      </w:r>
      <w:r w:rsidRPr="0057011D">
        <w:rPr>
          <w:rFonts w:ascii="Times New Roman" w:hAnsi="Times New Roman"/>
          <w:sz w:val="24"/>
          <w:szCs w:val="24"/>
        </w:rPr>
        <w:t xml:space="preserve">. </w:t>
      </w:r>
    </w:p>
    <w:p w:rsidR="00FB4D61" w:rsidRPr="0057011D" w:rsidRDefault="00FB4D61" w:rsidP="0057011D">
      <w:pPr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:rsidR="0057011D" w:rsidRPr="0057011D" w:rsidRDefault="0057011D" w:rsidP="0057011D">
      <w:pPr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57011D">
        <w:rPr>
          <w:rFonts w:ascii="Times New Roman" w:hAnsi="Times New Roman"/>
          <w:b/>
          <w:bCs/>
          <w:sz w:val="24"/>
          <w:szCs w:val="24"/>
        </w:rPr>
        <w:t>Vedtak</w:t>
      </w:r>
    </w:p>
    <w:p w:rsidR="0057011D" w:rsidRPr="0057011D" w:rsidRDefault="0057011D" w:rsidP="0057011D">
      <w:pPr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57011D">
        <w:rPr>
          <w:rFonts w:ascii="Times New Roman" w:hAnsi="Times New Roman"/>
          <w:i/>
          <w:iCs/>
          <w:sz w:val="24"/>
          <w:szCs w:val="24"/>
        </w:rPr>
        <w:t>Fylkesmannen i Nordland forlenger fellingstillatelse av</w:t>
      </w:r>
      <w:r w:rsidR="00FB4D6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FB4D61">
        <w:rPr>
          <w:rFonts w:ascii="Times New Roman" w:hAnsi="Times New Roman"/>
          <w:i/>
          <w:iCs/>
          <w:sz w:val="24"/>
          <w:szCs w:val="24"/>
        </w:rPr>
        <w:t>01.07.2013</w:t>
      </w:r>
      <w:proofErr w:type="gramEnd"/>
      <w:r w:rsidRPr="0057011D">
        <w:rPr>
          <w:rFonts w:ascii="Times New Roman" w:hAnsi="Times New Roman"/>
          <w:i/>
          <w:iCs/>
          <w:sz w:val="24"/>
          <w:szCs w:val="24"/>
        </w:rPr>
        <w:t xml:space="preserve"> på </w:t>
      </w:r>
      <w:r w:rsidR="00FB4D61">
        <w:rPr>
          <w:rFonts w:ascii="Times New Roman" w:hAnsi="Times New Roman"/>
          <w:i/>
          <w:iCs/>
          <w:sz w:val="24"/>
          <w:szCs w:val="24"/>
        </w:rPr>
        <w:t>ei gaupe i</w:t>
      </w:r>
      <w:r w:rsidRPr="0057011D">
        <w:rPr>
          <w:rFonts w:ascii="Times New Roman" w:hAnsi="Times New Roman"/>
          <w:i/>
          <w:iCs/>
          <w:sz w:val="24"/>
          <w:szCs w:val="24"/>
        </w:rPr>
        <w:t xml:space="preserve"> deler av </w:t>
      </w:r>
      <w:r w:rsidR="00FB4D61">
        <w:rPr>
          <w:rFonts w:ascii="Times New Roman" w:hAnsi="Times New Roman"/>
          <w:i/>
          <w:iCs/>
          <w:sz w:val="24"/>
          <w:szCs w:val="24"/>
        </w:rPr>
        <w:t>Saltdal</w:t>
      </w:r>
      <w:r w:rsidRPr="0057011D">
        <w:rPr>
          <w:rFonts w:ascii="Times New Roman" w:hAnsi="Times New Roman"/>
          <w:i/>
          <w:iCs/>
          <w:sz w:val="24"/>
          <w:szCs w:val="24"/>
        </w:rPr>
        <w:t xml:space="preserve"> kommune fram til og med </w:t>
      </w:r>
      <w:r w:rsidR="00FB4D61">
        <w:rPr>
          <w:rFonts w:ascii="Times New Roman" w:hAnsi="Times New Roman"/>
          <w:i/>
          <w:iCs/>
          <w:sz w:val="24"/>
          <w:szCs w:val="24"/>
        </w:rPr>
        <w:t>22.juli</w:t>
      </w:r>
      <w:r w:rsidRPr="0057011D">
        <w:rPr>
          <w:rFonts w:ascii="Times New Roman" w:hAnsi="Times New Roman"/>
          <w:i/>
          <w:iCs/>
          <w:sz w:val="24"/>
          <w:szCs w:val="24"/>
        </w:rPr>
        <w:t xml:space="preserve"> 201</w:t>
      </w:r>
      <w:r w:rsidR="00FB4D61">
        <w:rPr>
          <w:rFonts w:ascii="Times New Roman" w:hAnsi="Times New Roman"/>
          <w:i/>
          <w:iCs/>
          <w:sz w:val="24"/>
          <w:szCs w:val="24"/>
        </w:rPr>
        <w:t>3</w:t>
      </w:r>
      <w:r w:rsidRPr="0057011D">
        <w:rPr>
          <w:rFonts w:ascii="Times New Roman" w:hAnsi="Times New Roman"/>
          <w:i/>
          <w:iCs/>
          <w:sz w:val="24"/>
          <w:szCs w:val="24"/>
        </w:rPr>
        <w:t>.</w:t>
      </w:r>
    </w:p>
    <w:p w:rsidR="0057011D" w:rsidRPr="0057011D" w:rsidRDefault="0057011D" w:rsidP="0057011D">
      <w:pPr>
        <w:contextualSpacing w:val="0"/>
        <w:rPr>
          <w:rFonts w:ascii="Times New Roman" w:hAnsi="Times New Roman"/>
          <w:i/>
          <w:iCs/>
          <w:sz w:val="24"/>
          <w:szCs w:val="24"/>
        </w:rPr>
      </w:pPr>
    </w:p>
    <w:p w:rsidR="0057011D" w:rsidRPr="0057011D" w:rsidRDefault="0057011D" w:rsidP="0057011D">
      <w:pPr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57011D">
        <w:rPr>
          <w:rFonts w:ascii="Times New Roman" w:hAnsi="Times New Roman"/>
          <w:b/>
          <w:bCs/>
          <w:sz w:val="24"/>
          <w:szCs w:val="24"/>
        </w:rPr>
        <w:t>Grunnlaget for avgjørelsen</w:t>
      </w:r>
    </w:p>
    <w:p w:rsidR="0057011D" w:rsidRPr="0057011D" w:rsidRDefault="0057011D" w:rsidP="0057011D">
      <w:pPr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>Vedtaket er fattet i medhold av lov 19. juni 2009 nr. 100 om forvaltning av naturens</w:t>
      </w:r>
    </w:p>
    <w:p w:rsidR="0057011D" w:rsidRPr="0057011D" w:rsidRDefault="0057011D" w:rsidP="0057011D">
      <w:pPr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>mangfold § 18 og § 77, jf. forskrift 18. mars 2005 nr. 242 om forvaltning av rovvilt § 9.</w:t>
      </w:r>
    </w:p>
    <w:p w:rsidR="0057011D" w:rsidRPr="0057011D" w:rsidRDefault="0057011D" w:rsidP="0057011D">
      <w:pPr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 xml:space="preserve">Direktoratet for naturforvaltning (DN) har i vedtak av </w:t>
      </w:r>
      <w:proofErr w:type="gramStart"/>
      <w:r w:rsidR="00FB4D61">
        <w:rPr>
          <w:rFonts w:ascii="Times New Roman" w:hAnsi="Times New Roman"/>
          <w:sz w:val="24"/>
          <w:szCs w:val="24"/>
        </w:rPr>
        <w:t>31</w:t>
      </w:r>
      <w:r w:rsidRPr="0057011D">
        <w:rPr>
          <w:rFonts w:ascii="Times New Roman" w:hAnsi="Times New Roman"/>
          <w:sz w:val="24"/>
          <w:szCs w:val="24"/>
        </w:rPr>
        <w:t>.0</w:t>
      </w:r>
      <w:r w:rsidR="00FB4D61">
        <w:rPr>
          <w:rFonts w:ascii="Times New Roman" w:hAnsi="Times New Roman"/>
          <w:sz w:val="24"/>
          <w:szCs w:val="24"/>
        </w:rPr>
        <w:t>5</w:t>
      </w:r>
      <w:r w:rsidRPr="0057011D">
        <w:rPr>
          <w:rFonts w:ascii="Times New Roman" w:hAnsi="Times New Roman"/>
          <w:sz w:val="24"/>
          <w:szCs w:val="24"/>
        </w:rPr>
        <w:t>.201</w:t>
      </w:r>
      <w:r w:rsidR="00FB4D61">
        <w:rPr>
          <w:rFonts w:ascii="Times New Roman" w:hAnsi="Times New Roman"/>
          <w:sz w:val="24"/>
          <w:szCs w:val="24"/>
        </w:rPr>
        <w:t>3</w:t>
      </w:r>
      <w:proofErr w:type="gramEnd"/>
      <w:r w:rsidRPr="0057011D">
        <w:rPr>
          <w:rFonts w:ascii="Times New Roman" w:hAnsi="Times New Roman"/>
          <w:sz w:val="24"/>
          <w:szCs w:val="24"/>
        </w:rPr>
        <w:t xml:space="preserve"> fastsatt en kvote på </w:t>
      </w:r>
      <w:r w:rsidR="00FB4D61">
        <w:rPr>
          <w:rFonts w:ascii="Times New Roman" w:hAnsi="Times New Roman"/>
          <w:sz w:val="24"/>
          <w:szCs w:val="24"/>
        </w:rPr>
        <w:t>3</w:t>
      </w:r>
    </w:p>
    <w:p w:rsidR="0057011D" w:rsidRPr="0057011D" w:rsidRDefault="0057011D" w:rsidP="0057011D">
      <w:pPr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 xml:space="preserve">betinga fellingstillatelser for </w:t>
      </w:r>
      <w:r w:rsidR="00FB4D61">
        <w:rPr>
          <w:rFonts w:ascii="Times New Roman" w:hAnsi="Times New Roman"/>
          <w:sz w:val="24"/>
          <w:szCs w:val="24"/>
        </w:rPr>
        <w:t>gaupe</w:t>
      </w:r>
      <w:r w:rsidRPr="0057011D">
        <w:rPr>
          <w:rFonts w:ascii="Times New Roman" w:hAnsi="Times New Roman"/>
          <w:sz w:val="24"/>
          <w:szCs w:val="24"/>
        </w:rPr>
        <w:t xml:space="preserve"> i Nordland i perioden </w:t>
      </w:r>
      <w:proofErr w:type="gramStart"/>
      <w:r w:rsidRPr="0057011D">
        <w:rPr>
          <w:rFonts w:ascii="Times New Roman" w:hAnsi="Times New Roman"/>
          <w:sz w:val="24"/>
          <w:szCs w:val="24"/>
        </w:rPr>
        <w:t>01.06.201</w:t>
      </w:r>
      <w:r w:rsidR="00FB4D61">
        <w:rPr>
          <w:rFonts w:ascii="Times New Roman" w:hAnsi="Times New Roman"/>
          <w:sz w:val="24"/>
          <w:szCs w:val="24"/>
        </w:rPr>
        <w:t>3</w:t>
      </w:r>
      <w:proofErr w:type="gramEnd"/>
      <w:r w:rsidRPr="0057011D">
        <w:rPr>
          <w:rFonts w:ascii="Times New Roman" w:hAnsi="Times New Roman"/>
          <w:sz w:val="24"/>
          <w:szCs w:val="24"/>
        </w:rPr>
        <w:t xml:space="preserve"> – 15.</w:t>
      </w:r>
      <w:r w:rsidR="00FB4D61">
        <w:rPr>
          <w:rFonts w:ascii="Times New Roman" w:hAnsi="Times New Roman"/>
          <w:sz w:val="24"/>
          <w:szCs w:val="24"/>
        </w:rPr>
        <w:t>02</w:t>
      </w:r>
      <w:r w:rsidRPr="0057011D">
        <w:rPr>
          <w:rFonts w:ascii="Times New Roman" w:hAnsi="Times New Roman"/>
          <w:sz w:val="24"/>
          <w:szCs w:val="24"/>
        </w:rPr>
        <w:t>.201</w:t>
      </w:r>
      <w:r w:rsidR="00FB4D61">
        <w:rPr>
          <w:rFonts w:ascii="Times New Roman" w:hAnsi="Times New Roman"/>
          <w:sz w:val="24"/>
          <w:szCs w:val="24"/>
        </w:rPr>
        <w:t>4</w:t>
      </w:r>
      <w:r w:rsidRPr="0057011D">
        <w:rPr>
          <w:rFonts w:ascii="Times New Roman" w:hAnsi="Times New Roman"/>
          <w:sz w:val="24"/>
          <w:szCs w:val="24"/>
        </w:rPr>
        <w:t>. For</w:t>
      </w:r>
    </w:p>
    <w:p w:rsidR="0057011D" w:rsidRPr="0057011D" w:rsidRDefault="0057011D" w:rsidP="0057011D">
      <w:pPr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>nærmere opplysninger om lovgrunnlaget for avgjørelsen vises det til vårt vedtak av</w:t>
      </w:r>
    </w:p>
    <w:p w:rsidR="0057011D" w:rsidRPr="0057011D" w:rsidRDefault="00FB4D61" w:rsidP="0057011D">
      <w:pPr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0</w:t>
      </w:r>
      <w:r w:rsidR="0057011D" w:rsidRPr="0057011D">
        <w:rPr>
          <w:rFonts w:ascii="Times New Roman" w:hAnsi="Times New Roman"/>
          <w:sz w:val="24"/>
          <w:szCs w:val="24"/>
        </w:rPr>
        <w:t>1.0</w:t>
      </w:r>
      <w:r>
        <w:rPr>
          <w:rFonts w:ascii="Times New Roman" w:hAnsi="Times New Roman"/>
          <w:sz w:val="24"/>
          <w:szCs w:val="24"/>
        </w:rPr>
        <w:t>7</w:t>
      </w:r>
      <w:r w:rsidR="0057011D" w:rsidRPr="0057011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proofErr w:type="gramEnd"/>
      <w:r w:rsidR="0057011D" w:rsidRPr="0057011D">
        <w:rPr>
          <w:rFonts w:ascii="Times New Roman" w:hAnsi="Times New Roman"/>
          <w:sz w:val="24"/>
          <w:szCs w:val="24"/>
        </w:rPr>
        <w:t>.</w:t>
      </w:r>
    </w:p>
    <w:p w:rsidR="0057011D" w:rsidRPr="0057011D" w:rsidRDefault="0057011D" w:rsidP="0057011D">
      <w:pPr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:rsidR="0057011D" w:rsidRPr="0057011D" w:rsidRDefault="0057011D" w:rsidP="0057011D">
      <w:pPr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57011D">
        <w:rPr>
          <w:rFonts w:ascii="Times New Roman" w:hAnsi="Times New Roman"/>
          <w:b/>
          <w:bCs/>
          <w:sz w:val="24"/>
          <w:szCs w:val="24"/>
        </w:rPr>
        <w:t>Begrunnelse</w:t>
      </w:r>
    </w:p>
    <w:p w:rsidR="0057011D" w:rsidRDefault="0057011D" w:rsidP="0057011D">
      <w:pPr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 xml:space="preserve">Årsaken til at fellingstillatelsen på </w:t>
      </w:r>
      <w:r w:rsidR="00FB4D61">
        <w:rPr>
          <w:rFonts w:ascii="Times New Roman" w:hAnsi="Times New Roman"/>
          <w:sz w:val="24"/>
          <w:szCs w:val="24"/>
        </w:rPr>
        <w:t>gaupe</w:t>
      </w:r>
      <w:r w:rsidRPr="0057011D">
        <w:rPr>
          <w:rFonts w:ascii="Times New Roman" w:hAnsi="Times New Roman"/>
          <w:sz w:val="24"/>
          <w:szCs w:val="24"/>
        </w:rPr>
        <w:t xml:space="preserve"> i </w:t>
      </w:r>
      <w:r w:rsidR="00FB4D61">
        <w:rPr>
          <w:rFonts w:ascii="Times New Roman" w:hAnsi="Times New Roman"/>
          <w:sz w:val="24"/>
          <w:szCs w:val="24"/>
        </w:rPr>
        <w:t>Saltdal</w:t>
      </w:r>
      <w:r w:rsidRPr="0057011D">
        <w:rPr>
          <w:rFonts w:ascii="Times New Roman" w:hAnsi="Times New Roman"/>
          <w:sz w:val="24"/>
          <w:szCs w:val="24"/>
        </w:rPr>
        <w:t xml:space="preserve"> kommune nå forlenges er at </w:t>
      </w:r>
      <w:r w:rsidR="00FB4D61">
        <w:rPr>
          <w:rFonts w:ascii="Times New Roman" w:hAnsi="Times New Roman"/>
          <w:sz w:val="24"/>
          <w:szCs w:val="24"/>
        </w:rPr>
        <w:t xml:space="preserve">vi har fått melding </w:t>
      </w:r>
      <w:r w:rsidR="004A7D9D">
        <w:rPr>
          <w:rFonts w:ascii="Times New Roman" w:hAnsi="Times New Roman"/>
          <w:sz w:val="24"/>
          <w:szCs w:val="24"/>
        </w:rPr>
        <w:t xml:space="preserve">i e-post fra Saltdal kommune </w:t>
      </w:r>
      <w:r w:rsidR="00FB4D61">
        <w:rPr>
          <w:rFonts w:ascii="Times New Roman" w:hAnsi="Times New Roman"/>
          <w:sz w:val="24"/>
          <w:szCs w:val="24"/>
        </w:rPr>
        <w:t xml:space="preserve">om at det mangler </w:t>
      </w:r>
      <w:proofErr w:type="spellStart"/>
      <w:r w:rsidR="00FB4D61">
        <w:rPr>
          <w:rFonts w:ascii="Times New Roman" w:hAnsi="Times New Roman"/>
          <w:sz w:val="24"/>
          <w:szCs w:val="24"/>
        </w:rPr>
        <w:t>ca</w:t>
      </w:r>
      <w:proofErr w:type="spellEnd"/>
      <w:r w:rsidR="00FB4D61">
        <w:rPr>
          <w:rFonts w:ascii="Times New Roman" w:hAnsi="Times New Roman"/>
          <w:sz w:val="24"/>
          <w:szCs w:val="24"/>
        </w:rPr>
        <w:t xml:space="preserve"> 25 lam fra sauene som beiter i dette området.  Det er i løpet av beitesesongen </w:t>
      </w:r>
      <w:r w:rsidR="008B10A0">
        <w:rPr>
          <w:rFonts w:ascii="Times New Roman" w:hAnsi="Times New Roman"/>
          <w:sz w:val="24"/>
          <w:szCs w:val="24"/>
        </w:rPr>
        <w:t>dokumentert</w:t>
      </w:r>
      <w:r w:rsidR="00FB4D61">
        <w:rPr>
          <w:rFonts w:ascii="Times New Roman" w:hAnsi="Times New Roman"/>
          <w:sz w:val="24"/>
          <w:szCs w:val="24"/>
        </w:rPr>
        <w:t xml:space="preserve"> 4 lam </w:t>
      </w:r>
      <w:r w:rsidR="008B10A0">
        <w:rPr>
          <w:rFonts w:ascii="Times New Roman" w:hAnsi="Times New Roman"/>
          <w:sz w:val="24"/>
          <w:szCs w:val="24"/>
        </w:rPr>
        <w:t>tapt til gaupe i beiteområdet.</w:t>
      </w:r>
      <w:r w:rsidRPr="0057011D">
        <w:rPr>
          <w:rFonts w:ascii="Times New Roman" w:hAnsi="Times New Roman"/>
          <w:sz w:val="24"/>
          <w:szCs w:val="24"/>
        </w:rPr>
        <w:t xml:space="preserve"> </w:t>
      </w:r>
    </w:p>
    <w:p w:rsidR="008B10A0" w:rsidRDefault="008B10A0" w:rsidP="0057011D">
      <w:pPr>
        <w:contextualSpacing w:val="0"/>
        <w:rPr>
          <w:rFonts w:ascii="Times New Roman" w:hAnsi="Times New Roman"/>
          <w:sz w:val="24"/>
          <w:szCs w:val="24"/>
        </w:rPr>
      </w:pPr>
    </w:p>
    <w:p w:rsidR="00EB2037" w:rsidRDefault="008B10A0" w:rsidP="0057011D">
      <w:p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 8. juli ble det gitt fellingstillatelse på bjørn i samme beiteområde. Fylkesmannen vurderer videre skadepotensiale for gaupe for å være til stede, og ønsker å videreføre fellingstillatelsen</w:t>
      </w:r>
      <w:r w:rsidR="004A7D9D">
        <w:rPr>
          <w:rFonts w:ascii="Times New Roman" w:hAnsi="Times New Roman"/>
          <w:sz w:val="24"/>
          <w:szCs w:val="24"/>
        </w:rPr>
        <w:t xml:space="preserve"> til å gjelde for samme periode som fellingstillatelsen på bjørn</w:t>
      </w:r>
      <w:r>
        <w:rPr>
          <w:rFonts w:ascii="Times New Roman" w:hAnsi="Times New Roman"/>
          <w:sz w:val="24"/>
          <w:szCs w:val="24"/>
        </w:rPr>
        <w:t>.</w:t>
      </w:r>
      <w:r w:rsidR="00EB2037">
        <w:rPr>
          <w:rFonts w:ascii="Times New Roman" w:hAnsi="Times New Roman"/>
          <w:sz w:val="24"/>
          <w:szCs w:val="24"/>
        </w:rPr>
        <w:t xml:space="preserve"> Dette gir jaktlaget </w:t>
      </w:r>
      <w:r w:rsidR="000F6606">
        <w:rPr>
          <w:rFonts w:ascii="Times New Roman" w:hAnsi="Times New Roman"/>
          <w:sz w:val="24"/>
          <w:szCs w:val="24"/>
        </w:rPr>
        <w:t xml:space="preserve">mulighet for </w:t>
      </w:r>
      <w:r w:rsidR="00EB2037">
        <w:rPr>
          <w:rFonts w:ascii="Times New Roman" w:hAnsi="Times New Roman"/>
          <w:sz w:val="24"/>
          <w:szCs w:val="24"/>
        </w:rPr>
        <w:t>å rette uttaket mot gaupe</w:t>
      </w:r>
      <w:r w:rsidR="000F6606">
        <w:rPr>
          <w:rFonts w:ascii="Times New Roman" w:hAnsi="Times New Roman"/>
          <w:sz w:val="24"/>
          <w:szCs w:val="24"/>
        </w:rPr>
        <w:t xml:space="preserve">, avhengig av </w:t>
      </w:r>
      <w:r w:rsidR="00EB2037">
        <w:rPr>
          <w:rFonts w:ascii="Times New Roman" w:hAnsi="Times New Roman"/>
          <w:sz w:val="24"/>
          <w:szCs w:val="24"/>
        </w:rPr>
        <w:t>skadesituasjon som måtte oppstå i løpet av perioden.</w:t>
      </w:r>
      <w:r w:rsidR="004A7D9D">
        <w:rPr>
          <w:rFonts w:ascii="Times New Roman" w:hAnsi="Times New Roman"/>
          <w:sz w:val="24"/>
          <w:szCs w:val="24"/>
        </w:rPr>
        <w:t xml:space="preserve"> </w:t>
      </w:r>
      <w:r w:rsidR="00960B03">
        <w:rPr>
          <w:rFonts w:ascii="Times New Roman" w:hAnsi="Times New Roman"/>
          <w:sz w:val="24"/>
          <w:szCs w:val="24"/>
        </w:rPr>
        <w:t>Fellingsforsøket skal styres mot der tapene oppstår, og så langt som mulig rettes mot skadegjørende individ.</w:t>
      </w:r>
    </w:p>
    <w:p w:rsidR="00EB2037" w:rsidRDefault="00EB2037" w:rsidP="0057011D">
      <w:pPr>
        <w:contextualSpacing w:val="0"/>
        <w:rPr>
          <w:rFonts w:ascii="Times New Roman" w:hAnsi="Times New Roman"/>
          <w:sz w:val="24"/>
          <w:szCs w:val="24"/>
        </w:rPr>
      </w:pPr>
    </w:p>
    <w:p w:rsidR="008B10A0" w:rsidRDefault="004A7D9D" w:rsidP="0057011D">
      <w:p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Kommunen har fått 50.000, - </w:t>
      </w:r>
      <w:r w:rsidR="00EB2037">
        <w:rPr>
          <w:rFonts w:ascii="Times New Roman" w:hAnsi="Times New Roman"/>
          <w:sz w:val="24"/>
          <w:szCs w:val="24"/>
        </w:rPr>
        <w:t>som</w:t>
      </w:r>
      <w:r>
        <w:rPr>
          <w:rFonts w:ascii="Times New Roman" w:hAnsi="Times New Roman"/>
          <w:sz w:val="24"/>
          <w:szCs w:val="24"/>
        </w:rPr>
        <w:t xml:space="preserve"> ramme for godtgjøring av kommunalt skadefellingslag i fellingstillatelsen for bjørn.  </w:t>
      </w:r>
      <w:r w:rsidR="000F6606">
        <w:rPr>
          <w:rFonts w:ascii="Times New Roman" w:hAnsi="Times New Roman"/>
          <w:sz w:val="24"/>
          <w:szCs w:val="24"/>
        </w:rPr>
        <w:t>Disse midlene kan også benyttes til godtgjøring ved forsøk på felling av gaupe i samme område.</w:t>
      </w:r>
      <w:r>
        <w:rPr>
          <w:rFonts w:ascii="Times New Roman" w:hAnsi="Times New Roman"/>
          <w:sz w:val="24"/>
          <w:szCs w:val="24"/>
        </w:rPr>
        <w:t xml:space="preserve">  </w:t>
      </w:r>
      <w:r w:rsidR="008B10A0">
        <w:rPr>
          <w:rFonts w:ascii="Times New Roman" w:hAnsi="Times New Roman"/>
          <w:sz w:val="24"/>
          <w:szCs w:val="24"/>
        </w:rPr>
        <w:t xml:space="preserve"> </w:t>
      </w:r>
    </w:p>
    <w:p w:rsidR="00960B03" w:rsidRDefault="00960B03" w:rsidP="0057011D">
      <w:pPr>
        <w:contextualSpacing w:val="0"/>
        <w:rPr>
          <w:rFonts w:ascii="Times New Roman" w:hAnsi="Times New Roman"/>
          <w:sz w:val="24"/>
          <w:szCs w:val="24"/>
        </w:rPr>
      </w:pPr>
    </w:p>
    <w:p w:rsidR="00960B03" w:rsidRPr="0057011D" w:rsidRDefault="00960B03" w:rsidP="0057011D">
      <w:p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Videre gjelder de samme vilkårene som ble gitt i tillatelsen av </w:t>
      </w:r>
      <w:proofErr w:type="gramStart"/>
      <w:r>
        <w:rPr>
          <w:rFonts w:ascii="Times New Roman" w:hAnsi="Times New Roman"/>
          <w:sz w:val="24"/>
          <w:szCs w:val="24"/>
        </w:rPr>
        <w:t>01.07.2013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7011D" w:rsidRPr="0057011D" w:rsidRDefault="0057011D" w:rsidP="0057011D">
      <w:pPr>
        <w:contextualSpacing w:val="0"/>
        <w:rPr>
          <w:rFonts w:ascii="Times New Roman" w:hAnsi="Times New Roman"/>
          <w:sz w:val="24"/>
          <w:szCs w:val="24"/>
        </w:rPr>
      </w:pPr>
    </w:p>
    <w:p w:rsidR="0057011D" w:rsidRPr="0057011D" w:rsidRDefault="0057011D" w:rsidP="0057011D">
      <w:pPr>
        <w:contextualSpacing w:val="0"/>
        <w:rPr>
          <w:rFonts w:ascii="Times New Roman" w:hAnsi="Times New Roman"/>
          <w:sz w:val="24"/>
        </w:rPr>
      </w:pPr>
      <w:r w:rsidRPr="0057011D">
        <w:rPr>
          <w:rFonts w:ascii="Times New Roman" w:hAnsi="Times New Roman"/>
          <w:sz w:val="24"/>
        </w:rPr>
        <w:t>Med hilsen</w:t>
      </w:r>
    </w:p>
    <w:p w:rsidR="0057011D" w:rsidRPr="0057011D" w:rsidRDefault="0057011D" w:rsidP="0057011D">
      <w:pPr>
        <w:contextualSpacing w:val="0"/>
        <w:rPr>
          <w:rFonts w:ascii="Times New Roman" w:hAnsi="Times New Roman"/>
          <w:sz w:val="24"/>
        </w:rPr>
      </w:pPr>
    </w:p>
    <w:p w:rsidR="0057011D" w:rsidRPr="0057011D" w:rsidRDefault="0057011D" w:rsidP="0057011D">
      <w:pPr>
        <w:contextualSpacing w:val="0"/>
        <w:rPr>
          <w:rFonts w:ascii="Times New Roman" w:hAnsi="Times New Roman"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4749"/>
      </w:tblGrid>
      <w:tr w:rsidR="0057011D" w:rsidRPr="0057011D" w:rsidTr="006E65C7">
        <w:tc>
          <w:tcPr>
            <w:tcW w:w="4235" w:type="dxa"/>
          </w:tcPr>
          <w:p w:rsidR="0057011D" w:rsidRPr="0057011D" w:rsidRDefault="0057011D" w:rsidP="0057011D">
            <w:pPr>
              <w:contextualSpacing w:val="0"/>
              <w:rPr>
                <w:rFonts w:ascii="Times New Roman" w:hAnsi="Times New Roman"/>
                <w:sz w:val="24"/>
              </w:rPr>
            </w:pPr>
            <w:r w:rsidRPr="0057011D">
              <w:rPr>
                <w:rFonts w:ascii="Times New Roman" w:hAnsi="Times New Roman"/>
                <w:sz w:val="24"/>
              </w:rPr>
              <w:t>Tore Vatne (</w:t>
            </w:r>
            <w:proofErr w:type="spellStart"/>
            <w:r w:rsidRPr="0057011D">
              <w:rPr>
                <w:rFonts w:ascii="Times New Roman" w:hAnsi="Times New Roman"/>
                <w:sz w:val="24"/>
              </w:rPr>
              <w:t>e.f.</w:t>
            </w:r>
            <w:proofErr w:type="spellEnd"/>
            <w:r w:rsidRPr="0057011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749" w:type="dxa"/>
          </w:tcPr>
          <w:p w:rsidR="0057011D" w:rsidRPr="0057011D" w:rsidRDefault="0057011D" w:rsidP="0057011D">
            <w:pPr>
              <w:contextualSpacing w:val="0"/>
              <w:rPr>
                <w:rFonts w:ascii="Times New Roman" w:hAnsi="Times New Roman"/>
                <w:sz w:val="24"/>
              </w:rPr>
            </w:pPr>
          </w:p>
        </w:tc>
      </w:tr>
      <w:tr w:rsidR="0057011D" w:rsidRPr="0057011D" w:rsidTr="006E65C7">
        <w:tc>
          <w:tcPr>
            <w:tcW w:w="4235" w:type="dxa"/>
          </w:tcPr>
          <w:p w:rsidR="0057011D" w:rsidRPr="0057011D" w:rsidRDefault="00960B03" w:rsidP="0057011D">
            <w:pPr>
              <w:contextualSpacing w:val="0"/>
              <w:rPr>
                <w:rFonts w:ascii="Times New Roman" w:hAnsi="Times New Roman"/>
                <w:sz w:val="24"/>
              </w:rPr>
            </w:pPr>
            <w:r w:rsidRPr="0057011D">
              <w:rPr>
                <w:rFonts w:ascii="Times New Roman" w:hAnsi="Times New Roman"/>
                <w:sz w:val="24"/>
              </w:rPr>
              <w:t>S</w:t>
            </w:r>
            <w:r w:rsidR="0057011D" w:rsidRPr="0057011D">
              <w:rPr>
                <w:rFonts w:ascii="Times New Roman" w:hAnsi="Times New Roman"/>
                <w:sz w:val="24"/>
              </w:rPr>
              <w:t>eksjonsleder</w:t>
            </w:r>
          </w:p>
        </w:tc>
        <w:tc>
          <w:tcPr>
            <w:tcW w:w="4749" w:type="dxa"/>
          </w:tcPr>
          <w:p w:rsidR="0057011D" w:rsidRPr="0057011D" w:rsidRDefault="0057011D" w:rsidP="0057011D">
            <w:pPr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Gunn Karstensen</w:t>
            </w:r>
          </w:p>
        </w:tc>
      </w:tr>
      <w:tr w:rsidR="0057011D" w:rsidRPr="0057011D" w:rsidTr="006E65C7">
        <w:tc>
          <w:tcPr>
            <w:tcW w:w="4235" w:type="dxa"/>
          </w:tcPr>
          <w:p w:rsidR="0057011D" w:rsidRPr="0057011D" w:rsidRDefault="0057011D" w:rsidP="0057011D">
            <w:pPr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749" w:type="dxa"/>
          </w:tcPr>
          <w:p w:rsidR="0057011D" w:rsidRPr="0057011D" w:rsidRDefault="00960B03" w:rsidP="0057011D">
            <w:pPr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 w:rsidR="0057011D">
              <w:rPr>
                <w:rFonts w:ascii="Times New Roman" w:hAnsi="Times New Roman"/>
                <w:sz w:val="24"/>
              </w:rPr>
              <w:t>eniorkonsulent</w:t>
            </w:r>
          </w:p>
        </w:tc>
      </w:tr>
    </w:tbl>
    <w:p w:rsidR="0057011D" w:rsidRPr="0057011D" w:rsidRDefault="0057011D" w:rsidP="0057011D">
      <w:pPr>
        <w:contextualSpacing w:val="0"/>
        <w:rPr>
          <w:rFonts w:ascii="Times New Roman" w:hAnsi="Times New Roman"/>
          <w:sz w:val="24"/>
        </w:rPr>
      </w:pPr>
    </w:p>
    <w:p w:rsidR="0057011D" w:rsidRPr="0057011D" w:rsidRDefault="0057011D" w:rsidP="0057011D">
      <w:pPr>
        <w:contextualSpacing w:val="0"/>
        <w:jc w:val="center"/>
        <w:rPr>
          <w:rFonts w:ascii="Times New Roman" w:hAnsi="Times New Roman"/>
          <w:sz w:val="24"/>
        </w:rPr>
      </w:pPr>
      <w:r w:rsidRPr="0057011D">
        <w:rPr>
          <w:rFonts w:ascii="Times New Roman" w:hAnsi="Times New Roman"/>
          <w:i/>
          <w:sz w:val="24"/>
        </w:rPr>
        <w:t>Dette brevet er godkjent elektronisk og har derfor ikke underskrift.</w:t>
      </w:r>
    </w:p>
    <w:p w:rsidR="0057011D" w:rsidRPr="0057011D" w:rsidRDefault="0057011D" w:rsidP="0057011D">
      <w:pPr>
        <w:contextualSpacing w:val="0"/>
        <w:rPr>
          <w:rFonts w:ascii="Times New Roman" w:hAnsi="Times New Roman"/>
          <w:sz w:val="24"/>
        </w:rPr>
      </w:pPr>
    </w:p>
    <w:p w:rsidR="0057011D" w:rsidRPr="0057011D" w:rsidRDefault="0057011D" w:rsidP="0057011D">
      <w:pPr>
        <w:contextualSpacing w:val="0"/>
        <w:rPr>
          <w:rFonts w:ascii="Times New Roman" w:hAnsi="Times New Roman"/>
          <w:sz w:val="24"/>
          <w:szCs w:val="24"/>
        </w:rPr>
      </w:pPr>
    </w:p>
    <w:p w:rsidR="0057011D" w:rsidRPr="0057011D" w:rsidRDefault="0057011D" w:rsidP="0057011D">
      <w:p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>Kopi:</w:t>
      </w:r>
    </w:p>
    <w:p w:rsidR="0057011D" w:rsidRPr="0057011D" w:rsidRDefault="0057011D" w:rsidP="0057011D">
      <w:p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>Direktoratet for naturforvaltning (via SharePoint)</w:t>
      </w:r>
    </w:p>
    <w:p w:rsidR="0057011D" w:rsidRPr="0057011D" w:rsidRDefault="0057011D" w:rsidP="0057011D">
      <w:p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>Foreningen Våre Rovdyr (e-post)</w:t>
      </w:r>
    </w:p>
    <w:p w:rsidR="0057011D" w:rsidRPr="0057011D" w:rsidRDefault="004A7D9D" w:rsidP="0057011D">
      <w:p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Salten</w:t>
      </w:r>
      <w:r w:rsidR="0057011D" w:rsidRPr="0057011D">
        <w:rPr>
          <w:rFonts w:ascii="Times New Roman" w:hAnsi="Times New Roman"/>
          <w:sz w:val="24"/>
          <w:szCs w:val="24"/>
        </w:rPr>
        <w:t xml:space="preserve"> politidistrikt (e-post)</w:t>
      </w:r>
    </w:p>
    <w:p w:rsidR="0057011D" w:rsidRPr="0057011D" w:rsidRDefault="0057011D" w:rsidP="0057011D">
      <w:p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>Mattilsynet (e-post)</w:t>
      </w:r>
    </w:p>
    <w:p w:rsidR="0057011D" w:rsidRPr="0057011D" w:rsidRDefault="0057011D" w:rsidP="0057011D">
      <w:p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>Nordland Bondelag (e-post)</w:t>
      </w:r>
    </w:p>
    <w:p w:rsidR="0057011D" w:rsidRPr="0057011D" w:rsidRDefault="0057011D" w:rsidP="0057011D">
      <w:p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>Nordland reindriftssamers fylkeslag v/ Mads Kappfjell (e-post)</w:t>
      </w:r>
    </w:p>
    <w:p w:rsidR="0057011D" w:rsidRPr="0057011D" w:rsidRDefault="0057011D" w:rsidP="0057011D">
      <w:p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>Nordland sau og geit v/Ann-Guro Hansen (e-post)</w:t>
      </w:r>
    </w:p>
    <w:p w:rsidR="0057011D" w:rsidRPr="0057011D" w:rsidRDefault="0057011D" w:rsidP="0057011D">
      <w:p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>Norges Naturvernforbund (e-post)</w:t>
      </w:r>
    </w:p>
    <w:p w:rsidR="0057011D" w:rsidRPr="0057011D" w:rsidRDefault="0057011D" w:rsidP="0057011D">
      <w:p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>Reindriftsforvaltningen i Nordland (e-post)</w:t>
      </w:r>
    </w:p>
    <w:p w:rsidR="0057011D" w:rsidRPr="0057011D" w:rsidRDefault="0057011D" w:rsidP="0057011D">
      <w:p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>Rovviltnemnda i Nordland (via SharePoint)</w:t>
      </w:r>
    </w:p>
    <w:p w:rsidR="0057011D" w:rsidRPr="0057011D" w:rsidRDefault="0057011D" w:rsidP="0057011D">
      <w:p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>Rovviltutvalget i Nordland bonde- og småbrukarlag (e-post)</w:t>
      </w:r>
    </w:p>
    <w:p w:rsidR="0057011D" w:rsidRPr="0057011D" w:rsidRDefault="0057011D" w:rsidP="0057011D">
      <w:p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57011D">
        <w:rPr>
          <w:rFonts w:ascii="Times New Roman" w:hAnsi="Times New Roman"/>
          <w:sz w:val="24"/>
          <w:szCs w:val="24"/>
        </w:rPr>
        <w:t>Statens naturoppsyn i Nordland (e-post)</w:t>
      </w:r>
    </w:p>
    <w:p w:rsidR="0057011D" w:rsidRPr="0057011D" w:rsidRDefault="0057011D" w:rsidP="0057011D">
      <w:pPr>
        <w:contextualSpacing w:val="0"/>
        <w:rPr>
          <w:rFonts w:ascii="Times New Roman" w:hAnsi="Times New Roman"/>
          <w:sz w:val="24"/>
          <w:szCs w:val="24"/>
        </w:rPr>
      </w:pPr>
    </w:p>
    <w:p w:rsidR="000C50CA" w:rsidRPr="00031C0E" w:rsidRDefault="000C50CA">
      <w:pPr>
        <w:rPr>
          <w:rFonts w:cs="Arial"/>
          <w:szCs w:val="22"/>
        </w:rPr>
      </w:pPr>
    </w:p>
    <w:p w:rsidR="000C50CA" w:rsidRPr="00031C0E" w:rsidRDefault="000C50CA">
      <w:pPr>
        <w:rPr>
          <w:rFonts w:cs="Arial"/>
          <w:szCs w:val="22"/>
        </w:rPr>
      </w:pPr>
    </w:p>
    <w:sectPr w:rsidR="000C50CA" w:rsidRPr="00031C0E" w:rsidSect="00C75BBE">
      <w:headerReference w:type="default" r:id="rId15"/>
      <w:footerReference w:type="default" r:id="rId16"/>
      <w:type w:val="continuous"/>
      <w:pgSz w:w="11906" w:h="16838" w:code="9"/>
      <w:pgMar w:top="2155" w:right="1418" w:bottom="1985" w:left="1418" w:header="454" w:footer="1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5A" w:rsidRDefault="00D5375A">
      <w:r>
        <w:separator/>
      </w:r>
    </w:p>
  </w:endnote>
  <w:endnote w:type="continuationSeparator" w:id="0">
    <w:p w:rsidR="00D5375A" w:rsidRDefault="00D5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BB" w:rsidRDefault="00883EBB">
    <w:r>
      <w:rPr>
        <w:noProof/>
      </w:rPr>
      <w:drawing>
        <wp:anchor distT="0" distB="0" distL="114300" distR="114300" simplePos="0" relativeHeight="251662848" behindDoc="0" locked="0" layoutInCell="1" allowOverlap="1" wp14:anchorId="3E3F99CA" wp14:editId="3E3F99CB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pPr w:leftFromText="142" w:rightFromText="142" w:vertAnchor="page" w:tblpXSpec="center" w:tblpY="1542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STATENS HUS</w:t>
          </w:r>
        </w:p>
      </w:tc>
      <w:tc>
        <w:tcPr>
          <w:tcW w:w="3001" w:type="dxa"/>
        </w:tcPr>
        <w:p w:rsidR="008E5919" w:rsidRDefault="001B2963" w:rsidP="00225EE2">
          <w:pPr>
            <w:pStyle w:val="Bunntekst"/>
          </w:pPr>
          <w:bookmarkStart w:id="0" w:name="OVADMBETEGNELSE"/>
          <w:r>
            <w:t>Miljøvernavdelinga</w:t>
          </w:r>
          <w:bookmarkEnd w:id="0"/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  <w:r w:rsidRPr="00120214">
            <w:t>fmnopost@fylkesmannen.no</w:t>
          </w: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Moloveien 10, 8002 Bodø</w:t>
          </w:r>
        </w:p>
      </w:tc>
      <w:tc>
        <w:tcPr>
          <w:tcW w:w="3001" w:type="dxa"/>
        </w:tcPr>
        <w:p w:rsidR="008E5919" w:rsidRDefault="0078305B" w:rsidP="00225EE2">
          <w:pPr>
            <w:pStyle w:val="Bunntekst"/>
          </w:pPr>
          <w:r>
            <w:t xml:space="preserve">Telefon: </w:t>
          </w:r>
          <w:bookmarkStart w:id="1" w:name="OVADMTELEFON"/>
          <w:r w:rsidR="001B2963">
            <w:t>75 53 15 00</w:t>
          </w:r>
          <w:bookmarkEnd w:id="1"/>
        </w:p>
      </w:tc>
      <w:tc>
        <w:tcPr>
          <w:tcW w:w="3001" w:type="dxa"/>
        </w:tcPr>
        <w:p w:rsidR="008E5919" w:rsidRDefault="00120214" w:rsidP="00225EE2">
          <w:pPr>
            <w:pStyle w:val="Bunntekst"/>
          </w:pPr>
          <w:r>
            <w:t>www.</w:t>
          </w:r>
          <w:r w:rsidR="0078305B">
            <w:t>fylkesmannen.no/nordland</w:t>
          </w: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Telefon: 75 53 15 00</w:t>
          </w:r>
        </w:p>
      </w:tc>
      <w:tc>
        <w:tcPr>
          <w:tcW w:w="3001" w:type="dxa"/>
        </w:tcPr>
        <w:p w:rsidR="008E5919" w:rsidRDefault="0078305B" w:rsidP="00225EE2">
          <w:pPr>
            <w:pStyle w:val="Bunntekst"/>
          </w:pPr>
          <w:r>
            <w:t xml:space="preserve">Telefaks: </w:t>
          </w:r>
          <w:bookmarkStart w:id="2" w:name="OVADMTELEFAKS"/>
          <w:r w:rsidR="001B2963">
            <w:t>75 52 09 77</w:t>
          </w:r>
          <w:bookmarkEnd w:id="2"/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Telefaks: 75 52 09 77</w:t>
          </w:r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</w:tr>
  </w:tbl>
  <w:p w:rsidR="008E5919" w:rsidRDefault="008E5919" w:rsidP="00225EE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2E" w:rsidRDefault="00307794">
    <w:pPr>
      <w:pStyle w:val="Bunntekst"/>
    </w:pPr>
    <w:r>
      <w:rPr>
        <w:noProof/>
      </w:rPr>
      <w:drawing>
        <wp:anchor distT="0" distB="0" distL="114300" distR="114300" simplePos="0" relativeHeight="251671040" behindDoc="0" locked="0" layoutInCell="1" allowOverlap="1" wp14:anchorId="3E3F99CE" wp14:editId="3E3F99CF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52E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E3F99D0" wp14:editId="3E3F99D1">
              <wp:simplePos x="0" y="0"/>
              <wp:positionH relativeFrom="rightMargin">
                <wp:posOffset>-900430</wp:posOffset>
              </wp:positionH>
              <wp:positionV relativeFrom="page">
                <wp:posOffset>9792970</wp:posOffset>
              </wp:positionV>
              <wp:extent cx="820800" cy="410400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800" cy="41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52E" w:rsidRPr="00307794" w:rsidRDefault="0014652E" w:rsidP="0014652E">
                          <w:pPr>
                            <w:pStyle w:val="Bunntekst"/>
                            <w:jc w:val="right"/>
                            <w:rPr>
                              <w:szCs w:val="16"/>
                            </w:rPr>
                          </w:pPr>
                          <w:r w:rsidRPr="00307794">
                            <w:rPr>
                              <w:szCs w:val="16"/>
                            </w:rPr>
                            <w:t xml:space="preserve">Side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PAGE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7B5D54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  <w:r w:rsidRPr="00307794">
                            <w:rPr>
                              <w:szCs w:val="16"/>
                            </w:rPr>
                            <w:t xml:space="preserve"> av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NUMPAGES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7B5D54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70.9pt;margin-top:771.1pt;width:64.65pt;height:32.3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" filled="f" stroked="f">
              <v:textbox inset="2mm,,0">
                <w:txbxContent>
                  <w:p w:rsidR="0014652E" w:rsidRPr="00307794" w:rsidRDefault="0014652E" w:rsidP="0014652E">
                    <w:pPr>
                      <w:pStyle w:val="Bunntekst"/>
                      <w:jc w:val="right"/>
                      <w:rPr>
                        <w:szCs w:val="16"/>
                      </w:rPr>
                    </w:pPr>
                    <w:r w:rsidRPr="00307794">
                      <w:rPr>
                        <w:szCs w:val="16"/>
                      </w:rPr>
                      <w:t xml:space="preserve">Side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PAGE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7B5D54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  <w:r w:rsidRPr="00307794">
                      <w:rPr>
                        <w:szCs w:val="16"/>
                      </w:rPr>
                      <w:t xml:space="preserve"> av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NUMPAGES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7B5D54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5A" w:rsidRDefault="00D5375A">
      <w:r>
        <w:separator/>
      </w:r>
    </w:p>
  </w:footnote>
  <w:footnote w:type="continuationSeparator" w:id="0">
    <w:p w:rsidR="00D5375A" w:rsidRDefault="00D53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CA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4896" behindDoc="0" locked="1" layoutInCell="1" allowOverlap="1" wp14:anchorId="3E3F99C2" wp14:editId="3E3F99C3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C7" w:rsidRDefault="00554EC7"/>
  <w:p w:rsidR="00554EC7" w:rsidRDefault="00554EC7">
    <w:r>
      <w:rPr>
        <w:noProof/>
      </w:rPr>
      <w:drawing>
        <wp:anchor distT="0" distB="0" distL="114300" distR="114300" simplePos="0" relativeHeight="251661824" behindDoc="0" locked="1" layoutInCell="1" allowOverlap="1" wp14:anchorId="3E3F99C4" wp14:editId="3E3F99C5">
          <wp:simplePos x="0" y="0"/>
          <wp:positionH relativeFrom="page">
            <wp:posOffset>929005</wp:posOffset>
          </wp:positionH>
          <wp:positionV relativeFrom="page">
            <wp:posOffset>467995</wp:posOffset>
          </wp:positionV>
          <wp:extent cx="1342800" cy="504000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rt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4EC7" w:rsidRDefault="00FB3389">
    <w:r>
      <w:rPr>
        <w:noProof/>
      </w:rPr>
      <w:drawing>
        <wp:anchor distT="0" distB="0" distL="114300" distR="114300" simplePos="0" relativeHeight="251659776" behindDoc="0" locked="1" layoutInCell="1" allowOverlap="1" wp14:anchorId="3E3F99C6" wp14:editId="3E3F99C7">
          <wp:simplePos x="0" y="0"/>
          <wp:positionH relativeFrom="rightMargin">
            <wp:posOffset>-1861185</wp:posOffset>
          </wp:positionH>
          <wp:positionV relativeFrom="page">
            <wp:posOffset>777875</wp:posOffset>
          </wp:positionV>
          <wp:extent cx="1861200" cy="180000"/>
          <wp:effectExtent l="0" t="0" r="5715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 sort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EC7">
      <w:rPr>
        <w:noProof/>
      </w:rPr>
      <w:drawing>
        <wp:anchor distT="0" distB="0" distL="114300" distR="114300" simplePos="0" relativeHeight="251660800" behindDoc="0" locked="1" layoutInCell="1" allowOverlap="1" wp14:anchorId="3E3F99C8" wp14:editId="3E3F99C9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50CA" w:rsidRDefault="000C50C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91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3E3F99CC" wp14:editId="3E3F99CD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DF"/>
    <w:rsid w:val="00022651"/>
    <w:rsid w:val="00031066"/>
    <w:rsid w:val="00031C0E"/>
    <w:rsid w:val="00051791"/>
    <w:rsid w:val="000802D0"/>
    <w:rsid w:val="000B13B0"/>
    <w:rsid w:val="000B1E60"/>
    <w:rsid w:val="000C50CA"/>
    <w:rsid w:val="000F6606"/>
    <w:rsid w:val="00120214"/>
    <w:rsid w:val="0014652E"/>
    <w:rsid w:val="0019490D"/>
    <w:rsid w:val="001A48D2"/>
    <w:rsid w:val="001A69EF"/>
    <w:rsid w:val="001B2963"/>
    <w:rsid w:val="0021253D"/>
    <w:rsid w:val="00225EE2"/>
    <w:rsid w:val="00243833"/>
    <w:rsid w:val="002661E9"/>
    <w:rsid w:val="00280056"/>
    <w:rsid w:val="002B2424"/>
    <w:rsid w:val="002F769B"/>
    <w:rsid w:val="00307794"/>
    <w:rsid w:val="003C045D"/>
    <w:rsid w:val="003E7636"/>
    <w:rsid w:val="003F63AB"/>
    <w:rsid w:val="004344A5"/>
    <w:rsid w:val="00435B71"/>
    <w:rsid w:val="00437486"/>
    <w:rsid w:val="00453F07"/>
    <w:rsid w:val="0047269E"/>
    <w:rsid w:val="0048195F"/>
    <w:rsid w:val="004A7D9D"/>
    <w:rsid w:val="004F2B44"/>
    <w:rsid w:val="004F76CB"/>
    <w:rsid w:val="00510DD8"/>
    <w:rsid w:val="005178D5"/>
    <w:rsid w:val="00554EC7"/>
    <w:rsid w:val="0057011D"/>
    <w:rsid w:val="00574937"/>
    <w:rsid w:val="00654177"/>
    <w:rsid w:val="006669DF"/>
    <w:rsid w:val="006B65BC"/>
    <w:rsid w:val="006C481E"/>
    <w:rsid w:val="0071351A"/>
    <w:rsid w:val="007462AD"/>
    <w:rsid w:val="0078305B"/>
    <w:rsid w:val="00787F6F"/>
    <w:rsid w:val="00791294"/>
    <w:rsid w:val="00793285"/>
    <w:rsid w:val="007B5D54"/>
    <w:rsid w:val="007C1024"/>
    <w:rsid w:val="007D3EC9"/>
    <w:rsid w:val="007E032E"/>
    <w:rsid w:val="00877DB1"/>
    <w:rsid w:val="00881D7E"/>
    <w:rsid w:val="00883EBB"/>
    <w:rsid w:val="008B10A0"/>
    <w:rsid w:val="008D5743"/>
    <w:rsid w:val="008E5919"/>
    <w:rsid w:val="00907B50"/>
    <w:rsid w:val="00960B03"/>
    <w:rsid w:val="009777BA"/>
    <w:rsid w:val="009E1407"/>
    <w:rsid w:val="00A22360"/>
    <w:rsid w:val="00AD1FC4"/>
    <w:rsid w:val="00AF2809"/>
    <w:rsid w:val="00B1122F"/>
    <w:rsid w:val="00BB7328"/>
    <w:rsid w:val="00BF07C2"/>
    <w:rsid w:val="00BF4004"/>
    <w:rsid w:val="00C75BBE"/>
    <w:rsid w:val="00CB51A6"/>
    <w:rsid w:val="00CE0C75"/>
    <w:rsid w:val="00D5375A"/>
    <w:rsid w:val="00D65948"/>
    <w:rsid w:val="00DD03B9"/>
    <w:rsid w:val="00EB2037"/>
    <w:rsid w:val="00EF000F"/>
    <w:rsid w:val="00EF0BB9"/>
    <w:rsid w:val="00F066B6"/>
    <w:rsid w:val="00F94A67"/>
    <w:rsid w:val="00FB3389"/>
    <w:rsid w:val="00F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>UKUM45TMN2SN-85-28</_dlc_DocId>
    <_dlc_DocIdUrl xmlns="138d6e04-1f76-42ad-b243-d07376ed33c3">
      <Url>http://intranett/_layouts/DocIdRedir.aspx?ID=UKUM45TMN2SN-85-28</Url>
      <Description>UKUM45TMN2SN-85-28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DDEC6-C831-4EC1-8D22-5B99D6D824B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5C18EEF-2C79-4B24-B96D-EA9F598C5D11"/>
    <ds:schemaRef ds:uri="138d6e04-1f76-42ad-b243-d07376ed33c3"/>
  </ds:schemaRefs>
</ds:datastoreItem>
</file>

<file path=customXml/itemProps3.xml><?xml version="1.0" encoding="utf-8"?>
<ds:datastoreItem xmlns:ds="http://schemas.openxmlformats.org/officeDocument/2006/customXml" ds:itemID="{7EF27B9C-9711-4047-9EE4-FBE9C85B90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2E5B8A-0452-4C52-B230-42DD82F7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A5E5D6-BAC2-45F8-B8E0-D90FF071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Karstensen Gunn</dc:creator>
  <cp:lastModifiedBy>Karstensen Gunn</cp:lastModifiedBy>
  <cp:revision>5</cp:revision>
  <cp:lastPrinted>2013-07-10T08:14:00Z</cp:lastPrinted>
  <dcterms:created xsi:type="dcterms:W3CDTF">2013-07-09T12:06:00Z</dcterms:created>
  <dcterms:modified xsi:type="dcterms:W3CDTF">2013-07-10T08:14:00Z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0x0101009148F5A04DDD49CBA7127AADA5FB792B00AADE34325A8B49CDA8BB4DB53328F21400BC1E4F099F4F0D4CACE87C74B406841E</vt:lpwstr>
  </property>
  <property fmtid="{D5CDD505-2E9C-101B-9397-08002B2CF9AE}" pid="3" name="_dlc_DocIdItemGuid">
    <vt:lpwstr>bb4f406f-d0ea-46a5-89cb-aa05eeec8aa2</vt:lpwstr>
  </property>
  <property fmtid="{D5CDD505-2E9C-101B-9397-08002B2CF9AE}" pid="4" name="MergeDataFile">
    <vt:lpwstr>\\fmnodc1\Brukere\gka\ephorte\625621_DOCX.XML</vt:lpwstr>
  </property>
  <property fmtid="{D5CDD505-2E9C-101B-9397-08002B2CF9AE}" pid="5" name="CheckInType">
    <vt:lpwstr/>
  </property>
  <property fmtid="{D5CDD505-2E9C-101B-9397-08002B2CF9AE}" pid="6" name="CheckInDocForm">
    <vt:lpwstr>http://sokrates/ephorteweb/shared/aspx/Default/CheckInDocForm.aspx</vt:lpwstr>
  </property>
  <property fmtid="{D5CDD505-2E9C-101B-9397-08002B2CF9AE}" pid="7" name="DokType">
    <vt:lpwstr/>
  </property>
  <property fmtid="{D5CDD505-2E9C-101B-9397-08002B2CF9AE}" pid="8" name="DokID">
    <vt:i4>638092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>http%3a%2f%2fsokrates%2fephorteweb%2fshared%2faspx%2fdefault%2fdetails.aspx%3ff%3dViewDB%26DL_JPID_JP%3d524396%26DB_DOKID%3d638092%26SubElGroup%3d205</vt:lpwstr>
  </property>
  <property fmtid="{D5CDD505-2E9C-101B-9397-08002B2CF9AE}" pid="13" name="WindowName">
    <vt:lpwstr>TabWindow1</vt:lpwstr>
  </property>
  <property fmtid="{D5CDD505-2E9C-101B-9397-08002B2CF9AE}" pid="14" name="FileName">
    <vt:lpwstr>%5c%5cfmnodc1%5cBrukere%5cgka%5cephorte%5c625621.DOCX</vt:lpwstr>
  </property>
  <property fmtid="{D5CDD505-2E9C-101B-9397-08002B2CF9AE}" pid="15" name="LinkId">
    <vt:i4>524396</vt:i4>
  </property>
</Properties>
</file>