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>
      <w:bookmarkStart w:id="0" w:name="_GoBack"/>
      <w:bookmarkEnd w:id="0"/>
    </w:p>
    <w:p w:rsidR="000C50CA" w:rsidRDefault="000C50CA"/>
    <w:p w:rsidR="00BF07C2" w:rsidRDefault="00BF07C2"/>
    <w:p w:rsidR="00BF07C2" w:rsidRDefault="00BF07C2"/>
    <w:p w:rsidR="000C50CA" w:rsidRDefault="000C50CA">
      <w:pPr>
        <w:sectPr w:rsidR="000C50CA" w:rsidSect="00C75BBE">
          <w:headerReference w:type="default" r:id="rId12"/>
          <w:headerReference w:type="first" r:id="rId13"/>
          <w:footerReference w:type="first" r:id="rId14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154"/>
      </w:tblGrid>
      <w:tr w:rsidR="00A22360" w:rsidRPr="004344A5" w:rsidTr="00C75BBE">
        <w:tc>
          <w:tcPr>
            <w:tcW w:w="4830" w:type="dxa"/>
          </w:tcPr>
          <w:p w:rsidR="00A22360" w:rsidRPr="00A22360" w:rsidRDefault="00992251" w:rsidP="00A22360">
            <w:pPr>
              <w:rPr>
                <w:rFonts w:cs="Arial"/>
                <w:szCs w:val="22"/>
              </w:rPr>
            </w:pPr>
            <w:bookmarkStart w:id="4" w:name="MOTTAKERNAVN"/>
            <w:r>
              <w:rPr>
                <w:rFonts w:cs="Arial"/>
                <w:szCs w:val="22"/>
              </w:rPr>
              <w:lastRenderedPageBreak/>
              <w:t>Barneverntjenestene i Nordland</w:t>
            </w:r>
            <w:bookmarkEnd w:id="4"/>
          </w:p>
        </w:tc>
        <w:tc>
          <w:tcPr>
            <w:tcW w:w="4154" w:type="dxa"/>
            <w:vMerge w:val="restart"/>
          </w:tcPr>
          <w:p w:rsidR="00A22360" w:rsidRDefault="00DD03B9" w:rsidP="00A22360">
            <w:pPr>
              <w:jc w:val="right"/>
              <w:rPr>
                <w:rFonts w:cs="Arial"/>
                <w:color w:val="333333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Saksb.:</w:t>
            </w:r>
            <w:r w:rsidRPr="005178D5">
              <w:rPr>
                <w:rFonts w:cs="Arial"/>
                <w:sz w:val="18"/>
                <w:szCs w:val="18"/>
              </w:rPr>
              <w:t xml:space="preserve"> </w:t>
            </w:r>
            <w:bookmarkStart w:id="5" w:name="SAKSBEHANDLERNAVN"/>
            <w:r w:rsidR="00992251">
              <w:rPr>
                <w:rFonts w:cs="Arial"/>
                <w:sz w:val="18"/>
                <w:szCs w:val="18"/>
              </w:rPr>
              <w:t>Anne Sofie Mortensen</w:t>
            </w:r>
            <w:bookmarkEnd w:id="5"/>
          </w:p>
          <w:p w:rsidR="00A22360" w:rsidRPr="00A22360" w:rsidRDefault="004F2B44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e</w:t>
            </w:r>
            <w:r w:rsidR="00A22360"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-post:</w:t>
            </w:r>
            <w:r w:rsidR="00DD03B9">
              <w:rPr>
                <w:rFonts w:cs="Arial"/>
                <w:sz w:val="18"/>
                <w:szCs w:val="18"/>
              </w:rPr>
              <w:t xml:space="preserve"> </w:t>
            </w:r>
            <w:bookmarkStart w:id="6" w:name="SAKSBEHEMAIL"/>
            <w:r w:rsidR="00992251">
              <w:rPr>
                <w:rFonts w:cs="Arial"/>
                <w:sz w:val="18"/>
                <w:szCs w:val="18"/>
              </w:rPr>
              <w:t>fmnoasm@fylkesmannen.no</w:t>
            </w:r>
            <w:bookmarkEnd w:id="6"/>
            <w:r w:rsidR="00A22360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Pr="00A22360" w:rsidRDefault="00DD03B9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Tlf: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7" w:name="SAKSBEHTLF"/>
            <w:r w:rsidR="00992251">
              <w:rPr>
                <w:rFonts w:cs="Arial"/>
                <w:sz w:val="18"/>
                <w:szCs w:val="18"/>
              </w:rPr>
              <w:t>75 53 15 36</w:t>
            </w:r>
            <w:bookmarkEnd w:id="7"/>
          </w:p>
          <w:p w:rsidR="004F2B44" w:rsidRPr="00A22360" w:rsidRDefault="00DD03B9" w:rsidP="004F2B44">
            <w:pPr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Vår ref: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8" w:name="SAKSNR"/>
            <w:r w:rsidR="00992251">
              <w:rPr>
                <w:rFonts w:cs="Arial"/>
                <w:sz w:val="18"/>
                <w:szCs w:val="18"/>
              </w:rPr>
              <w:t>2014/6937</w:t>
            </w:r>
            <w:bookmarkEnd w:id="8"/>
            <w:r w:rsidR="004F2B44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Deres ref: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9" w:name="REF"/>
            <w:bookmarkEnd w:id="9"/>
          </w:p>
          <w:p w:rsidR="004F2B44" w:rsidRDefault="004F2B44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Vår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0" w:name="BREVDATO"/>
            <w:r w:rsidR="00992251">
              <w:rPr>
                <w:rFonts w:cs="Arial"/>
                <w:sz w:val="18"/>
                <w:szCs w:val="18"/>
              </w:rPr>
              <w:t>22.10.2014</w:t>
            </w:r>
            <w:bookmarkEnd w:id="10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Deres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1" w:name="REFDATO"/>
            <w:bookmarkEnd w:id="11"/>
          </w:p>
          <w:p w:rsidR="00A22360" w:rsidRPr="00A22360" w:rsidRDefault="00A22360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574937">
              <w:rPr>
                <w:rFonts w:cs="Arial"/>
                <w:color w:val="595959" w:themeColor="text1" w:themeTint="A6"/>
                <w:sz w:val="18"/>
                <w:szCs w:val="18"/>
              </w:rPr>
              <w:t>Arkivkode: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2" w:name="PrimærKlassering"/>
            <w:bookmarkEnd w:id="12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bookmarkStart w:id="13" w:name="UOFFPARAGRAF"/>
            <w:bookmarkEnd w:id="13"/>
          </w:p>
        </w:tc>
      </w:tr>
      <w:tr w:rsidR="00A22360" w:rsidRPr="004344A5" w:rsidTr="00C75BBE"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szCs w:val="22"/>
              </w:rPr>
            </w:pPr>
            <w:bookmarkStart w:id="14" w:name="ADRESSE"/>
            <w:bookmarkEnd w:id="14"/>
          </w:p>
        </w:tc>
        <w:tc>
          <w:tcPr>
            <w:tcW w:w="4154" w:type="dxa"/>
            <w:vMerge/>
          </w:tcPr>
          <w:p w:rsidR="00A22360" w:rsidRPr="00A22360" w:rsidRDefault="00A22360" w:rsidP="00BF07C2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22360" w:rsidRPr="004344A5" w:rsidTr="00C75BBE">
        <w:trPr>
          <w:trHeight w:val="285"/>
        </w:trPr>
        <w:tc>
          <w:tcPr>
            <w:tcW w:w="4830" w:type="dxa"/>
          </w:tcPr>
          <w:p w:rsidR="00A22360" w:rsidRPr="00A22360" w:rsidRDefault="00031066" w:rsidP="00A22360">
            <w:pPr>
              <w:rPr>
                <w:rFonts w:cs="Arial"/>
                <w:szCs w:val="22"/>
              </w:rPr>
            </w:pPr>
            <w:bookmarkStart w:id="15" w:name="POSTNR"/>
            <w:bookmarkEnd w:id="15"/>
            <w:r>
              <w:rPr>
                <w:rFonts w:cs="Arial"/>
                <w:szCs w:val="22"/>
              </w:rPr>
              <w:t xml:space="preserve"> </w:t>
            </w:r>
            <w:bookmarkStart w:id="16" w:name="POSTSTED"/>
            <w:bookmarkEnd w:id="16"/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  <w:tr w:rsidR="00A22360" w:rsidRPr="004344A5" w:rsidTr="00C75BBE">
        <w:trPr>
          <w:trHeight w:val="870"/>
        </w:trPr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caps/>
                <w:szCs w:val="22"/>
              </w:rPr>
            </w:pPr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</w:tbl>
    <w:p w:rsidR="000C50CA" w:rsidRDefault="000C50CA">
      <w:pPr>
        <w:rPr>
          <w:rFonts w:cs="Arial"/>
          <w:szCs w:val="22"/>
        </w:rPr>
      </w:pPr>
    </w:p>
    <w:p w:rsidR="004F2B44" w:rsidRDefault="004F2B44">
      <w:pPr>
        <w:rPr>
          <w:rFonts w:cs="Arial"/>
          <w:szCs w:val="22"/>
        </w:rPr>
      </w:pPr>
    </w:p>
    <w:p w:rsidR="004F2B44" w:rsidRPr="00031C0E" w:rsidRDefault="004F2B44">
      <w:pPr>
        <w:rPr>
          <w:rFonts w:cs="Arial"/>
          <w:szCs w:val="22"/>
        </w:rPr>
      </w:pPr>
    </w:p>
    <w:p w:rsidR="000C50CA" w:rsidRDefault="00992251">
      <w:pPr>
        <w:pStyle w:val="Overskrift1"/>
        <w:rPr>
          <w:rFonts w:cs="Arial"/>
          <w:szCs w:val="28"/>
        </w:rPr>
      </w:pPr>
      <w:bookmarkStart w:id="17" w:name="TITTEL"/>
      <w:r>
        <w:rPr>
          <w:rFonts w:cs="Arial"/>
          <w:szCs w:val="28"/>
        </w:rPr>
        <w:t>Invitasjon til fagsamling og barnevernledernettverk 25. og 26. november 2014</w:t>
      </w:r>
      <w:bookmarkEnd w:id="17"/>
      <w:r w:rsidR="00791294">
        <w:rPr>
          <w:rFonts w:cs="Arial"/>
          <w:szCs w:val="28"/>
        </w:rPr>
        <w:t xml:space="preserve"> </w:t>
      </w:r>
    </w:p>
    <w:p w:rsidR="00A02E87" w:rsidRDefault="00A02E87" w:rsidP="00A02E87">
      <w:pPr>
        <w:pStyle w:val="Overskrift3"/>
      </w:pPr>
    </w:p>
    <w:p w:rsidR="0026217D" w:rsidRPr="0026217D" w:rsidRDefault="0026217D" w:rsidP="0026217D">
      <w:pPr>
        <w:keepNext/>
        <w:keepLines/>
        <w:spacing w:before="200" w:line="276" w:lineRule="auto"/>
        <w:contextualSpacing w:val="0"/>
        <w:outlineLvl w:val="2"/>
        <w:rPr>
          <w:rFonts w:eastAsiaTheme="majorEastAsia" w:cs="Arial"/>
          <w:b/>
          <w:bCs/>
          <w:szCs w:val="22"/>
          <w:lang w:eastAsia="en-US"/>
        </w:rPr>
      </w:pPr>
      <w:r w:rsidRPr="0026217D">
        <w:rPr>
          <w:rFonts w:eastAsiaTheme="majorEastAsia" w:cs="Arial"/>
          <w:b/>
          <w:bCs/>
          <w:szCs w:val="22"/>
          <w:lang w:eastAsia="en-US"/>
        </w:rPr>
        <w:t>Velkommen til fagsamling og barnevernledernettverk 25. og 26. november i Bodø, Skagen Hotel</w:t>
      </w:r>
    </w:p>
    <w:p w:rsidR="0026217D" w:rsidRPr="0026217D" w:rsidRDefault="0026217D" w:rsidP="0026217D">
      <w:pPr>
        <w:keepNext/>
        <w:keepLines/>
        <w:spacing w:before="200" w:line="276" w:lineRule="auto"/>
        <w:contextualSpacing w:val="0"/>
        <w:outlineLvl w:val="2"/>
        <w:rPr>
          <w:rFonts w:eastAsiaTheme="majorEastAsia" w:cs="Arial"/>
          <w:bCs/>
          <w:szCs w:val="22"/>
          <w:lang w:eastAsia="en-US"/>
        </w:rPr>
      </w:pPr>
      <w:r w:rsidRPr="0026217D">
        <w:rPr>
          <w:rFonts w:eastAsiaTheme="majorEastAsia" w:cs="Arial"/>
          <w:bCs/>
          <w:szCs w:val="22"/>
          <w:lang w:eastAsia="en-US"/>
        </w:rPr>
        <w:t>Må</w:t>
      </w:r>
      <w:r>
        <w:rPr>
          <w:rFonts w:eastAsiaTheme="majorEastAsia" w:cs="Arial"/>
          <w:bCs/>
          <w:szCs w:val="22"/>
          <w:lang w:eastAsia="en-US"/>
        </w:rPr>
        <w:t xml:space="preserve">l med fagdag 25. november 2014 - </w:t>
      </w:r>
      <w:r w:rsidRPr="0026217D">
        <w:rPr>
          <w:rFonts w:eastAsiaTheme="majorEastAsia" w:cs="Arial"/>
          <w:bCs/>
          <w:i/>
          <w:szCs w:val="22"/>
          <w:lang w:eastAsia="en-US"/>
        </w:rPr>
        <w:t>Bruk av systematikk i barnevernets undersøkelsesarbeid</w:t>
      </w:r>
    </w:p>
    <w:p w:rsidR="0026217D" w:rsidRPr="0026217D" w:rsidRDefault="0026217D" w:rsidP="0026217D">
      <w:pPr>
        <w:rPr>
          <w:rFonts w:cs="Arial"/>
        </w:rPr>
      </w:pPr>
      <w:r w:rsidRPr="0026217D">
        <w:rPr>
          <w:rFonts w:cs="Arial"/>
        </w:rPr>
        <w:t xml:space="preserve">RKBU, Nord har fått i oppdrag av Bufdir å utarbeide et forslag til plan for kompetanseutvikling i barnevernets undersøkelsessaker. Fylkesmennene skal som et ledd i dette gjennomføre dagskonferanser for kommunalt barnevern om systematisk arbeid i undersøkelsessaker med vekt på kommunenes erfaringer med bruk av modeller og verktøy. Det er ønskelig </w:t>
      </w:r>
      <w:r w:rsidR="00260767">
        <w:rPr>
          <w:rFonts w:cs="Arial"/>
        </w:rPr>
        <w:t>med to</w:t>
      </w:r>
      <w:r w:rsidR="00EE0C2C">
        <w:rPr>
          <w:rFonts w:cs="Arial"/>
        </w:rPr>
        <w:t xml:space="preserve"> deltakere fra barneverntjenesten den 25. november, barnevernleder og en medarbeider som har særlig god kunnskap om hvordan det jobbes med undersøkelser i den aktuelle tjenesten.</w:t>
      </w:r>
      <w:r w:rsidRPr="0026217D">
        <w:rPr>
          <w:rFonts w:cs="Arial"/>
        </w:rPr>
        <w:t xml:space="preserve"> </w:t>
      </w:r>
    </w:p>
    <w:p w:rsidR="0026217D" w:rsidRPr="0026217D" w:rsidRDefault="0026217D" w:rsidP="0026217D">
      <w:pPr>
        <w:rPr>
          <w:rFonts w:cs="Arial"/>
        </w:rPr>
      </w:pPr>
      <w:r w:rsidRPr="0026217D">
        <w:rPr>
          <w:rFonts w:cs="Arial"/>
        </w:rPr>
        <w:t>Det skal utarbeides en nasjonal rapport med oppsummeringer av resultat fra en survey undersøkelse blant barnevernlederne. Rapporten skal ferdigstilles våren 2015.</w:t>
      </w:r>
    </w:p>
    <w:p w:rsidR="000A430F" w:rsidRPr="0026217D" w:rsidRDefault="000A430F" w:rsidP="0026217D">
      <w:pPr>
        <w:rPr>
          <w:rFonts w:cs="Arial"/>
          <w:szCs w:val="22"/>
        </w:rPr>
      </w:pPr>
    </w:p>
    <w:p w:rsidR="0026217D" w:rsidRPr="0026217D" w:rsidRDefault="0026217D" w:rsidP="0026217D">
      <w:r w:rsidRPr="0026217D">
        <w:rPr>
          <w:b/>
        </w:rPr>
        <w:t>Program</w:t>
      </w:r>
      <w:r w:rsidRPr="0026217D">
        <w:t xml:space="preserve"> følger vedlagt.</w:t>
      </w:r>
    </w:p>
    <w:p w:rsidR="0026217D" w:rsidRPr="0026217D" w:rsidRDefault="0026217D" w:rsidP="0026217D"/>
    <w:p w:rsidR="0026217D" w:rsidRPr="0026217D" w:rsidRDefault="0026217D" w:rsidP="0026217D">
      <w:pPr>
        <w:rPr>
          <w:b/>
        </w:rPr>
      </w:pPr>
      <w:r w:rsidRPr="0026217D">
        <w:rPr>
          <w:b/>
        </w:rPr>
        <w:t xml:space="preserve">Påmeldingsfrist: </w:t>
      </w:r>
      <w:r w:rsidRPr="0026217D">
        <w:t>6. november 2014</w:t>
      </w:r>
    </w:p>
    <w:p w:rsidR="0026217D" w:rsidRPr="0026217D" w:rsidRDefault="0026217D" w:rsidP="0026217D"/>
    <w:p w:rsidR="00EE0C2C" w:rsidRPr="000A430F" w:rsidRDefault="0026217D" w:rsidP="00EE0C2C">
      <w:pPr>
        <w:rPr>
          <w:b/>
        </w:rPr>
      </w:pPr>
      <w:r w:rsidRPr="0026217D">
        <w:rPr>
          <w:b/>
        </w:rPr>
        <w:t>Påmelding</w:t>
      </w:r>
      <w:r w:rsidR="000A430F">
        <w:rPr>
          <w:b/>
        </w:rPr>
        <w:t xml:space="preserve"> </w:t>
      </w:r>
      <w:r w:rsidR="00EE0C2C">
        <w:t xml:space="preserve">på vår hjemmeside: </w:t>
      </w:r>
    </w:p>
    <w:p w:rsidR="00EE0C2C" w:rsidRDefault="00B66BBC" w:rsidP="00EE0C2C">
      <w:pPr>
        <w:rPr>
          <w:color w:val="1F497D"/>
        </w:rPr>
      </w:pPr>
      <w:hyperlink r:id="rId15" w:history="1">
        <w:r w:rsidR="00EE0C2C">
          <w:rPr>
            <w:rStyle w:val="Hyperkobling"/>
          </w:rPr>
          <w:t>http://fylkesmannen.no/Nordland/Kurs-og-konferanse/</w:t>
        </w:r>
      </w:hyperlink>
    </w:p>
    <w:p w:rsidR="0026217D" w:rsidRPr="0026217D" w:rsidRDefault="0026217D" w:rsidP="0026217D"/>
    <w:p w:rsidR="0026217D" w:rsidRPr="0026217D" w:rsidRDefault="0026217D" w:rsidP="0026217D">
      <w:r w:rsidRPr="0026217D">
        <w:t>Påmeldingen er bindene.</w:t>
      </w:r>
    </w:p>
    <w:p w:rsidR="0026217D" w:rsidRPr="0026217D" w:rsidRDefault="0026217D" w:rsidP="0026217D">
      <w:pPr>
        <w:rPr>
          <w:rFonts w:cs="Arial"/>
          <w:szCs w:val="22"/>
        </w:rPr>
      </w:pPr>
    </w:p>
    <w:p w:rsidR="0026217D" w:rsidRDefault="0026217D" w:rsidP="0026217D">
      <w:r w:rsidRPr="0026217D">
        <w:rPr>
          <w:b/>
        </w:rPr>
        <w:t>Kostnader</w:t>
      </w:r>
      <w:r>
        <w:rPr>
          <w:b/>
        </w:rPr>
        <w:t xml:space="preserve">: </w:t>
      </w:r>
      <w:r w:rsidRPr="0026217D">
        <w:t>Opplæringen er gratis og både opphold og reise dekkes.</w:t>
      </w:r>
    </w:p>
    <w:p w:rsidR="0026217D" w:rsidRDefault="0026217D" w:rsidP="0026217D">
      <w:pPr>
        <w:rPr>
          <w:b/>
        </w:rPr>
      </w:pPr>
    </w:p>
    <w:p w:rsidR="0026217D" w:rsidRPr="0026217D" w:rsidRDefault="0026217D" w:rsidP="0026217D">
      <w:pPr>
        <w:rPr>
          <w:b/>
        </w:rPr>
      </w:pPr>
      <w:r w:rsidRPr="0026217D">
        <w:rPr>
          <w:b/>
        </w:rPr>
        <w:t>Hotell</w:t>
      </w:r>
    </w:p>
    <w:p w:rsidR="0026217D" w:rsidRPr="0026217D" w:rsidRDefault="0026217D" w:rsidP="0026217D">
      <w:r w:rsidRPr="0026217D">
        <w:t>For de som deltar bare på fagsamlingen er det bestilt rom fra 24. – 25. november på Thon hotellet i Moloveien.</w:t>
      </w:r>
    </w:p>
    <w:p w:rsidR="0026217D" w:rsidRPr="0026217D" w:rsidRDefault="0026217D" w:rsidP="0026217D">
      <w:r w:rsidRPr="0026217D">
        <w:t>For barnevernlederne som deltar begge dagene er det bestilt rom fra 24. – 26. november på Skagen Hotel.</w:t>
      </w:r>
    </w:p>
    <w:p w:rsidR="0026217D" w:rsidRPr="0026217D" w:rsidRDefault="0026217D" w:rsidP="0026217D">
      <w:r w:rsidRPr="0026217D">
        <w:t xml:space="preserve">Selv om </w:t>
      </w:r>
      <w:r w:rsidR="00260767">
        <w:t xml:space="preserve">vi </w:t>
      </w:r>
      <w:r w:rsidRPr="0026217D">
        <w:t>var ute i god tid måtte vi gjøre en fordeling på ulike hotell. Dette av hensyn til kapasiteten på hotellene.</w:t>
      </w:r>
    </w:p>
    <w:p w:rsidR="0026217D" w:rsidRPr="0026217D" w:rsidRDefault="0026217D" w:rsidP="0026217D">
      <w:pPr>
        <w:rPr>
          <w:b/>
        </w:rPr>
      </w:pPr>
    </w:p>
    <w:p w:rsidR="0026217D" w:rsidRPr="0026217D" w:rsidRDefault="0026217D" w:rsidP="0026217D">
      <w:r w:rsidRPr="0026217D">
        <w:lastRenderedPageBreak/>
        <w:t xml:space="preserve">Reisen dekkes etter billigste reisemåte med offentlig transport. Eventuelle kjøreutgifter </w:t>
      </w:r>
      <w:r w:rsidR="00260767">
        <w:t xml:space="preserve">og kostgodtgjøring </w:t>
      </w:r>
      <w:r w:rsidRPr="0026217D">
        <w:t>må dekkes av kommunen.</w:t>
      </w:r>
    </w:p>
    <w:p w:rsidR="0026217D" w:rsidRPr="0026217D" w:rsidRDefault="0026217D" w:rsidP="0026217D"/>
    <w:p w:rsidR="0026217D" w:rsidRPr="0026217D" w:rsidRDefault="0026217D" w:rsidP="0026217D">
      <w:r w:rsidRPr="00260767">
        <w:rPr>
          <w:b/>
        </w:rPr>
        <w:t>Reisen må bestilles gjennom vårt reisebyrå</w:t>
      </w:r>
      <w:r w:rsidRPr="0026217D">
        <w:t>:</w:t>
      </w:r>
    </w:p>
    <w:p w:rsidR="0026217D" w:rsidRPr="0026217D" w:rsidRDefault="0026217D" w:rsidP="0026217D"/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6217D" w:rsidRPr="0026217D" w:rsidTr="00F42C71">
        <w:tc>
          <w:tcPr>
            <w:tcW w:w="9210" w:type="dxa"/>
          </w:tcPr>
          <w:p w:rsidR="0026217D" w:rsidRPr="0026217D" w:rsidRDefault="0026217D" w:rsidP="0026217D">
            <w:r w:rsidRPr="0026217D">
              <w:rPr>
                <w:sz w:val="20"/>
              </w:rPr>
              <w:t>Via Egencia</w:t>
            </w:r>
          </w:p>
          <w:p w:rsidR="0026217D" w:rsidRPr="0026217D" w:rsidRDefault="0026217D" w:rsidP="0026217D">
            <w:pPr>
              <w:rPr>
                <w:sz w:val="20"/>
              </w:rPr>
            </w:pPr>
          </w:p>
          <w:p w:rsidR="0026217D" w:rsidRPr="0026217D" w:rsidRDefault="0026217D" w:rsidP="0026217D">
            <w:pPr>
              <w:rPr>
                <w:sz w:val="20"/>
              </w:rPr>
            </w:pPr>
            <w:r w:rsidRPr="0026217D">
              <w:rPr>
                <w:sz w:val="20"/>
              </w:rPr>
              <w:t xml:space="preserve">Tlf.: </w:t>
            </w:r>
            <w:r w:rsidRPr="0026217D">
              <w:rPr>
                <w:rFonts w:ascii="Verdana" w:hAnsi="Verdana" w:cs="Arial"/>
                <w:color w:val="586B90"/>
                <w:sz w:val="24"/>
                <w:szCs w:val="24"/>
              </w:rPr>
              <w:t>75 54 17 00</w:t>
            </w:r>
            <w:r w:rsidRPr="0026217D">
              <w:rPr>
                <w:sz w:val="20"/>
              </w:rPr>
              <w:br/>
            </w:r>
          </w:p>
          <w:p w:rsidR="0026217D" w:rsidRPr="0026217D" w:rsidRDefault="0026217D" w:rsidP="0026217D">
            <w:pPr>
              <w:rPr>
                <w:sz w:val="20"/>
              </w:rPr>
            </w:pPr>
            <w:r w:rsidRPr="0026217D">
              <w:rPr>
                <w:sz w:val="20"/>
              </w:rPr>
              <w:t>E- post: Bodo@viaegencia.com</w:t>
            </w:r>
          </w:p>
          <w:p w:rsidR="0026217D" w:rsidRPr="0026217D" w:rsidRDefault="0026217D" w:rsidP="0026217D">
            <w:pPr>
              <w:rPr>
                <w:sz w:val="20"/>
              </w:rPr>
            </w:pPr>
          </w:p>
        </w:tc>
      </w:tr>
    </w:tbl>
    <w:p w:rsidR="0026217D" w:rsidRPr="0026217D" w:rsidRDefault="0026217D" w:rsidP="0026217D"/>
    <w:p w:rsidR="0026217D" w:rsidRPr="0026217D" w:rsidRDefault="0026217D" w:rsidP="0026217D">
      <w:r w:rsidRPr="00260767">
        <w:rPr>
          <w:b/>
        </w:rPr>
        <w:t>Barnevernlederne bestiller reise med referanse som er oppgitt nedenfor</w:t>
      </w:r>
      <w:r w:rsidRPr="0026217D">
        <w:t>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6217D" w:rsidRPr="0026217D" w:rsidTr="00F42C71">
        <w:tc>
          <w:tcPr>
            <w:tcW w:w="9210" w:type="dxa"/>
          </w:tcPr>
          <w:p w:rsidR="0026217D" w:rsidRPr="0026217D" w:rsidRDefault="0026217D" w:rsidP="0026217D">
            <w:pPr>
              <w:rPr>
                <w:sz w:val="20"/>
              </w:rPr>
            </w:pPr>
          </w:p>
          <w:p w:rsidR="0026217D" w:rsidRPr="0026217D" w:rsidRDefault="0026217D" w:rsidP="0026217D">
            <w:pPr>
              <w:rPr>
                <w:sz w:val="20"/>
              </w:rPr>
            </w:pPr>
            <w:r w:rsidRPr="0026217D">
              <w:rPr>
                <w:sz w:val="20"/>
              </w:rPr>
              <w:t xml:space="preserve">Faktura må merkes: </w:t>
            </w:r>
            <w:r w:rsidRPr="0026217D">
              <w:rPr>
                <w:color w:val="FF0000"/>
                <w:sz w:val="20"/>
              </w:rPr>
              <w:t>RK8100</w:t>
            </w:r>
          </w:p>
          <w:p w:rsidR="0026217D" w:rsidRPr="0026217D" w:rsidRDefault="0026217D" w:rsidP="0026217D">
            <w:pPr>
              <w:rPr>
                <w:sz w:val="20"/>
              </w:rPr>
            </w:pPr>
          </w:p>
        </w:tc>
      </w:tr>
    </w:tbl>
    <w:p w:rsidR="0026217D" w:rsidRPr="0026217D" w:rsidRDefault="0026217D" w:rsidP="0026217D">
      <w:pPr>
        <w:rPr>
          <w:rFonts w:cs="Arial"/>
          <w:szCs w:val="22"/>
        </w:rPr>
      </w:pPr>
    </w:p>
    <w:p w:rsidR="0026217D" w:rsidRPr="0026217D" w:rsidRDefault="0026217D" w:rsidP="0026217D">
      <w:pPr>
        <w:rPr>
          <w:rFonts w:cs="Arial"/>
          <w:szCs w:val="22"/>
        </w:rPr>
      </w:pPr>
      <w:r w:rsidRPr="00260767">
        <w:rPr>
          <w:rFonts w:cs="Arial"/>
          <w:b/>
          <w:szCs w:val="22"/>
        </w:rPr>
        <w:t>De som bare deltar 25. november bestiller billett med følgende referanse</w:t>
      </w:r>
      <w:r w:rsidRPr="0026217D">
        <w:rPr>
          <w:rFonts w:cs="Arial"/>
          <w:szCs w:val="22"/>
        </w:rPr>
        <w:t>: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6217D" w:rsidRPr="0026217D" w:rsidTr="00F42C71">
        <w:tc>
          <w:tcPr>
            <w:tcW w:w="9210" w:type="dxa"/>
          </w:tcPr>
          <w:p w:rsidR="0026217D" w:rsidRPr="0026217D" w:rsidRDefault="0026217D" w:rsidP="0026217D">
            <w:pPr>
              <w:rPr>
                <w:rFonts w:cs="Arial"/>
                <w:sz w:val="20"/>
                <w:szCs w:val="22"/>
              </w:rPr>
            </w:pPr>
          </w:p>
          <w:p w:rsidR="0026217D" w:rsidRPr="0026217D" w:rsidRDefault="0026217D" w:rsidP="0026217D">
            <w:pPr>
              <w:rPr>
                <w:rFonts w:cs="Arial"/>
                <w:sz w:val="20"/>
                <w:szCs w:val="22"/>
              </w:rPr>
            </w:pPr>
            <w:r w:rsidRPr="0026217D">
              <w:rPr>
                <w:rFonts w:cs="Arial"/>
                <w:sz w:val="20"/>
                <w:szCs w:val="22"/>
              </w:rPr>
              <w:t>Faktura merkes: 2180ASM</w:t>
            </w:r>
          </w:p>
          <w:p w:rsidR="0026217D" w:rsidRPr="0026217D" w:rsidRDefault="0026217D" w:rsidP="0026217D">
            <w:pPr>
              <w:rPr>
                <w:rFonts w:cs="Arial"/>
                <w:sz w:val="20"/>
                <w:szCs w:val="22"/>
              </w:rPr>
            </w:pPr>
          </w:p>
        </w:tc>
      </w:tr>
    </w:tbl>
    <w:p w:rsidR="0026217D" w:rsidRPr="0026217D" w:rsidRDefault="0026217D" w:rsidP="0026217D">
      <w:pPr>
        <w:rPr>
          <w:rFonts w:cs="Arial"/>
          <w:szCs w:val="22"/>
        </w:rPr>
      </w:pPr>
    </w:p>
    <w:p w:rsidR="0026217D" w:rsidRPr="0026217D" w:rsidRDefault="0026217D" w:rsidP="0026217D">
      <w:pPr>
        <w:rPr>
          <w:rFonts w:cs="Arial"/>
          <w:szCs w:val="22"/>
        </w:rPr>
      </w:pPr>
    </w:p>
    <w:p w:rsidR="0026217D" w:rsidRPr="0026217D" w:rsidRDefault="0026217D" w:rsidP="0026217D">
      <w:r w:rsidRPr="0026217D">
        <w:rPr>
          <w:rFonts w:cs="Arial"/>
          <w:szCs w:val="22"/>
        </w:rPr>
        <w:t xml:space="preserve">Spørsmål i forbindelse med fagsamlingen og barnevernledernettverket kan rettes til Fylkesmannen i Nordland, Lise Tymi – e-post </w:t>
      </w:r>
      <w:hyperlink r:id="rId16" w:history="1">
        <w:r w:rsidRPr="0026217D">
          <w:rPr>
            <w:rFonts w:eastAsiaTheme="majorEastAsia" w:cs="Arial"/>
            <w:color w:val="0000FF" w:themeColor="hyperlink"/>
            <w:szCs w:val="22"/>
            <w:u w:val="single"/>
          </w:rPr>
          <w:t>fmnolty@fylkesmannen.no</w:t>
        </w:r>
      </w:hyperlink>
      <w:r w:rsidRPr="0026217D">
        <w:rPr>
          <w:rFonts w:cs="Arial"/>
          <w:szCs w:val="22"/>
        </w:rPr>
        <w:t xml:space="preserve">, Ingunn A. Brenna – e-post </w:t>
      </w:r>
      <w:hyperlink r:id="rId17" w:history="1">
        <w:r w:rsidRPr="0026217D">
          <w:rPr>
            <w:rFonts w:eastAsiaTheme="majorEastAsia" w:cs="Arial"/>
            <w:color w:val="0000FF" w:themeColor="hyperlink"/>
            <w:szCs w:val="22"/>
            <w:u w:val="single"/>
          </w:rPr>
          <w:t>fmnoibr@fylkesmannen.no</w:t>
        </w:r>
      </w:hyperlink>
      <w:r w:rsidRPr="0026217D">
        <w:rPr>
          <w:rFonts w:cs="Arial"/>
          <w:szCs w:val="22"/>
        </w:rPr>
        <w:t xml:space="preserve">, Anne Sofie Mortensen – e-post </w:t>
      </w:r>
      <w:hyperlink r:id="rId18" w:history="1">
        <w:r w:rsidRPr="0026217D">
          <w:rPr>
            <w:rFonts w:eastAsiaTheme="majorEastAsia" w:cs="Arial"/>
            <w:color w:val="0000FF" w:themeColor="hyperlink"/>
            <w:szCs w:val="22"/>
            <w:u w:val="single"/>
          </w:rPr>
          <w:t>fmnoasm@fylkesmannen.no</w:t>
        </w:r>
      </w:hyperlink>
      <w:r w:rsidRPr="0026217D">
        <w:t xml:space="preserve"> eller Randi Gundersen – </w:t>
      </w:r>
      <w:hyperlink r:id="rId19" w:history="1">
        <w:r w:rsidRPr="0026217D">
          <w:rPr>
            <w:color w:val="0000FF" w:themeColor="hyperlink"/>
            <w:u w:val="single"/>
          </w:rPr>
          <w:t>fmnorgu@fylkesmannen.no</w:t>
        </w:r>
      </w:hyperlink>
    </w:p>
    <w:p w:rsidR="0026217D" w:rsidRPr="0026217D" w:rsidRDefault="0026217D" w:rsidP="0026217D">
      <w:pPr>
        <w:keepNext/>
        <w:keepLines/>
        <w:spacing w:before="200" w:line="276" w:lineRule="auto"/>
        <w:contextualSpacing w:val="0"/>
        <w:outlineLvl w:val="2"/>
        <w:rPr>
          <w:rFonts w:asciiTheme="majorHAnsi" w:eastAsiaTheme="majorEastAsia" w:hAnsiTheme="majorHAnsi" w:cstheme="majorBidi"/>
          <w:b/>
          <w:bCs/>
          <w:szCs w:val="22"/>
          <w:lang w:eastAsia="en-US"/>
        </w:rPr>
      </w:pPr>
    </w:p>
    <w:p w:rsidR="0026217D" w:rsidRPr="0026217D" w:rsidRDefault="0026217D" w:rsidP="0026217D"/>
    <w:p w:rsidR="00A02E87" w:rsidRDefault="00A02E87">
      <w:pPr>
        <w:rPr>
          <w:rFonts w:cs="Arial"/>
          <w:szCs w:val="22"/>
        </w:rPr>
      </w:pPr>
    </w:p>
    <w:p w:rsidR="00A02E87" w:rsidRPr="00031C0E" w:rsidRDefault="00A02E87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  <w:r w:rsidRPr="00031C0E">
        <w:rPr>
          <w:rFonts w:cs="Arial"/>
          <w:szCs w:val="22"/>
        </w:rPr>
        <w:t>Med hilsen</w:t>
      </w:r>
    </w:p>
    <w:p w:rsidR="000C50CA" w:rsidRPr="00031C0E" w:rsidRDefault="000C50CA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749"/>
      </w:tblGrid>
      <w:tr w:rsidR="000C50CA" w:rsidRPr="00031C0E">
        <w:tc>
          <w:tcPr>
            <w:tcW w:w="4235" w:type="dxa"/>
          </w:tcPr>
          <w:p w:rsidR="000C50CA" w:rsidRPr="00031C0E" w:rsidRDefault="00260767" w:rsidP="002607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Randi Gundersen</w:t>
            </w:r>
          </w:p>
        </w:tc>
        <w:tc>
          <w:tcPr>
            <w:tcW w:w="4749" w:type="dxa"/>
          </w:tcPr>
          <w:p w:rsidR="000C50CA" w:rsidRPr="00031C0E" w:rsidRDefault="000C50CA" w:rsidP="008D5743">
            <w:pPr>
              <w:rPr>
                <w:rFonts w:cs="Arial"/>
                <w:szCs w:val="22"/>
              </w:rPr>
            </w:pPr>
          </w:p>
        </w:tc>
      </w:tr>
      <w:tr w:rsidR="000C50CA" w:rsidRPr="00031C0E">
        <w:tc>
          <w:tcPr>
            <w:tcW w:w="4235" w:type="dxa"/>
          </w:tcPr>
          <w:p w:rsidR="000C50CA" w:rsidRPr="00031C0E" w:rsidRDefault="002607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seksjonsleder</w:t>
            </w:r>
          </w:p>
        </w:tc>
        <w:tc>
          <w:tcPr>
            <w:tcW w:w="4749" w:type="dxa"/>
          </w:tcPr>
          <w:p w:rsidR="000C50CA" w:rsidRPr="00031C0E" w:rsidRDefault="002607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Lise Tymi</w:t>
            </w:r>
          </w:p>
        </w:tc>
      </w:tr>
      <w:tr w:rsidR="000C50CA" w:rsidRPr="00031C0E">
        <w:tc>
          <w:tcPr>
            <w:tcW w:w="4235" w:type="dxa"/>
          </w:tcPr>
          <w:p w:rsidR="000C50CA" w:rsidRPr="00031C0E" w:rsidRDefault="000C50CA">
            <w:pPr>
              <w:rPr>
                <w:rFonts w:cs="Arial"/>
                <w:szCs w:val="22"/>
              </w:rPr>
            </w:pPr>
          </w:p>
        </w:tc>
        <w:tc>
          <w:tcPr>
            <w:tcW w:w="4749" w:type="dxa"/>
          </w:tcPr>
          <w:p w:rsidR="000C50CA" w:rsidRPr="00031C0E" w:rsidRDefault="0026076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seniorrådgiver</w:t>
            </w:r>
          </w:p>
        </w:tc>
      </w:tr>
    </w:tbl>
    <w:p w:rsidR="000C50CA" w:rsidRDefault="000C50CA">
      <w:pPr>
        <w:rPr>
          <w:rFonts w:cs="Arial"/>
          <w:szCs w:val="22"/>
        </w:rPr>
      </w:pPr>
    </w:p>
    <w:p w:rsidR="00F94A67" w:rsidRPr="00031C0E" w:rsidRDefault="00F94A67">
      <w:pPr>
        <w:rPr>
          <w:rFonts w:cs="Arial"/>
          <w:szCs w:val="22"/>
        </w:rPr>
      </w:pPr>
    </w:p>
    <w:p w:rsidR="00881D7E" w:rsidRDefault="00881D7E" w:rsidP="00881D7E">
      <w:pPr>
        <w:jc w:val="center"/>
        <w:rPr>
          <w:rFonts w:cs="Arial"/>
          <w:i/>
          <w:color w:val="7F7F7F" w:themeColor="text1" w:themeTint="80"/>
          <w:szCs w:val="22"/>
        </w:rPr>
      </w:pPr>
      <w:r w:rsidRPr="004F2B44">
        <w:rPr>
          <w:rFonts w:cs="Arial"/>
          <w:i/>
          <w:color w:val="7F7F7F" w:themeColor="text1" w:themeTint="80"/>
          <w:szCs w:val="22"/>
        </w:rPr>
        <w:t>Dette brevet er godkjent elektronisk og har derfor ikke underskrift.</w:t>
      </w:r>
    </w:p>
    <w:p w:rsidR="00AF2809" w:rsidRPr="00AF2809" w:rsidRDefault="00AF2809" w:rsidP="00881D7E">
      <w:pPr>
        <w:jc w:val="center"/>
        <w:rPr>
          <w:rFonts w:cs="Arial"/>
          <w:color w:val="7F7F7F" w:themeColor="text1" w:themeTint="80"/>
          <w:szCs w:val="22"/>
        </w:rPr>
      </w:pPr>
    </w:p>
    <w:p w:rsidR="002661E9" w:rsidRPr="002661E9" w:rsidRDefault="002661E9" w:rsidP="00881D7E">
      <w:pPr>
        <w:jc w:val="center"/>
        <w:rPr>
          <w:rFonts w:cs="Arial"/>
          <w:color w:val="7F7F7F" w:themeColor="text1" w:themeTint="80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  <w:bookmarkStart w:id="18" w:name="KopiTilTabell"/>
      <w:bookmarkEnd w:id="18"/>
    </w:p>
    <w:p w:rsidR="00F94A67" w:rsidRPr="00031C0E" w:rsidRDefault="00F94A67">
      <w:pPr>
        <w:rPr>
          <w:rFonts w:cs="Arial"/>
          <w:szCs w:val="22"/>
        </w:rPr>
      </w:pPr>
    </w:p>
    <w:p w:rsidR="002F769B" w:rsidRDefault="002F769B">
      <w:pPr>
        <w:rPr>
          <w:rFonts w:cs="Arial"/>
          <w:szCs w:val="22"/>
        </w:rPr>
      </w:pPr>
      <w:bookmarkStart w:id="19" w:name="Vedlegg"/>
      <w:bookmarkEnd w:id="19"/>
    </w:p>
    <w:p w:rsidR="00051791" w:rsidRPr="00307794" w:rsidRDefault="00051791" w:rsidP="00307794">
      <w:pPr>
        <w:pStyle w:val="Undertittel"/>
      </w:pPr>
    </w:p>
    <w:sectPr w:rsidR="00051791" w:rsidRPr="00307794" w:rsidSect="00C75BBE">
      <w:headerReference w:type="default" r:id="rId20"/>
      <w:footerReference w:type="default" r:id="rId21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BBC" w:rsidRDefault="00B66BBC">
      <w:r>
        <w:separator/>
      </w:r>
    </w:p>
  </w:endnote>
  <w:endnote w:type="continuationSeparator" w:id="0">
    <w:p w:rsidR="00B66BBC" w:rsidRDefault="00B6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BB" w:rsidRDefault="00883EBB">
    <w:r>
      <w:rPr>
        <w:noProof/>
      </w:rPr>
      <w:drawing>
        <wp:anchor distT="0" distB="0" distL="114300" distR="114300" simplePos="0" relativeHeight="251662848" behindDoc="0" locked="0" layoutInCell="1" allowOverlap="1" wp14:anchorId="3E3F99CA" wp14:editId="3E3F99CB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STATENS HUS</w:t>
          </w:r>
        </w:p>
      </w:tc>
      <w:tc>
        <w:tcPr>
          <w:tcW w:w="3001" w:type="dxa"/>
        </w:tcPr>
        <w:p w:rsidR="008E5919" w:rsidRDefault="00992251" w:rsidP="00225EE2">
          <w:pPr>
            <w:pStyle w:val="Bunntekst"/>
          </w:pPr>
          <w:bookmarkStart w:id="1" w:name="OVADMBETEGNELSE"/>
          <w:r>
            <w:t>Sosial- og vergemålsavdelinga</w:t>
          </w:r>
          <w:bookmarkEnd w:id="1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  <w:r w:rsidRPr="00120214">
            <w:t>fmnopost@fylkesmannen.no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Moloveien 10, 8002 Bodø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Telefon: </w:t>
          </w:r>
          <w:bookmarkStart w:id="2" w:name="OVADMTELEFON"/>
          <w:r w:rsidR="00992251">
            <w:t>75 53 15 44</w:t>
          </w:r>
          <w:bookmarkEnd w:id="2"/>
        </w:p>
      </w:tc>
      <w:tc>
        <w:tcPr>
          <w:tcW w:w="3001" w:type="dxa"/>
        </w:tcPr>
        <w:p w:rsidR="008E5919" w:rsidRDefault="00120214" w:rsidP="00225EE2">
          <w:pPr>
            <w:pStyle w:val="Bunntekst"/>
          </w:pPr>
          <w:r>
            <w:t>www.</w:t>
          </w:r>
          <w:r w:rsidR="0078305B">
            <w:t>fylkesmannen.no/nordland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Telefon: 75 53 15 00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Telefaks: </w:t>
          </w:r>
          <w:bookmarkStart w:id="3" w:name="OVADMTELEFAKS"/>
          <w:r w:rsidR="00992251">
            <w:t>75 52 09 77</w:t>
          </w:r>
          <w:bookmarkEnd w:id="3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Telefaks: 75 52 09 77</w:t>
          </w: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</w:tbl>
  <w:p w:rsidR="008E5919" w:rsidRDefault="008E5919" w:rsidP="00225EE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307794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E3F99CE" wp14:editId="3E3F99CF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3F99D0" wp14:editId="3E3F99D1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14652E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260767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260767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14652E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260767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260767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BBC" w:rsidRDefault="00B66BBC">
      <w:r>
        <w:separator/>
      </w:r>
    </w:p>
  </w:footnote>
  <w:footnote w:type="continuationSeparator" w:id="0">
    <w:p w:rsidR="00B66BBC" w:rsidRDefault="00B6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3E3F99C2" wp14:editId="3E3F99C3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Default="00554EC7"/>
  <w:p w:rsidR="00554EC7" w:rsidRDefault="00554EC7">
    <w:r>
      <w:rPr>
        <w:noProof/>
      </w:rPr>
      <w:drawing>
        <wp:anchor distT="0" distB="0" distL="114300" distR="114300" simplePos="0" relativeHeight="251661824" behindDoc="0" locked="1" layoutInCell="1" allowOverlap="1" wp14:anchorId="3E3F99C4" wp14:editId="3E3F99C5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rt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EC7" w:rsidRDefault="00FB3389">
    <w:r>
      <w:rPr>
        <w:noProof/>
      </w:rPr>
      <w:drawing>
        <wp:anchor distT="0" distB="0" distL="114300" distR="114300" simplePos="0" relativeHeight="251659776" behindDoc="0" locked="1" layoutInCell="1" allowOverlap="1" wp14:anchorId="3E3F99C6" wp14:editId="3E3F99C7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61200" cy="180000"/>
          <wp:effectExtent l="0" t="0" r="571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sort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C7">
      <w:rPr>
        <w:noProof/>
      </w:rPr>
      <w:drawing>
        <wp:anchor distT="0" distB="0" distL="114300" distR="114300" simplePos="0" relativeHeight="251660800" behindDoc="0" locked="1" layoutInCell="1" allowOverlap="1" wp14:anchorId="3E3F99C8" wp14:editId="3E3F99C9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0CA" w:rsidRDefault="000C50C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3E3F99CC" wp14:editId="3E3F99CD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59"/>
    <w:rsid w:val="00022651"/>
    <w:rsid w:val="00031066"/>
    <w:rsid w:val="00031C0E"/>
    <w:rsid w:val="00051791"/>
    <w:rsid w:val="000802D0"/>
    <w:rsid w:val="000A430F"/>
    <w:rsid w:val="000B13B0"/>
    <w:rsid w:val="000B1E60"/>
    <w:rsid w:val="000C50CA"/>
    <w:rsid w:val="00120214"/>
    <w:rsid w:val="0014652E"/>
    <w:rsid w:val="0019490D"/>
    <w:rsid w:val="001A48D2"/>
    <w:rsid w:val="001A69EF"/>
    <w:rsid w:val="0021253D"/>
    <w:rsid w:val="00225EE2"/>
    <w:rsid w:val="00243833"/>
    <w:rsid w:val="00260767"/>
    <w:rsid w:val="0026217D"/>
    <w:rsid w:val="002661E9"/>
    <w:rsid w:val="00270AA9"/>
    <w:rsid w:val="00280056"/>
    <w:rsid w:val="002B1237"/>
    <w:rsid w:val="002B2424"/>
    <w:rsid w:val="002F769B"/>
    <w:rsid w:val="00307794"/>
    <w:rsid w:val="003C045D"/>
    <w:rsid w:val="003E7636"/>
    <w:rsid w:val="003F63AB"/>
    <w:rsid w:val="004344A5"/>
    <w:rsid w:val="00435B71"/>
    <w:rsid w:val="00437486"/>
    <w:rsid w:val="00453F07"/>
    <w:rsid w:val="0047269E"/>
    <w:rsid w:val="0048195F"/>
    <w:rsid w:val="004F2B44"/>
    <w:rsid w:val="004F76CB"/>
    <w:rsid w:val="00510DD8"/>
    <w:rsid w:val="005178D5"/>
    <w:rsid w:val="00554EC7"/>
    <w:rsid w:val="00574937"/>
    <w:rsid w:val="00654177"/>
    <w:rsid w:val="006B65BC"/>
    <w:rsid w:val="006C481E"/>
    <w:rsid w:val="0071351A"/>
    <w:rsid w:val="0078305B"/>
    <w:rsid w:val="00787F6F"/>
    <w:rsid w:val="00791294"/>
    <w:rsid w:val="00793285"/>
    <w:rsid w:val="007C0859"/>
    <w:rsid w:val="007C1024"/>
    <w:rsid w:val="007D3EC9"/>
    <w:rsid w:val="007E032E"/>
    <w:rsid w:val="00877DB1"/>
    <w:rsid w:val="00881D7E"/>
    <w:rsid w:val="00883EBB"/>
    <w:rsid w:val="008D5743"/>
    <w:rsid w:val="008E5919"/>
    <w:rsid w:val="00907B50"/>
    <w:rsid w:val="009777BA"/>
    <w:rsid w:val="00992251"/>
    <w:rsid w:val="009E1407"/>
    <w:rsid w:val="00A02E87"/>
    <w:rsid w:val="00A22360"/>
    <w:rsid w:val="00AD1FC4"/>
    <w:rsid w:val="00AF2809"/>
    <w:rsid w:val="00B1122F"/>
    <w:rsid w:val="00B24DDE"/>
    <w:rsid w:val="00B66BBC"/>
    <w:rsid w:val="00BB7328"/>
    <w:rsid w:val="00BF07C2"/>
    <w:rsid w:val="00BF4004"/>
    <w:rsid w:val="00C75BBE"/>
    <w:rsid w:val="00CB0EFA"/>
    <w:rsid w:val="00CB51A6"/>
    <w:rsid w:val="00CE0C75"/>
    <w:rsid w:val="00D65948"/>
    <w:rsid w:val="00DB4C3B"/>
    <w:rsid w:val="00DD03B9"/>
    <w:rsid w:val="00EE0C2C"/>
    <w:rsid w:val="00EF000F"/>
    <w:rsid w:val="00EF0BB9"/>
    <w:rsid w:val="00F066B6"/>
    <w:rsid w:val="00F94A67"/>
    <w:rsid w:val="00FB3389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02E87"/>
    <w:pPr>
      <w:keepNext/>
      <w:keepLines/>
      <w:spacing w:before="200" w:line="276" w:lineRule="auto"/>
      <w:contextualSpacing w:val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02E8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262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02E87"/>
    <w:pPr>
      <w:keepNext/>
      <w:keepLines/>
      <w:spacing w:before="200" w:line="276" w:lineRule="auto"/>
      <w:contextualSpacing w:val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02E8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262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fmnoasm@fylkesmannen.no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fmnoibr@fylkesmann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mnolty@fylkesmannen.no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ylkesmannen.no/Nordland/Kurs-og-konferanse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fmnorgu@fylkesmannen.no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UKUM45TMN2SN-85-28</_dlc_DocId>
    <_dlc_DocIdUrl xmlns="138d6e04-1f76-42ad-b243-d07376ed33c3">
      <Url>http://intranett/_layouts/DocIdRedir.aspx?ID=UKUM45TMN2SN-85-28</Url>
      <Description>UKUM45TMN2SN-85-28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7B9C-9711-4047-9EE4-FBE9C85B90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3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E5B8A-0452-4C52-B230-42DD82F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996A0C-1756-41E7-83DB-8423DECA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Mortensen Anne Sofie</dc:creator>
  <cp:lastModifiedBy>Brenna Aronsen Ingunn</cp:lastModifiedBy>
  <cp:revision>2</cp:revision>
  <cp:lastPrinted>2014-10-24T10:29:00Z</cp:lastPrinted>
  <dcterms:created xsi:type="dcterms:W3CDTF">2014-10-24T10:47:00Z</dcterms:created>
  <dcterms:modified xsi:type="dcterms:W3CDTF">2014-10-24T10:47:00Z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bb4f406f-d0ea-46a5-89cb-aa05eeec8aa2</vt:lpwstr>
  </property>
  <property fmtid="{D5CDD505-2E9C-101B-9397-08002B2CF9AE}" pid="4" name="MergeDataFile">
    <vt:lpwstr>\\fmnofil1\Brukere$\fmnolty\ephorte\720843_DOCX.XML</vt:lpwstr>
  </property>
  <property fmtid="{D5CDD505-2E9C-101B-9397-08002B2CF9AE}" pid="5" name="CheckInType">
    <vt:lpwstr/>
  </property>
  <property fmtid="{D5CDD505-2E9C-101B-9397-08002B2CF9AE}" pid="6" name="CheckInDocForm">
    <vt:lpwstr>http://sokrates/ephorteweb/shared/aspx/Default/CheckInDocForm.aspx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735104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http%3a%2f%2fsokrates%2fephorteweb%2fshared%2faspx%2fdefault%2fdetails.aspx%3ff%3dViewSA%26SA_ID%3d142703%26SubElGroup%3d32</vt:lpwstr>
  </property>
  <property fmtid="{D5CDD505-2E9C-101B-9397-08002B2CF9AE}" pid="13" name="WindowName">
    <vt:lpwstr>TabWindow1</vt:lpwstr>
  </property>
  <property fmtid="{D5CDD505-2E9C-101B-9397-08002B2CF9AE}" pid="14" name="FileName">
    <vt:lpwstr>%5c%5cfmnofil1%5cBrukere%24%5cfmnolty%5cephorte%5c720843.DOCX</vt:lpwstr>
  </property>
  <property fmtid="{D5CDD505-2E9C-101B-9397-08002B2CF9AE}" pid="15" name="LinkId">
    <vt:i4>582589</vt:i4>
  </property>
</Properties>
</file>