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806E9" w14:textId="77777777" w:rsidR="000E0722" w:rsidRDefault="005A78A8">
      <w:r>
        <w:rPr>
          <w:noProof/>
        </w:rPr>
        <w:drawing>
          <wp:anchor distT="0" distB="0" distL="114300" distR="114300" simplePos="0" relativeHeight="251658240" behindDoc="0" locked="0" layoutInCell="1" allowOverlap="1" wp14:anchorId="7DA1C64E" wp14:editId="4241A68E">
            <wp:simplePos x="0" y="0"/>
            <wp:positionH relativeFrom="margin">
              <wp:posOffset>3671223</wp:posOffset>
            </wp:positionH>
            <wp:positionV relativeFrom="paragraph">
              <wp:posOffset>214630</wp:posOffset>
            </wp:positionV>
            <wp:extent cx="2086744" cy="447675"/>
            <wp:effectExtent l="0" t="0" r="889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145" cy="44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A3FFF" w14:textId="1B9768AC" w:rsidR="000E0722" w:rsidRDefault="000E0722" w:rsidP="000E0722"/>
    <w:p w14:paraId="1A974E67" w14:textId="77777777" w:rsidR="00BB4FD5" w:rsidRPr="000E0722" w:rsidRDefault="00BB4FD5" w:rsidP="000E0722"/>
    <w:p w14:paraId="5625ED41" w14:textId="77777777" w:rsidR="000E0722" w:rsidRDefault="000E0722" w:rsidP="000E0722"/>
    <w:p w14:paraId="1400B9D6" w14:textId="28483960" w:rsidR="000D3271" w:rsidRPr="00392338" w:rsidRDefault="00392338" w:rsidP="001A62E3">
      <w:pPr>
        <w:pStyle w:val="Overskrift1"/>
      </w:pPr>
      <w:r w:rsidRPr="00392338">
        <w:t>Nominasjon til Leve hele livet-prisen 20</w:t>
      </w:r>
      <w:r w:rsidR="00FD10A6">
        <w:t>2</w:t>
      </w:r>
      <w:r w:rsidR="007F3C26">
        <w:t>1</w:t>
      </w:r>
    </w:p>
    <w:p w14:paraId="074634C1" w14:textId="77777777" w:rsidR="00D62E40" w:rsidRDefault="00D62E40" w:rsidP="0000108F"/>
    <w:p w14:paraId="12E1F1E6" w14:textId="5EB43449" w:rsidR="00403FEC" w:rsidRDefault="00403FEC" w:rsidP="00D1104B">
      <w:pPr>
        <w:spacing w:after="0"/>
        <w:rPr>
          <w:b/>
        </w:rPr>
      </w:pPr>
      <w:r>
        <w:rPr>
          <w:b/>
        </w:rPr>
        <w:t>Navn på fylke:</w:t>
      </w:r>
    </w:p>
    <w:p w14:paraId="4246BAF2" w14:textId="77777777" w:rsidR="00403FEC" w:rsidRDefault="00403FEC" w:rsidP="00D1104B">
      <w:pPr>
        <w:spacing w:after="0"/>
        <w:rPr>
          <w:b/>
        </w:rPr>
      </w:pPr>
    </w:p>
    <w:p w14:paraId="3DF6BF5B" w14:textId="3E17D4BC" w:rsidR="001A62E3" w:rsidRDefault="001A62E3" w:rsidP="008419F6">
      <w:pPr>
        <w:spacing w:after="0"/>
        <w:rPr>
          <w:i/>
          <w:sz w:val="20"/>
          <w:szCs w:val="20"/>
        </w:rPr>
      </w:pPr>
    </w:p>
    <w:p w14:paraId="127E84C1" w14:textId="77777777" w:rsidR="001A62E3" w:rsidRPr="00013C29" w:rsidRDefault="001A62E3" w:rsidP="001A62E3">
      <w:pPr>
        <w:pStyle w:val="Overskrift2"/>
        <w:rPr>
          <w:color w:val="0070C0"/>
        </w:rPr>
      </w:pPr>
      <w:r w:rsidRPr="00013C29">
        <w:rPr>
          <w:color w:val="0070C0"/>
        </w:rPr>
        <w:t>Spesielt for 2021-prisen</w:t>
      </w:r>
    </w:p>
    <w:p w14:paraId="1AB79CE2" w14:textId="77777777" w:rsidR="001A62E3" w:rsidRPr="001A62E3" w:rsidRDefault="001A62E3" w:rsidP="001A62E3">
      <w:r w:rsidRPr="001A62E3">
        <w:t xml:space="preserve">I reformens fase 2 (2019-2020) var målet at kommuner skulle ta stilling til løsningene i reformen, og planlegge hvordan de vil utforme og gjennomføre dem lokalt. Det er på grunn av pandemien som pågår (2020-2021) forventet forsinkelser i arbeidet med fase 2. </w:t>
      </w:r>
    </w:p>
    <w:p w14:paraId="110A497E" w14:textId="77777777" w:rsidR="001A62E3" w:rsidRPr="001A62E3" w:rsidRDefault="001A62E3" w:rsidP="001A62E3">
      <w:r w:rsidRPr="001A62E3">
        <w:t xml:space="preserve">Uavhengig av forsinkelser vil overgangen fra fase 2 til 3 vil være glidende. I reformens fase 3 (2021-2023) skal kommuner starte arbeidet med implementering og gjennomføring av reformen lokalt. </w:t>
      </w:r>
    </w:p>
    <w:p w14:paraId="72F0650E" w14:textId="5170DEB2" w:rsidR="00392338" w:rsidRDefault="001A62E3" w:rsidP="001A62E3">
      <w:r w:rsidRPr="001A62E3">
        <w:t>I år er det ønskelig å premiere en kommune med Leve hele livet-prisen for godt arbeid med fase 2 og overgang til fase 3, og som setter arbeidet med et eller flere tverrgående tema i sammenheng med arbeidet med reformens innsatsområder. For eksempel en kommune som har jobbet godt med planarbeid, medvirkning og/eller frivillighet forut ut for eller i overgangen til arbeidet med implementering av løsninger relatert til reformens fem innsatsområder.</w:t>
      </w:r>
    </w:p>
    <w:p w14:paraId="6C98CAF7" w14:textId="7305F36B" w:rsidR="00403FEC" w:rsidRPr="007F3C26" w:rsidRDefault="00403FEC" w:rsidP="00403FEC">
      <w:pPr>
        <w:rPr>
          <w:b/>
        </w:rPr>
      </w:pPr>
      <w:r w:rsidRPr="001A62E3">
        <w:rPr>
          <w:rStyle w:val="Overskrift2Tegn"/>
        </w:rPr>
        <w:t>Kommunen som nomineres</w:t>
      </w:r>
      <w:r>
        <w:rPr>
          <w:rStyle w:val="Overskrift2Tegn"/>
        </w:rPr>
        <w:t xml:space="preserve"> er</w:t>
      </w:r>
      <w:r w:rsidRPr="001A62E3">
        <w:rPr>
          <w:rStyle w:val="Overskrift2Tegn"/>
        </w:rPr>
        <w:t>:</w:t>
      </w:r>
      <w:r>
        <w:rPr>
          <w:b/>
        </w:rPr>
        <w:t xml:space="preserve"> </w:t>
      </w:r>
    </w:p>
    <w:p w14:paraId="721C418E" w14:textId="2906D993" w:rsidR="00403FEC" w:rsidRDefault="00403FEC" w:rsidP="00403FEC">
      <w:pPr>
        <w:pStyle w:val="Overskrift2"/>
      </w:pPr>
      <w:r>
        <w:t>Navn på/beskrivelse av tiltaket:</w:t>
      </w:r>
    </w:p>
    <w:p w14:paraId="06D5A277" w14:textId="77777777" w:rsidR="00403FEC" w:rsidRPr="00403FEC" w:rsidRDefault="00403FEC" w:rsidP="00403FEC"/>
    <w:p w14:paraId="6D0C0F24" w14:textId="7FC0D380" w:rsidR="00C5315E" w:rsidRPr="00013C29" w:rsidRDefault="00013C29" w:rsidP="001A62E3">
      <w:pPr>
        <w:pStyle w:val="Overskrift2"/>
      </w:pPr>
      <w:r w:rsidRPr="00013C29">
        <w:t>N</w:t>
      </w:r>
      <w:r w:rsidR="00C5315E" w:rsidRPr="00013C29">
        <w:t>ominasjonskriterier</w:t>
      </w:r>
      <w:r w:rsidR="00403FEC">
        <w:t xml:space="preserve"> (fyll ut begrunnelse)</w:t>
      </w:r>
      <w:r w:rsidR="00C7045C">
        <w:t>:</w:t>
      </w:r>
    </w:p>
    <w:p w14:paraId="02ADD1D7" w14:textId="0C8F0C0A" w:rsidR="00C5315E" w:rsidRPr="00403FEC" w:rsidRDefault="00C5315E" w:rsidP="00C7045C">
      <w:pPr>
        <w:pStyle w:val="Listeavsnitt"/>
        <w:numPr>
          <w:ilvl w:val="0"/>
          <w:numId w:val="9"/>
        </w:numPr>
        <w:spacing w:after="0"/>
      </w:pPr>
      <w:r w:rsidRPr="00403FEC">
        <w:t>Har arbeidet med kartlegging, planlegging og forankring av reformen og lagt gjennomførte analyser til grunn for dette arbeidet</w:t>
      </w:r>
    </w:p>
    <w:p w14:paraId="66CD921B" w14:textId="7001BB1A" w:rsidR="00C7045C" w:rsidRPr="00403FEC" w:rsidRDefault="00C7045C" w:rsidP="00C7045C">
      <w:pPr>
        <w:spacing w:after="0"/>
        <w:ind w:left="360"/>
        <w:rPr>
          <w:u w:val="single"/>
        </w:rPr>
      </w:pPr>
      <w:r w:rsidRPr="00403FEC">
        <w:rPr>
          <w:u w:val="single"/>
        </w:rPr>
        <w:t>Begrunnelse:</w:t>
      </w:r>
    </w:p>
    <w:p w14:paraId="475A587E" w14:textId="77777777" w:rsidR="00C7045C" w:rsidRPr="00403FEC" w:rsidRDefault="00C7045C" w:rsidP="00C7045C">
      <w:pPr>
        <w:spacing w:after="0"/>
        <w:ind w:left="360"/>
      </w:pPr>
    </w:p>
    <w:p w14:paraId="6157DF06" w14:textId="6EF53E24" w:rsidR="00C5315E" w:rsidRPr="00403FEC" w:rsidRDefault="00C5315E" w:rsidP="00C7045C">
      <w:pPr>
        <w:pStyle w:val="Listeavsnitt"/>
        <w:numPr>
          <w:ilvl w:val="0"/>
          <w:numId w:val="9"/>
        </w:numPr>
        <w:rPr>
          <w:bCs/>
        </w:rPr>
      </w:pPr>
      <w:r w:rsidRPr="00403FEC">
        <w:t>Har arbeidet med bred involvering og tatt</w:t>
      </w:r>
      <w:r w:rsidRPr="00403FEC">
        <w:rPr>
          <w:bCs/>
        </w:rPr>
        <w:t xml:space="preserve"> i bruk samfunnets samlede ressurser og sammen med lokalbefolkningen, frivillige og næringsliv kommet frem til hvordan seniorbefolkningens interesser, ønsker og behov imøtekommes</w:t>
      </w:r>
    </w:p>
    <w:p w14:paraId="367CCF71" w14:textId="0A5A2F8E" w:rsidR="001A62E3" w:rsidRPr="00403FEC" w:rsidRDefault="001A62E3" w:rsidP="001A62E3">
      <w:pPr>
        <w:pStyle w:val="Listeavsnitt"/>
        <w:ind w:left="360"/>
        <w:rPr>
          <w:bCs/>
          <w:u w:val="single"/>
        </w:rPr>
      </w:pPr>
      <w:r w:rsidRPr="00403FEC">
        <w:rPr>
          <w:bCs/>
          <w:u w:val="single"/>
        </w:rPr>
        <w:t>Begrunnelse:</w:t>
      </w:r>
    </w:p>
    <w:p w14:paraId="40DF0632" w14:textId="77777777" w:rsidR="001A62E3" w:rsidRPr="00403FEC" w:rsidRDefault="001A62E3" w:rsidP="001A62E3">
      <w:pPr>
        <w:pStyle w:val="Listeavsnitt"/>
        <w:ind w:left="360"/>
        <w:rPr>
          <w:bCs/>
        </w:rPr>
      </w:pPr>
    </w:p>
    <w:p w14:paraId="0313D2AF" w14:textId="46FD7B10" w:rsidR="00C5315E" w:rsidRPr="00403FEC" w:rsidRDefault="00C5315E" w:rsidP="001A62E3">
      <w:pPr>
        <w:pStyle w:val="Listeavsnitt"/>
        <w:numPr>
          <w:ilvl w:val="0"/>
          <w:numId w:val="9"/>
        </w:numPr>
        <w:rPr>
          <w:bCs/>
        </w:rPr>
      </w:pPr>
      <w:r w:rsidRPr="00403FEC">
        <w:t>Har engasjert seniorer i kartlegging, planlegging og beslutningsprosess utover det som er lovpålagt minimum av medvirkning</w:t>
      </w:r>
    </w:p>
    <w:p w14:paraId="60CF4A53" w14:textId="6E85879E" w:rsidR="001A62E3" w:rsidRPr="00403FEC" w:rsidRDefault="001A62E3" w:rsidP="001A62E3">
      <w:pPr>
        <w:pStyle w:val="Listeavsnitt"/>
        <w:ind w:left="360"/>
        <w:rPr>
          <w:u w:val="single"/>
        </w:rPr>
      </w:pPr>
      <w:r w:rsidRPr="00403FEC">
        <w:rPr>
          <w:u w:val="single"/>
        </w:rPr>
        <w:t>Begrunnelse:</w:t>
      </w:r>
    </w:p>
    <w:p w14:paraId="13B0B3A9" w14:textId="77777777" w:rsidR="001A62E3" w:rsidRPr="00403FEC" w:rsidRDefault="001A62E3" w:rsidP="001A62E3">
      <w:pPr>
        <w:pStyle w:val="Listeavsnitt"/>
        <w:ind w:left="360"/>
      </w:pPr>
    </w:p>
    <w:p w14:paraId="2A864477" w14:textId="442A382E" w:rsidR="00C5315E" w:rsidRPr="00403FEC" w:rsidRDefault="00C5315E" w:rsidP="001A62E3">
      <w:pPr>
        <w:pStyle w:val="Listeavsnitt"/>
        <w:numPr>
          <w:ilvl w:val="0"/>
          <w:numId w:val="9"/>
        </w:numPr>
      </w:pPr>
      <w:r w:rsidRPr="00403FEC">
        <w:t>Har delt erfaringer fra sitt reformarbeid med andre kommuner i egen region eller andre regioner</w:t>
      </w:r>
    </w:p>
    <w:p w14:paraId="22BA0C5D" w14:textId="1D8B75CE" w:rsidR="001A62E3" w:rsidRPr="00403FEC" w:rsidRDefault="001A62E3" w:rsidP="001A62E3">
      <w:pPr>
        <w:pStyle w:val="Listeavsnitt"/>
        <w:ind w:left="360"/>
        <w:rPr>
          <w:u w:val="single"/>
        </w:rPr>
      </w:pPr>
      <w:r w:rsidRPr="00403FEC">
        <w:rPr>
          <w:u w:val="single"/>
        </w:rPr>
        <w:t>Begrunnelse:</w:t>
      </w:r>
    </w:p>
    <w:p w14:paraId="0A331F27" w14:textId="663EE14D" w:rsidR="001A62E3" w:rsidRPr="00403FEC" w:rsidRDefault="001A62E3" w:rsidP="001A62E3">
      <w:pPr>
        <w:pStyle w:val="Listeavsnitt"/>
        <w:ind w:left="360"/>
      </w:pPr>
    </w:p>
    <w:p w14:paraId="7BFD483F" w14:textId="42078CCE" w:rsidR="00C5315E" w:rsidRPr="00403FEC" w:rsidRDefault="00C5315E" w:rsidP="001A62E3">
      <w:pPr>
        <w:pStyle w:val="Listeavsnitt"/>
        <w:numPr>
          <w:ilvl w:val="0"/>
          <w:numId w:val="9"/>
        </w:numPr>
        <w:spacing w:line="256" w:lineRule="auto"/>
        <w:rPr>
          <w:bCs/>
        </w:rPr>
      </w:pPr>
      <w:r w:rsidRPr="00403FEC">
        <w:rPr>
          <w:bCs/>
        </w:rPr>
        <w:lastRenderedPageBreak/>
        <w:t>Har arbeidet på en måte som har resultert i tiltak/tilbud/løsninger som imøtekommer de lokale utfordringene relatert til det som er skissert i reformen</w:t>
      </w:r>
    </w:p>
    <w:p w14:paraId="36B18B03" w14:textId="2080C40E" w:rsidR="001A62E3" w:rsidRPr="00403FEC" w:rsidRDefault="001A62E3" w:rsidP="001A62E3">
      <w:pPr>
        <w:pStyle w:val="Listeavsnitt"/>
        <w:spacing w:line="256" w:lineRule="auto"/>
        <w:ind w:left="360"/>
        <w:rPr>
          <w:bCs/>
          <w:u w:val="single"/>
        </w:rPr>
      </w:pPr>
      <w:r w:rsidRPr="00403FEC">
        <w:rPr>
          <w:bCs/>
          <w:u w:val="single"/>
        </w:rPr>
        <w:t>Begrunnelse:</w:t>
      </w:r>
    </w:p>
    <w:p w14:paraId="358E4DFE" w14:textId="77777777" w:rsidR="001A62E3" w:rsidRPr="00403FEC" w:rsidRDefault="001A62E3" w:rsidP="001A62E3">
      <w:pPr>
        <w:pStyle w:val="Listeavsnitt"/>
        <w:spacing w:line="256" w:lineRule="auto"/>
        <w:ind w:left="360"/>
        <w:rPr>
          <w:bCs/>
        </w:rPr>
      </w:pPr>
    </w:p>
    <w:p w14:paraId="3EC98083" w14:textId="5C4C182E" w:rsidR="00C5315E" w:rsidRPr="00403FEC" w:rsidRDefault="00C5315E" w:rsidP="001A62E3">
      <w:pPr>
        <w:pStyle w:val="Listeavsnitt"/>
        <w:numPr>
          <w:ilvl w:val="0"/>
          <w:numId w:val="9"/>
        </w:numPr>
        <w:spacing w:line="256" w:lineRule="auto"/>
        <w:rPr>
          <w:bCs/>
        </w:rPr>
      </w:pPr>
      <w:proofErr w:type="spellStart"/>
      <w:r w:rsidRPr="00403FEC">
        <w:rPr>
          <w:bCs/>
        </w:rPr>
        <w:t>Samskapingen</w:t>
      </w:r>
      <w:proofErr w:type="spellEnd"/>
      <w:r w:rsidRPr="00403FEC">
        <w:rPr>
          <w:bCs/>
        </w:rPr>
        <w:t xml:space="preserve"> har gitt nye løsninger som kommunen har tatt inn i sitt planarbeid</w:t>
      </w:r>
    </w:p>
    <w:p w14:paraId="6E487C51" w14:textId="44AF2E92" w:rsidR="001A62E3" w:rsidRPr="00403FEC" w:rsidRDefault="001A62E3" w:rsidP="001A62E3">
      <w:pPr>
        <w:pStyle w:val="Listeavsnitt"/>
        <w:spacing w:line="256" w:lineRule="auto"/>
        <w:ind w:left="360"/>
        <w:rPr>
          <w:bCs/>
          <w:u w:val="single"/>
        </w:rPr>
      </w:pPr>
      <w:r w:rsidRPr="00403FEC">
        <w:rPr>
          <w:bCs/>
          <w:u w:val="single"/>
        </w:rPr>
        <w:t>Begrunnelse:</w:t>
      </w:r>
    </w:p>
    <w:p w14:paraId="6D6C0B87" w14:textId="77777777" w:rsidR="001A62E3" w:rsidRPr="00403FEC" w:rsidRDefault="001A62E3" w:rsidP="001A62E3">
      <w:pPr>
        <w:pStyle w:val="Listeavsnitt"/>
        <w:spacing w:line="256" w:lineRule="auto"/>
        <w:ind w:left="360"/>
        <w:rPr>
          <w:bCs/>
        </w:rPr>
      </w:pPr>
    </w:p>
    <w:p w14:paraId="53540385" w14:textId="65033227" w:rsidR="00C5315E" w:rsidRPr="00403FEC" w:rsidRDefault="00C5315E" w:rsidP="001A62E3">
      <w:pPr>
        <w:pStyle w:val="Listeavsnitt"/>
        <w:numPr>
          <w:ilvl w:val="0"/>
          <w:numId w:val="9"/>
        </w:numPr>
        <w:spacing w:line="256" w:lineRule="auto"/>
        <w:rPr>
          <w:bCs/>
        </w:rPr>
      </w:pPr>
      <w:proofErr w:type="spellStart"/>
      <w:r w:rsidRPr="00403FEC">
        <w:rPr>
          <w:bCs/>
        </w:rPr>
        <w:t>Samskapingsprosessene</w:t>
      </w:r>
      <w:proofErr w:type="spellEnd"/>
      <w:r w:rsidRPr="00403FEC">
        <w:rPr>
          <w:bCs/>
        </w:rPr>
        <w:t xml:space="preserve"> har skapt verdi for målgruppen</w:t>
      </w:r>
    </w:p>
    <w:p w14:paraId="46A7E29A" w14:textId="46B8284C" w:rsidR="001A62E3" w:rsidRPr="00403FEC" w:rsidRDefault="001A62E3" w:rsidP="001A62E3">
      <w:pPr>
        <w:pStyle w:val="Listeavsnitt"/>
        <w:spacing w:line="256" w:lineRule="auto"/>
        <w:ind w:left="360"/>
        <w:rPr>
          <w:bCs/>
          <w:u w:val="single"/>
        </w:rPr>
      </w:pPr>
      <w:r w:rsidRPr="00403FEC">
        <w:rPr>
          <w:bCs/>
          <w:u w:val="single"/>
        </w:rPr>
        <w:t>Begrunnelse:</w:t>
      </w:r>
    </w:p>
    <w:p w14:paraId="21EED81C" w14:textId="77777777" w:rsidR="001A62E3" w:rsidRPr="00403FEC" w:rsidRDefault="001A62E3" w:rsidP="001A62E3">
      <w:pPr>
        <w:pStyle w:val="Listeavsnitt"/>
        <w:spacing w:line="256" w:lineRule="auto"/>
        <w:ind w:left="360"/>
        <w:rPr>
          <w:bCs/>
        </w:rPr>
      </w:pPr>
    </w:p>
    <w:p w14:paraId="5917EEAA" w14:textId="4EC1603E" w:rsidR="00C5315E" w:rsidRPr="00403FEC" w:rsidRDefault="00C5315E" w:rsidP="001A62E3">
      <w:pPr>
        <w:pStyle w:val="Listeavsnitt"/>
        <w:numPr>
          <w:ilvl w:val="0"/>
          <w:numId w:val="9"/>
        </w:numPr>
        <w:spacing w:line="256" w:lineRule="auto"/>
        <w:rPr>
          <w:bCs/>
        </w:rPr>
      </w:pPr>
      <w:r w:rsidRPr="00403FEC">
        <w:rPr>
          <w:bCs/>
        </w:rPr>
        <w:t>Prosessene har bidratt til endrede arbeidsmåter og -arenaer</w:t>
      </w:r>
    </w:p>
    <w:p w14:paraId="6B95F779" w14:textId="0784D089" w:rsidR="001A62E3" w:rsidRPr="00403FEC" w:rsidRDefault="001A62E3" w:rsidP="001A62E3">
      <w:pPr>
        <w:pStyle w:val="Listeavsnitt"/>
        <w:spacing w:line="256" w:lineRule="auto"/>
        <w:ind w:left="360"/>
        <w:rPr>
          <w:bCs/>
          <w:u w:val="single"/>
        </w:rPr>
      </w:pPr>
      <w:r w:rsidRPr="00403FEC">
        <w:rPr>
          <w:bCs/>
          <w:u w:val="single"/>
        </w:rPr>
        <w:t>Begrunnelse:</w:t>
      </w:r>
    </w:p>
    <w:p w14:paraId="0D40CC13" w14:textId="77777777" w:rsidR="001A62E3" w:rsidRPr="00403FEC" w:rsidRDefault="001A62E3" w:rsidP="001A62E3">
      <w:pPr>
        <w:pStyle w:val="Listeavsnitt"/>
        <w:spacing w:line="256" w:lineRule="auto"/>
        <w:ind w:left="360"/>
        <w:rPr>
          <w:bCs/>
        </w:rPr>
      </w:pPr>
    </w:p>
    <w:p w14:paraId="062BD870" w14:textId="09E1A024" w:rsidR="00C5315E" w:rsidRPr="00403FEC" w:rsidRDefault="00C5315E" w:rsidP="001A62E3">
      <w:pPr>
        <w:pStyle w:val="Listeavsnitt"/>
        <w:numPr>
          <w:ilvl w:val="0"/>
          <w:numId w:val="9"/>
        </w:numPr>
        <w:spacing w:line="256" w:lineRule="auto"/>
        <w:rPr>
          <w:bCs/>
        </w:rPr>
      </w:pPr>
      <w:r w:rsidRPr="00403FEC">
        <w:rPr>
          <w:bCs/>
        </w:rPr>
        <w:t>Arbeidet har spredningsmulighet til andre områder innenfor kommunen og til andre kommuner</w:t>
      </w:r>
    </w:p>
    <w:p w14:paraId="2FC93123" w14:textId="4220667F" w:rsidR="001A62E3" w:rsidRPr="00403FEC" w:rsidRDefault="001A62E3" w:rsidP="001A62E3">
      <w:pPr>
        <w:pStyle w:val="Listeavsnitt"/>
        <w:spacing w:line="256" w:lineRule="auto"/>
        <w:ind w:left="360"/>
        <w:rPr>
          <w:bCs/>
          <w:u w:val="single"/>
        </w:rPr>
      </w:pPr>
      <w:r w:rsidRPr="00403FEC">
        <w:rPr>
          <w:bCs/>
          <w:u w:val="single"/>
        </w:rPr>
        <w:t>Begrunnelse:</w:t>
      </w:r>
    </w:p>
    <w:p w14:paraId="7008E170" w14:textId="1FBD7495" w:rsidR="001A62E3" w:rsidRDefault="001A62E3" w:rsidP="001A62E3">
      <w:pPr>
        <w:pStyle w:val="Listeavsnitt"/>
        <w:spacing w:line="256" w:lineRule="auto"/>
        <w:ind w:left="360"/>
        <w:rPr>
          <w:bCs/>
          <w:color w:val="0070C0"/>
        </w:rPr>
      </w:pPr>
    </w:p>
    <w:p w14:paraId="422E4B60" w14:textId="212C86B0" w:rsidR="001A62E3" w:rsidRPr="00A847EE" w:rsidRDefault="00A847EE" w:rsidP="00A847EE">
      <w:pPr>
        <w:spacing w:line="256" w:lineRule="auto"/>
        <w:rPr>
          <w:b/>
        </w:rPr>
      </w:pPr>
      <w:r w:rsidRPr="00A847EE">
        <w:rPr>
          <w:b/>
        </w:rPr>
        <w:t>Frist for å sende inn forslag til kandidater er 15.08.2021</w:t>
      </w:r>
    </w:p>
    <w:p w14:paraId="2D4498BF" w14:textId="4A2CFB81" w:rsidR="00C5315E" w:rsidRDefault="00A847EE" w:rsidP="00C5315E">
      <w:pPr>
        <w:pStyle w:val="Listeavsnitt"/>
        <w:ind w:left="0"/>
      </w:pPr>
      <w:r>
        <w:t xml:space="preserve">Når dette skjemaet fylles ut kan det sendes til Statsforvalteren i Oslo og Viken v/koordinator for det regionale støtteapparatet Monica Carmen Gåsvatn, </w:t>
      </w:r>
      <w:hyperlink r:id="rId11" w:history="1">
        <w:r w:rsidRPr="00612AD8">
          <w:rPr>
            <w:rStyle w:val="Hyperkobling"/>
          </w:rPr>
          <w:t>fmoamga@statsforvalteren.no</w:t>
        </w:r>
      </w:hyperlink>
    </w:p>
    <w:p w14:paraId="03106E08" w14:textId="77777777" w:rsidR="008419F6" w:rsidRPr="007873C8" w:rsidRDefault="008419F6" w:rsidP="007873C8">
      <w:pPr>
        <w:pStyle w:val="Listeavsnitt"/>
        <w:ind w:left="360"/>
        <w:rPr>
          <w:sz w:val="24"/>
          <w:szCs w:val="24"/>
        </w:rPr>
      </w:pPr>
    </w:p>
    <w:sectPr w:rsidR="008419F6" w:rsidRPr="007873C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5503A" w14:textId="77777777" w:rsidR="009514E9" w:rsidRDefault="009514E9" w:rsidP="005A78A8">
      <w:pPr>
        <w:spacing w:after="0" w:line="240" w:lineRule="auto"/>
      </w:pPr>
      <w:r>
        <w:separator/>
      </w:r>
    </w:p>
  </w:endnote>
  <w:endnote w:type="continuationSeparator" w:id="0">
    <w:p w14:paraId="0CEFFC16" w14:textId="77777777" w:rsidR="009514E9" w:rsidRDefault="009514E9" w:rsidP="005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71E89" w14:textId="77777777" w:rsidR="009514E9" w:rsidRDefault="009514E9" w:rsidP="005A78A8">
      <w:pPr>
        <w:spacing w:after="0" w:line="240" w:lineRule="auto"/>
      </w:pPr>
      <w:r>
        <w:separator/>
      </w:r>
    </w:p>
  </w:footnote>
  <w:footnote w:type="continuationSeparator" w:id="0">
    <w:p w14:paraId="0A02DE41" w14:textId="77777777" w:rsidR="009514E9" w:rsidRDefault="009514E9" w:rsidP="005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B8B2" w14:textId="27B55837" w:rsidR="005A78A8" w:rsidRDefault="005A78A8">
    <w:pPr>
      <w:pStyle w:val="Topptekst"/>
    </w:pP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57E"/>
    <w:multiLevelType w:val="hybridMultilevel"/>
    <w:tmpl w:val="6B506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17D"/>
    <w:multiLevelType w:val="hybridMultilevel"/>
    <w:tmpl w:val="1F3465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ADF"/>
    <w:multiLevelType w:val="multilevel"/>
    <w:tmpl w:val="8B8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F3365"/>
    <w:multiLevelType w:val="hybridMultilevel"/>
    <w:tmpl w:val="EB4E902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F5D5C"/>
    <w:multiLevelType w:val="hybridMultilevel"/>
    <w:tmpl w:val="97B6BD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0597E"/>
    <w:multiLevelType w:val="hybridMultilevel"/>
    <w:tmpl w:val="71DC819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300845"/>
    <w:multiLevelType w:val="hybridMultilevel"/>
    <w:tmpl w:val="EA486C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6397B"/>
    <w:multiLevelType w:val="hybridMultilevel"/>
    <w:tmpl w:val="DCE6E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D470D"/>
    <w:multiLevelType w:val="hybridMultilevel"/>
    <w:tmpl w:val="F15879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A8"/>
    <w:rsid w:val="0000108F"/>
    <w:rsid w:val="00004005"/>
    <w:rsid w:val="00013C29"/>
    <w:rsid w:val="000643F6"/>
    <w:rsid w:val="0006485D"/>
    <w:rsid w:val="00092109"/>
    <w:rsid w:val="000A286E"/>
    <w:rsid w:val="000A2A59"/>
    <w:rsid w:val="000A4051"/>
    <w:rsid w:val="000D3271"/>
    <w:rsid w:val="000E0722"/>
    <w:rsid w:val="000E5785"/>
    <w:rsid w:val="000F6FCD"/>
    <w:rsid w:val="0016728A"/>
    <w:rsid w:val="00171E46"/>
    <w:rsid w:val="00196386"/>
    <w:rsid w:val="001A62E3"/>
    <w:rsid w:val="002447C5"/>
    <w:rsid w:val="00253F8E"/>
    <w:rsid w:val="002B73EE"/>
    <w:rsid w:val="002E6489"/>
    <w:rsid w:val="00302643"/>
    <w:rsid w:val="00326676"/>
    <w:rsid w:val="00335B41"/>
    <w:rsid w:val="00347ED2"/>
    <w:rsid w:val="00391BE2"/>
    <w:rsid w:val="00392338"/>
    <w:rsid w:val="00393D90"/>
    <w:rsid w:val="00396DF6"/>
    <w:rsid w:val="003A2974"/>
    <w:rsid w:val="003A61B5"/>
    <w:rsid w:val="003D2452"/>
    <w:rsid w:val="00403986"/>
    <w:rsid w:val="00403FEC"/>
    <w:rsid w:val="004172E6"/>
    <w:rsid w:val="00420535"/>
    <w:rsid w:val="004316E1"/>
    <w:rsid w:val="0045277B"/>
    <w:rsid w:val="004624DF"/>
    <w:rsid w:val="004E6F0D"/>
    <w:rsid w:val="004F552B"/>
    <w:rsid w:val="005068D0"/>
    <w:rsid w:val="00577A33"/>
    <w:rsid w:val="00584382"/>
    <w:rsid w:val="0059048E"/>
    <w:rsid w:val="005A78A8"/>
    <w:rsid w:val="005B2114"/>
    <w:rsid w:val="005E5780"/>
    <w:rsid w:val="005F69AD"/>
    <w:rsid w:val="0060051B"/>
    <w:rsid w:val="0068539A"/>
    <w:rsid w:val="006967F1"/>
    <w:rsid w:val="006B21C7"/>
    <w:rsid w:val="006E1041"/>
    <w:rsid w:val="00736DF0"/>
    <w:rsid w:val="007413D1"/>
    <w:rsid w:val="007873C8"/>
    <w:rsid w:val="007C0745"/>
    <w:rsid w:val="007F3C26"/>
    <w:rsid w:val="008357FF"/>
    <w:rsid w:val="008419F6"/>
    <w:rsid w:val="00863C5C"/>
    <w:rsid w:val="008A43F2"/>
    <w:rsid w:val="008A462E"/>
    <w:rsid w:val="008B7151"/>
    <w:rsid w:val="008E3D1B"/>
    <w:rsid w:val="009070C5"/>
    <w:rsid w:val="00910472"/>
    <w:rsid w:val="00917103"/>
    <w:rsid w:val="009222CE"/>
    <w:rsid w:val="009514E9"/>
    <w:rsid w:val="00951C2A"/>
    <w:rsid w:val="009A5BCF"/>
    <w:rsid w:val="009B3A86"/>
    <w:rsid w:val="009C2A20"/>
    <w:rsid w:val="009E65DF"/>
    <w:rsid w:val="00A13455"/>
    <w:rsid w:val="00A31976"/>
    <w:rsid w:val="00A33989"/>
    <w:rsid w:val="00A513C7"/>
    <w:rsid w:val="00A5397A"/>
    <w:rsid w:val="00A81282"/>
    <w:rsid w:val="00A847EE"/>
    <w:rsid w:val="00B040E3"/>
    <w:rsid w:val="00B47DF6"/>
    <w:rsid w:val="00BB4FD5"/>
    <w:rsid w:val="00C04CEC"/>
    <w:rsid w:val="00C23A93"/>
    <w:rsid w:val="00C343B7"/>
    <w:rsid w:val="00C5315E"/>
    <w:rsid w:val="00C7045C"/>
    <w:rsid w:val="00CB5BBE"/>
    <w:rsid w:val="00CF2DB0"/>
    <w:rsid w:val="00D1104B"/>
    <w:rsid w:val="00D16B8E"/>
    <w:rsid w:val="00D62E40"/>
    <w:rsid w:val="00D74BA5"/>
    <w:rsid w:val="00D84634"/>
    <w:rsid w:val="00DC5865"/>
    <w:rsid w:val="00DD1FE7"/>
    <w:rsid w:val="00DF2B41"/>
    <w:rsid w:val="00E30D3A"/>
    <w:rsid w:val="00E77533"/>
    <w:rsid w:val="00E8445E"/>
    <w:rsid w:val="00E85FA1"/>
    <w:rsid w:val="00E91524"/>
    <w:rsid w:val="00EA60C2"/>
    <w:rsid w:val="00EB0C16"/>
    <w:rsid w:val="00EE1003"/>
    <w:rsid w:val="00F11E3C"/>
    <w:rsid w:val="00F32F80"/>
    <w:rsid w:val="00F34D8A"/>
    <w:rsid w:val="00F43EFA"/>
    <w:rsid w:val="00F80886"/>
    <w:rsid w:val="00F87CA9"/>
    <w:rsid w:val="00FB5E73"/>
    <w:rsid w:val="00FD10A6"/>
    <w:rsid w:val="00FE298E"/>
    <w:rsid w:val="00FE5465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7245F"/>
  <w15:chartTrackingRefBased/>
  <w15:docId w15:val="{DB2597FA-5484-4125-BA7E-16C73A92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0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5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A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78A8"/>
  </w:style>
  <w:style w:type="paragraph" w:styleId="Bunntekst">
    <w:name w:val="footer"/>
    <w:basedOn w:val="Normal"/>
    <w:link w:val="BunntekstTegn"/>
    <w:uiPriority w:val="99"/>
    <w:unhideWhenUsed/>
    <w:rsid w:val="005A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78A8"/>
  </w:style>
  <w:style w:type="character" w:customStyle="1" w:styleId="Overskrift1Tegn">
    <w:name w:val="Overskrift 1 Tegn"/>
    <w:basedOn w:val="Standardskriftforavsnitt"/>
    <w:link w:val="Overskrift1"/>
    <w:uiPriority w:val="9"/>
    <w:rsid w:val="000E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58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0108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3398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3398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3398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398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398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3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3989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9152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91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moamga@statsforvalteren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F4A0BE86B0434F905E93B7F3BF2637" ma:contentTypeVersion="" ma:contentTypeDescription="Opprett et nytt dokument." ma:contentTypeScope="" ma:versionID="df69d077b6f0274e1fadb6ce3a4af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dedbe02e5fbe8e008a5bcb870cd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9EDCF-F8E0-4ABF-BE1A-C86720CC8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D7FA60-5D6E-460D-96BD-3FE91A74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D21F31-2152-420D-A8F8-AF1D731AF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Torild Egeland</dc:creator>
  <cp:keywords/>
  <dc:description/>
  <cp:lastModifiedBy>Gåsvatn, Monica Carmen</cp:lastModifiedBy>
  <cp:revision>2</cp:revision>
  <dcterms:created xsi:type="dcterms:W3CDTF">2021-06-22T10:54:00Z</dcterms:created>
  <dcterms:modified xsi:type="dcterms:W3CDTF">2021-06-22T10:54:00Z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0x0101004BF4A0BE86B0434F905E93B7F3BF2637</vt:lpwstr>
  </property>
</Properties>
</file>