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19ED3" w14:textId="77777777" w:rsidR="000E3848" w:rsidRPr="00AC620D" w:rsidRDefault="000E3848" w:rsidP="000E3848">
      <w:pPr>
        <w:pStyle w:val="Tittel"/>
        <w:rPr>
          <w:rFonts w:asciiTheme="minorHAnsi" w:hAnsiTheme="minorHAnsi" w:cstheme="minorBidi"/>
          <w:sz w:val="52"/>
          <w:szCs w:val="52"/>
        </w:rPr>
      </w:pPr>
      <w:r w:rsidRPr="00AC620D">
        <w:rPr>
          <w:rFonts w:asciiTheme="minorHAnsi" w:hAnsiTheme="minorHAnsi" w:cstheme="minorBidi"/>
          <w:sz w:val="52"/>
          <w:szCs w:val="52"/>
        </w:rPr>
        <w:t xml:space="preserve">Retningslinjer til statsforvalter </w:t>
      </w:r>
    </w:p>
    <w:p w14:paraId="1226D009" w14:textId="77777777" w:rsidR="000E3848" w:rsidRPr="007D4E7A" w:rsidRDefault="000E3848" w:rsidP="000E3848">
      <w:pPr>
        <w:pStyle w:val="Tittel"/>
        <w:rPr>
          <w:rFonts w:asciiTheme="minorHAnsi" w:hAnsiTheme="minorHAnsi" w:cstheme="minorHAnsi"/>
        </w:rPr>
      </w:pPr>
    </w:p>
    <w:p w14:paraId="76079267" w14:textId="77777777" w:rsidR="000E3848" w:rsidRPr="002F6DE0" w:rsidRDefault="000E3848" w:rsidP="000E3848">
      <w:pPr>
        <w:pStyle w:val="Tittel"/>
        <w:rPr>
          <w:rFonts w:asciiTheme="minorHAnsi" w:hAnsiTheme="minorHAnsi" w:cstheme="minorHAnsi"/>
          <w:sz w:val="52"/>
          <w:szCs w:val="52"/>
        </w:rPr>
      </w:pPr>
      <w:r w:rsidRPr="002F6DE0">
        <w:rPr>
          <w:rFonts w:asciiTheme="minorHAnsi" w:hAnsiTheme="minorHAnsi" w:cstheme="minorHAnsi"/>
          <w:sz w:val="52"/>
          <w:szCs w:val="52"/>
        </w:rPr>
        <w:t>Forvaltning av tilskudd til utviklingsprosjekter i kommunale læringsnettverk</w:t>
      </w:r>
    </w:p>
    <w:p w14:paraId="2F72F333" w14:textId="71865887" w:rsidR="000E3848" w:rsidRPr="00FB2F12" w:rsidRDefault="000E3848" w:rsidP="00474C37">
      <w:pPr>
        <w:rPr>
          <w:sz w:val="56"/>
          <w:szCs w:val="56"/>
        </w:rPr>
      </w:pPr>
    </w:p>
    <w:p w14:paraId="49FF1D84" w14:textId="5B1C2F23" w:rsidR="0079540E" w:rsidRDefault="0079540E" w:rsidP="00474C37"/>
    <w:p w14:paraId="634937EA" w14:textId="0AF302EC" w:rsidR="0079540E" w:rsidRDefault="0079540E" w:rsidP="00474C37"/>
    <w:p w14:paraId="27C3D554" w14:textId="1EDBB6D5" w:rsidR="0079540E" w:rsidRDefault="0079540E" w:rsidP="00474C37"/>
    <w:p w14:paraId="6E01CF82" w14:textId="5682AF07" w:rsidR="0079540E" w:rsidRDefault="0079540E" w:rsidP="00474C37"/>
    <w:p w14:paraId="6E8182AC" w14:textId="797EE63C" w:rsidR="0079540E" w:rsidRDefault="0079540E" w:rsidP="00474C37"/>
    <w:p w14:paraId="14537F6A" w14:textId="624BC379" w:rsidR="0079540E" w:rsidRDefault="0079540E" w:rsidP="00474C37"/>
    <w:p w14:paraId="0F96DB1E" w14:textId="2960BF6E" w:rsidR="0079540E" w:rsidRDefault="0079540E" w:rsidP="00474C37"/>
    <w:p w14:paraId="7F9C94E8" w14:textId="35098018" w:rsidR="0079540E" w:rsidRDefault="0079540E" w:rsidP="00474C37"/>
    <w:p w14:paraId="4883DD47" w14:textId="05CCCE5A" w:rsidR="0079540E" w:rsidRDefault="0079540E" w:rsidP="00474C37"/>
    <w:p w14:paraId="1D151935" w14:textId="4D74B6CF" w:rsidR="0079540E" w:rsidRDefault="0079540E" w:rsidP="00474C37"/>
    <w:p w14:paraId="1195F1A7" w14:textId="77777777" w:rsidR="0079540E" w:rsidRDefault="0079540E" w:rsidP="00474C37"/>
    <w:p w14:paraId="336E8C2B" w14:textId="77777777" w:rsidR="00577AB2" w:rsidRDefault="00577AB2" w:rsidP="009E247F">
      <w:pPr>
        <w:pStyle w:val="Overskrift3unummerert"/>
        <w:rPr>
          <w:sz w:val="48"/>
          <w:szCs w:val="32"/>
        </w:rPr>
      </w:pPr>
      <w:bookmarkStart w:id="0" w:name="_Toc65325343"/>
      <w:bookmarkStart w:id="1" w:name="_Toc65325344"/>
    </w:p>
    <w:sdt>
      <w:sdtPr>
        <w:rPr>
          <w:rFonts w:asciiTheme="minorHAnsi" w:eastAsiaTheme="minorHAnsi" w:hAnsiTheme="minorHAnsi" w:cstheme="minorBidi"/>
          <w:b w:val="0"/>
          <w:color w:val="000000" w:themeColor="text1"/>
          <w:sz w:val="24"/>
          <w:szCs w:val="22"/>
        </w:rPr>
        <w:id w:val="-77753296"/>
        <w:docPartObj>
          <w:docPartGallery w:val="Table of Contents"/>
          <w:docPartUnique/>
        </w:docPartObj>
      </w:sdtPr>
      <w:sdtEndPr/>
      <w:sdtContent>
        <w:p w14:paraId="7D521569" w14:textId="20BFEB37" w:rsidR="005978C7" w:rsidRPr="00AE4824" w:rsidRDefault="005978C7" w:rsidP="00AE4824">
          <w:pPr>
            <w:pStyle w:val="Overskriftforinnholdsfortegnelse"/>
          </w:pPr>
          <w:r w:rsidRPr="00DD3ACE">
            <w:t>Innhold</w:t>
          </w:r>
        </w:p>
        <w:p w14:paraId="32619A60" w14:textId="5F3F784D" w:rsidR="00180044" w:rsidRPr="00861D8C" w:rsidRDefault="00180044" w:rsidP="00861D8C">
          <w:pPr>
            <w:pStyle w:val="INNH2"/>
            <w:spacing w:line="360" w:lineRule="auto"/>
            <w:rPr>
              <w:rFonts w:eastAsiaTheme="minorEastAsia"/>
              <w:b/>
              <w:bCs w:val="0"/>
              <w:color w:val="auto"/>
              <w:sz w:val="22"/>
              <w:lang w:eastAsia="nb-NO"/>
            </w:rPr>
          </w:pPr>
          <w:r w:rsidRPr="00861D8C">
            <w:rPr>
              <w:b/>
              <w:bCs w:val="0"/>
            </w:rPr>
            <w:fldChar w:fldCharType="begin"/>
          </w:r>
          <w:r w:rsidRPr="00861D8C">
            <w:rPr>
              <w:b/>
              <w:bCs w:val="0"/>
            </w:rPr>
            <w:instrText xml:space="preserve"> TOC \o "1-3" \h \z \u </w:instrText>
          </w:r>
          <w:r w:rsidRPr="00861D8C">
            <w:rPr>
              <w:b/>
              <w:bCs w:val="0"/>
            </w:rPr>
            <w:fldChar w:fldCharType="separate"/>
          </w:r>
          <w:hyperlink w:anchor="_Toc67783543" w:history="1">
            <w:r w:rsidRPr="00861D8C">
              <w:rPr>
                <w:rStyle w:val="Hyperkobling"/>
                <w:b/>
                <w:bCs w:val="0"/>
              </w:rPr>
              <w:t>Innledning</w:t>
            </w:r>
            <w:r w:rsidRPr="00861D8C">
              <w:rPr>
                <w:b/>
                <w:bCs w:val="0"/>
                <w:webHidden/>
              </w:rPr>
              <w:tab/>
            </w:r>
            <w:r w:rsidRPr="00861D8C">
              <w:rPr>
                <w:b/>
                <w:bCs w:val="0"/>
                <w:webHidden/>
              </w:rPr>
              <w:fldChar w:fldCharType="begin"/>
            </w:r>
            <w:r w:rsidRPr="00861D8C">
              <w:rPr>
                <w:b/>
                <w:bCs w:val="0"/>
                <w:webHidden/>
              </w:rPr>
              <w:instrText xml:space="preserve"> PAGEREF _Toc67783543 \h </w:instrText>
            </w:r>
            <w:r w:rsidRPr="00861D8C">
              <w:rPr>
                <w:b/>
                <w:bCs w:val="0"/>
                <w:webHidden/>
              </w:rPr>
            </w:r>
            <w:r w:rsidRPr="00861D8C">
              <w:rPr>
                <w:b/>
                <w:bCs w:val="0"/>
                <w:webHidden/>
              </w:rPr>
              <w:fldChar w:fldCharType="separate"/>
            </w:r>
            <w:r w:rsidR="007D7C1C">
              <w:rPr>
                <w:b/>
                <w:bCs w:val="0"/>
                <w:webHidden/>
              </w:rPr>
              <w:t>3</w:t>
            </w:r>
            <w:r w:rsidRPr="00861D8C">
              <w:rPr>
                <w:b/>
                <w:bCs w:val="0"/>
                <w:webHidden/>
              </w:rPr>
              <w:fldChar w:fldCharType="end"/>
            </w:r>
          </w:hyperlink>
        </w:p>
        <w:p w14:paraId="7D9FABC2" w14:textId="4C73D7D1" w:rsidR="00180044" w:rsidRPr="00861D8C" w:rsidRDefault="0093410A" w:rsidP="00861D8C">
          <w:pPr>
            <w:pStyle w:val="INNH3"/>
            <w:tabs>
              <w:tab w:val="left" w:pos="1503"/>
            </w:tabs>
            <w:spacing w:line="360" w:lineRule="auto"/>
            <w:rPr>
              <w:rFonts w:eastAsiaTheme="minorEastAsia"/>
              <w:b/>
              <w:bCs w:val="0"/>
              <w:color w:val="auto"/>
              <w:sz w:val="22"/>
              <w:lang w:eastAsia="nb-NO"/>
            </w:rPr>
          </w:pPr>
          <w:hyperlink w:anchor="_Toc67783546" w:history="1">
            <w:r w:rsidR="00180044" w:rsidRPr="00861D8C">
              <w:rPr>
                <w:rStyle w:val="Hyperkobling"/>
                <w:b/>
                <w:bCs w:val="0"/>
              </w:rPr>
              <w:t>1.</w:t>
            </w:r>
            <w:r w:rsidR="00180044" w:rsidRPr="00861D8C">
              <w:rPr>
                <w:rFonts w:eastAsiaTheme="minorEastAsia"/>
                <w:b/>
                <w:bCs w:val="0"/>
                <w:color w:val="auto"/>
                <w:sz w:val="22"/>
                <w:lang w:eastAsia="nb-NO"/>
              </w:rPr>
              <w:tab/>
            </w:r>
            <w:r w:rsidR="00180044" w:rsidRPr="00861D8C">
              <w:rPr>
                <w:rStyle w:val="Hyperkobling"/>
                <w:b/>
                <w:bCs w:val="0"/>
              </w:rPr>
              <w:t>Mål</w:t>
            </w:r>
            <w:r w:rsidR="00180044" w:rsidRPr="00861D8C">
              <w:rPr>
                <w:b/>
                <w:bCs w:val="0"/>
                <w:webHidden/>
              </w:rPr>
              <w:tab/>
            </w:r>
            <w:r w:rsidR="00180044" w:rsidRPr="00861D8C">
              <w:rPr>
                <w:b/>
                <w:bCs w:val="0"/>
                <w:webHidden/>
              </w:rPr>
              <w:fldChar w:fldCharType="begin"/>
            </w:r>
            <w:r w:rsidR="00180044" w:rsidRPr="00861D8C">
              <w:rPr>
                <w:b/>
                <w:bCs w:val="0"/>
                <w:webHidden/>
              </w:rPr>
              <w:instrText xml:space="preserve"> PAGEREF _Toc67783546 \h </w:instrText>
            </w:r>
            <w:r w:rsidR="00180044" w:rsidRPr="00861D8C">
              <w:rPr>
                <w:b/>
                <w:bCs w:val="0"/>
                <w:webHidden/>
              </w:rPr>
            </w:r>
            <w:r w:rsidR="00180044" w:rsidRPr="00861D8C">
              <w:rPr>
                <w:b/>
                <w:bCs w:val="0"/>
                <w:webHidden/>
              </w:rPr>
              <w:fldChar w:fldCharType="separate"/>
            </w:r>
            <w:r w:rsidR="007D7C1C">
              <w:rPr>
                <w:b/>
                <w:bCs w:val="0"/>
                <w:webHidden/>
              </w:rPr>
              <w:t>3</w:t>
            </w:r>
            <w:r w:rsidR="00180044" w:rsidRPr="00861D8C">
              <w:rPr>
                <w:b/>
                <w:bCs w:val="0"/>
                <w:webHidden/>
              </w:rPr>
              <w:fldChar w:fldCharType="end"/>
            </w:r>
          </w:hyperlink>
        </w:p>
        <w:p w14:paraId="718D2EFB" w14:textId="23DB02D7" w:rsidR="00180044" w:rsidRPr="00861D8C" w:rsidRDefault="0093410A" w:rsidP="00861D8C">
          <w:pPr>
            <w:pStyle w:val="INNH3"/>
            <w:tabs>
              <w:tab w:val="left" w:pos="1503"/>
            </w:tabs>
            <w:spacing w:line="360" w:lineRule="auto"/>
            <w:rPr>
              <w:rFonts w:eastAsiaTheme="minorEastAsia"/>
              <w:b/>
              <w:bCs w:val="0"/>
              <w:color w:val="auto"/>
              <w:sz w:val="22"/>
              <w:lang w:eastAsia="nb-NO"/>
            </w:rPr>
          </w:pPr>
          <w:hyperlink w:anchor="_Toc67783547" w:history="1">
            <w:r w:rsidR="00180044" w:rsidRPr="00861D8C">
              <w:rPr>
                <w:rStyle w:val="Hyperkobling"/>
                <w:b/>
                <w:bCs w:val="0"/>
              </w:rPr>
              <w:t>2.</w:t>
            </w:r>
            <w:r w:rsidR="00180044" w:rsidRPr="00861D8C">
              <w:rPr>
                <w:rFonts w:eastAsiaTheme="minorEastAsia"/>
                <w:b/>
                <w:bCs w:val="0"/>
                <w:color w:val="auto"/>
                <w:sz w:val="22"/>
                <w:lang w:eastAsia="nb-NO"/>
              </w:rPr>
              <w:tab/>
            </w:r>
            <w:r w:rsidR="00180044" w:rsidRPr="00861D8C">
              <w:rPr>
                <w:rStyle w:val="Hyperkobling"/>
                <w:b/>
                <w:bCs w:val="0"/>
              </w:rPr>
              <w:t>Innretting av midlene</w:t>
            </w:r>
            <w:r w:rsidR="00180044" w:rsidRPr="00861D8C">
              <w:rPr>
                <w:b/>
                <w:bCs w:val="0"/>
                <w:webHidden/>
              </w:rPr>
              <w:tab/>
            </w:r>
            <w:r w:rsidR="00180044" w:rsidRPr="00861D8C">
              <w:rPr>
                <w:b/>
                <w:bCs w:val="0"/>
                <w:webHidden/>
              </w:rPr>
              <w:fldChar w:fldCharType="begin"/>
            </w:r>
            <w:r w:rsidR="00180044" w:rsidRPr="00861D8C">
              <w:rPr>
                <w:b/>
                <w:bCs w:val="0"/>
                <w:webHidden/>
              </w:rPr>
              <w:instrText xml:space="preserve"> PAGEREF _Toc67783547 \h </w:instrText>
            </w:r>
            <w:r w:rsidR="00180044" w:rsidRPr="00861D8C">
              <w:rPr>
                <w:b/>
                <w:bCs w:val="0"/>
                <w:webHidden/>
              </w:rPr>
            </w:r>
            <w:r w:rsidR="00180044" w:rsidRPr="00861D8C">
              <w:rPr>
                <w:b/>
                <w:bCs w:val="0"/>
                <w:webHidden/>
              </w:rPr>
              <w:fldChar w:fldCharType="separate"/>
            </w:r>
            <w:r w:rsidR="007D7C1C">
              <w:rPr>
                <w:b/>
                <w:bCs w:val="0"/>
                <w:webHidden/>
              </w:rPr>
              <w:t>3</w:t>
            </w:r>
            <w:r w:rsidR="00180044" w:rsidRPr="00861D8C">
              <w:rPr>
                <w:b/>
                <w:bCs w:val="0"/>
                <w:webHidden/>
              </w:rPr>
              <w:fldChar w:fldCharType="end"/>
            </w:r>
          </w:hyperlink>
        </w:p>
        <w:p w14:paraId="5050369D" w14:textId="0B70D0FF" w:rsidR="00180044" w:rsidRPr="00861D8C" w:rsidRDefault="0093410A" w:rsidP="00861D8C">
          <w:pPr>
            <w:pStyle w:val="INNH3"/>
            <w:tabs>
              <w:tab w:val="left" w:pos="1503"/>
            </w:tabs>
            <w:spacing w:line="360" w:lineRule="auto"/>
            <w:rPr>
              <w:rFonts w:eastAsiaTheme="minorEastAsia"/>
              <w:b/>
              <w:bCs w:val="0"/>
              <w:color w:val="auto"/>
              <w:sz w:val="22"/>
              <w:lang w:eastAsia="nb-NO"/>
            </w:rPr>
          </w:pPr>
          <w:hyperlink w:anchor="_Toc67783548" w:history="1">
            <w:r w:rsidR="00180044" w:rsidRPr="00861D8C">
              <w:rPr>
                <w:rStyle w:val="Hyperkobling"/>
                <w:b/>
                <w:bCs w:val="0"/>
              </w:rPr>
              <w:t>3.</w:t>
            </w:r>
            <w:r w:rsidR="00180044" w:rsidRPr="00861D8C">
              <w:rPr>
                <w:rFonts w:eastAsiaTheme="minorEastAsia"/>
                <w:b/>
                <w:bCs w:val="0"/>
                <w:color w:val="auto"/>
                <w:sz w:val="22"/>
                <w:lang w:eastAsia="nb-NO"/>
              </w:rPr>
              <w:tab/>
            </w:r>
            <w:r w:rsidR="00180044" w:rsidRPr="00861D8C">
              <w:rPr>
                <w:rStyle w:val="Hyperkobling"/>
                <w:b/>
                <w:bCs w:val="0"/>
              </w:rPr>
              <w:t>Målgruppe</w:t>
            </w:r>
            <w:r w:rsidR="00180044" w:rsidRPr="00861D8C">
              <w:rPr>
                <w:b/>
                <w:bCs w:val="0"/>
                <w:webHidden/>
              </w:rPr>
              <w:tab/>
            </w:r>
            <w:r w:rsidR="00180044" w:rsidRPr="00861D8C">
              <w:rPr>
                <w:b/>
                <w:bCs w:val="0"/>
                <w:webHidden/>
              </w:rPr>
              <w:fldChar w:fldCharType="begin"/>
            </w:r>
            <w:r w:rsidR="00180044" w:rsidRPr="00861D8C">
              <w:rPr>
                <w:b/>
                <w:bCs w:val="0"/>
                <w:webHidden/>
              </w:rPr>
              <w:instrText xml:space="preserve"> PAGEREF _Toc67783548 \h </w:instrText>
            </w:r>
            <w:r w:rsidR="00180044" w:rsidRPr="00861D8C">
              <w:rPr>
                <w:b/>
                <w:bCs w:val="0"/>
                <w:webHidden/>
              </w:rPr>
            </w:r>
            <w:r w:rsidR="00180044" w:rsidRPr="00861D8C">
              <w:rPr>
                <w:b/>
                <w:bCs w:val="0"/>
                <w:webHidden/>
              </w:rPr>
              <w:fldChar w:fldCharType="separate"/>
            </w:r>
            <w:r w:rsidR="007D7C1C">
              <w:rPr>
                <w:b/>
                <w:bCs w:val="0"/>
                <w:webHidden/>
              </w:rPr>
              <w:t>4</w:t>
            </w:r>
            <w:r w:rsidR="00180044" w:rsidRPr="00861D8C">
              <w:rPr>
                <w:b/>
                <w:bCs w:val="0"/>
                <w:webHidden/>
              </w:rPr>
              <w:fldChar w:fldCharType="end"/>
            </w:r>
          </w:hyperlink>
        </w:p>
        <w:p w14:paraId="304C0060" w14:textId="57D6A11D" w:rsidR="00180044" w:rsidRPr="00861D8C" w:rsidRDefault="0093410A" w:rsidP="00861D8C">
          <w:pPr>
            <w:pStyle w:val="INNH3"/>
            <w:tabs>
              <w:tab w:val="left" w:pos="1503"/>
            </w:tabs>
            <w:spacing w:line="360" w:lineRule="auto"/>
            <w:rPr>
              <w:rFonts w:eastAsiaTheme="minorEastAsia"/>
              <w:b/>
              <w:bCs w:val="0"/>
              <w:color w:val="auto"/>
              <w:sz w:val="22"/>
              <w:lang w:eastAsia="nb-NO"/>
            </w:rPr>
          </w:pPr>
          <w:hyperlink w:anchor="_Toc67783549" w:history="1">
            <w:r w:rsidR="00180044" w:rsidRPr="00861D8C">
              <w:rPr>
                <w:rStyle w:val="Hyperkobling"/>
                <w:b/>
                <w:bCs w:val="0"/>
              </w:rPr>
              <w:t>4.</w:t>
            </w:r>
            <w:r w:rsidR="00180044" w:rsidRPr="00861D8C">
              <w:rPr>
                <w:rFonts w:eastAsiaTheme="minorEastAsia"/>
                <w:b/>
                <w:bCs w:val="0"/>
                <w:color w:val="auto"/>
                <w:sz w:val="22"/>
                <w:lang w:eastAsia="nb-NO"/>
              </w:rPr>
              <w:tab/>
            </w:r>
            <w:r w:rsidR="00180044" w:rsidRPr="00861D8C">
              <w:rPr>
                <w:rStyle w:val="Hyperkobling"/>
                <w:b/>
                <w:bCs w:val="0"/>
              </w:rPr>
              <w:t>Krav til søknaden</w:t>
            </w:r>
            <w:r w:rsidR="00180044" w:rsidRPr="00861D8C">
              <w:rPr>
                <w:b/>
                <w:bCs w:val="0"/>
                <w:webHidden/>
              </w:rPr>
              <w:tab/>
            </w:r>
            <w:r w:rsidR="00180044" w:rsidRPr="00861D8C">
              <w:rPr>
                <w:b/>
                <w:bCs w:val="0"/>
                <w:webHidden/>
              </w:rPr>
              <w:fldChar w:fldCharType="begin"/>
            </w:r>
            <w:r w:rsidR="00180044" w:rsidRPr="00861D8C">
              <w:rPr>
                <w:b/>
                <w:bCs w:val="0"/>
                <w:webHidden/>
              </w:rPr>
              <w:instrText xml:space="preserve"> PAGEREF _Toc67783549 \h </w:instrText>
            </w:r>
            <w:r w:rsidR="00180044" w:rsidRPr="00861D8C">
              <w:rPr>
                <w:b/>
                <w:bCs w:val="0"/>
                <w:webHidden/>
              </w:rPr>
            </w:r>
            <w:r w:rsidR="00180044" w:rsidRPr="00861D8C">
              <w:rPr>
                <w:b/>
                <w:bCs w:val="0"/>
                <w:webHidden/>
              </w:rPr>
              <w:fldChar w:fldCharType="separate"/>
            </w:r>
            <w:r w:rsidR="007D7C1C">
              <w:rPr>
                <w:b/>
                <w:bCs w:val="0"/>
                <w:webHidden/>
              </w:rPr>
              <w:t>4</w:t>
            </w:r>
            <w:r w:rsidR="00180044" w:rsidRPr="00861D8C">
              <w:rPr>
                <w:b/>
                <w:bCs w:val="0"/>
                <w:webHidden/>
              </w:rPr>
              <w:fldChar w:fldCharType="end"/>
            </w:r>
          </w:hyperlink>
        </w:p>
        <w:p w14:paraId="6EB72675" w14:textId="6E92362B" w:rsidR="00180044" w:rsidRPr="00861D8C" w:rsidRDefault="0093410A" w:rsidP="00861D8C">
          <w:pPr>
            <w:pStyle w:val="INNH3"/>
            <w:tabs>
              <w:tab w:val="left" w:pos="1503"/>
            </w:tabs>
            <w:spacing w:line="360" w:lineRule="auto"/>
            <w:rPr>
              <w:rFonts w:eastAsiaTheme="minorEastAsia"/>
              <w:b/>
              <w:bCs w:val="0"/>
              <w:color w:val="auto"/>
              <w:sz w:val="22"/>
              <w:lang w:eastAsia="nb-NO"/>
            </w:rPr>
          </w:pPr>
          <w:hyperlink w:anchor="_Toc67783550" w:history="1">
            <w:r w:rsidR="00180044" w:rsidRPr="00861D8C">
              <w:rPr>
                <w:rStyle w:val="Hyperkobling"/>
                <w:b/>
                <w:bCs w:val="0"/>
                <w:lang w:val="nn-NO"/>
              </w:rPr>
              <w:t>5.</w:t>
            </w:r>
            <w:r w:rsidR="00180044" w:rsidRPr="00861D8C">
              <w:rPr>
                <w:rFonts w:eastAsiaTheme="minorEastAsia"/>
                <w:b/>
                <w:bCs w:val="0"/>
                <w:color w:val="auto"/>
                <w:sz w:val="22"/>
                <w:lang w:eastAsia="nb-NO"/>
              </w:rPr>
              <w:tab/>
            </w:r>
            <w:r w:rsidR="00180044" w:rsidRPr="00861D8C">
              <w:rPr>
                <w:rStyle w:val="Hyperkobling"/>
                <w:b/>
                <w:bCs w:val="0"/>
                <w:lang w:val="nn-NO"/>
              </w:rPr>
              <w:t>Vilkår for å motta tilskudd</w:t>
            </w:r>
            <w:r w:rsidR="00180044" w:rsidRPr="00861D8C">
              <w:rPr>
                <w:b/>
                <w:bCs w:val="0"/>
                <w:webHidden/>
              </w:rPr>
              <w:tab/>
            </w:r>
            <w:r w:rsidR="00180044" w:rsidRPr="00861D8C">
              <w:rPr>
                <w:b/>
                <w:bCs w:val="0"/>
                <w:webHidden/>
              </w:rPr>
              <w:fldChar w:fldCharType="begin"/>
            </w:r>
            <w:r w:rsidR="00180044" w:rsidRPr="00861D8C">
              <w:rPr>
                <w:b/>
                <w:bCs w:val="0"/>
                <w:webHidden/>
              </w:rPr>
              <w:instrText xml:space="preserve"> PAGEREF _Toc67783550 \h </w:instrText>
            </w:r>
            <w:r w:rsidR="00180044" w:rsidRPr="00861D8C">
              <w:rPr>
                <w:b/>
                <w:bCs w:val="0"/>
                <w:webHidden/>
              </w:rPr>
            </w:r>
            <w:r w:rsidR="00180044" w:rsidRPr="00861D8C">
              <w:rPr>
                <w:b/>
                <w:bCs w:val="0"/>
                <w:webHidden/>
              </w:rPr>
              <w:fldChar w:fldCharType="separate"/>
            </w:r>
            <w:r w:rsidR="007D7C1C">
              <w:rPr>
                <w:b/>
                <w:bCs w:val="0"/>
                <w:webHidden/>
              </w:rPr>
              <w:t>4</w:t>
            </w:r>
            <w:r w:rsidR="00180044" w:rsidRPr="00861D8C">
              <w:rPr>
                <w:b/>
                <w:bCs w:val="0"/>
                <w:webHidden/>
              </w:rPr>
              <w:fldChar w:fldCharType="end"/>
            </w:r>
          </w:hyperlink>
        </w:p>
        <w:p w14:paraId="034B5091" w14:textId="33177209" w:rsidR="00180044" w:rsidRPr="00861D8C" w:rsidRDefault="0093410A" w:rsidP="00861D8C">
          <w:pPr>
            <w:pStyle w:val="INNH3"/>
            <w:tabs>
              <w:tab w:val="left" w:pos="1503"/>
            </w:tabs>
            <w:spacing w:line="360" w:lineRule="auto"/>
            <w:rPr>
              <w:rFonts w:eastAsiaTheme="minorEastAsia"/>
              <w:b/>
              <w:bCs w:val="0"/>
              <w:color w:val="auto"/>
              <w:sz w:val="22"/>
              <w:lang w:eastAsia="nb-NO"/>
            </w:rPr>
          </w:pPr>
          <w:hyperlink w:anchor="_Toc67783551" w:history="1">
            <w:r w:rsidR="00180044" w:rsidRPr="00861D8C">
              <w:rPr>
                <w:rStyle w:val="Hyperkobling"/>
                <w:b/>
                <w:bCs w:val="0"/>
              </w:rPr>
              <w:t>6.</w:t>
            </w:r>
            <w:r w:rsidR="00180044" w:rsidRPr="00861D8C">
              <w:rPr>
                <w:rFonts w:eastAsiaTheme="minorEastAsia"/>
                <w:b/>
                <w:bCs w:val="0"/>
                <w:color w:val="auto"/>
                <w:sz w:val="22"/>
                <w:lang w:eastAsia="nb-NO"/>
              </w:rPr>
              <w:tab/>
            </w:r>
            <w:r w:rsidR="00180044" w:rsidRPr="00861D8C">
              <w:rPr>
                <w:rStyle w:val="Hyperkobling"/>
                <w:b/>
                <w:bCs w:val="0"/>
              </w:rPr>
              <w:t>Vurderingskriterier og prioriteringer</w:t>
            </w:r>
            <w:r w:rsidR="00180044" w:rsidRPr="00861D8C">
              <w:rPr>
                <w:b/>
                <w:bCs w:val="0"/>
                <w:webHidden/>
              </w:rPr>
              <w:tab/>
            </w:r>
            <w:r w:rsidR="00180044" w:rsidRPr="00861D8C">
              <w:rPr>
                <w:b/>
                <w:bCs w:val="0"/>
                <w:webHidden/>
              </w:rPr>
              <w:fldChar w:fldCharType="begin"/>
            </w:r>
            <w:r w:rsidR="00180044" w:rsidRPr="00861D8C">
              <w:rPr>
                <w:b/>
                <w:bCs w:val="0"/>
                <w:webHidden/>
              </w:rPr>
              <w:instrText xml:space="preserve"> PAGEREF _Toc67783551 \h </w:instrText>
            </w:r>
            <w:r w:rsidR="00180044" w:rsidRPr="00861D8C">
              <w:rPr>
                <w:b/>
                <w:bCs w:val="0"/>
                <w:webHidden/>
              </w:rPr>
            </w:r>
            <w:r w:rsidR="00180044" w:rsidRPr="00861D8C">
              <w:rPr>
                <w:b/>
                <w:bCs w:val="0"/>
                <w:webHidden/>
              </w:rPr>
              <w:fldChar w:fldCharType="separate"/>
            </w:r>
            <w:r w:rsidR="007D7C1C">
              <w:rPr>
                <w:b/>
                <w:bCs w:val="0"/>
                <w:webHidden/>
              </w:rPr>
              <w:t>5</w:t>
            </w:r>
            <w:r w:rsidR="00180044" w:rsidRPr="00861D8C">
              <w:rPr>
                <w:b/>
                <w:bCs w:val="0"/>
                <w:webHidden/>
              </w:rPr>
              <w:fldChar w:fldCharType="end"/>
            </w:r>
          </w:hyperlink>
        </w:p>
        <w:p w14:paraId="7B5E7A1A" w14:textId="5EA66678" w:rsidR="00180044" w:rsidRPr="00861D8C" w:rsidRDefault="0093410A" w:rsidP="00861D8C">
          <w:pPr>
            <w:pStyle w:val="INNH3"/>
            <w:tabs>
              <w:tab w:val="left" w:pos="1503"/>
            </w:tabs>
            <w:spacing w:line="360" w:lineRule="auto"/>
            <w:rPr>
              <w:rFonts w:eastAsiaTheme="minorEastAsia"/>
              <w:b/>
              <w:bCs w:val="0"/>
              <w:color w:val="auto"/>
              <w:sz w:val="22"/>
              <w:lang w:eastAsia="nb-NO"/>
            </w:rPr>
          </w:pPr>
          <w:hyperlink w:anchor="_Toc67783552" w:history="1">
            <w:r w:rsidR="00180044" w:rsidRPr="00861D8C">
              <w:rPr>
                <w:rStyle w:val="Hyperkobling"/>
                <w:b/>
                <w:bCs w:val="0"/>
              </w:rPr>
              <w:t>7.</w:t>
            </w:r>
            <w:r w:rsidR="00180044" w:rsidRPr="00861D8C">
              <w:rPr>
                <w:rFonts w:eastAsiaTheme="minorEastAsia"/>
                <w:b/>
                <w:bCs w:val="0"/>
                <w:color w:val="auto"/>
                <w:sz w:val="22"/>
                <w:lang w:eastAsia="nb-NO"/>
              </w:rPr>
              <w:tab/>
            </w:r>
            <w:r w:rsidR="00180044" w:rsidRPr="00861D8C">
              <w:rPr>
                <w:rStyle w:val="Hyperkobling"/>
                <w:b/>
                <w:bCs w:val="0"/>
              </w:rPr>
              <w:t>Kriterier for måloppnåelse</w:t>
            </w:r>
            <w:r w:rsidR="00180044" w:rsidRPr="00861D8C">
              <w:rPr>
                <w:b/>
                <w:bCs w:val="0"/>
                <w:webHidden/>
              </w:rPr>
              <w:tab/>
            </w:r>
            <w:r w:rsidR="00180044" w:rsidRPr="00861D8C">
              <w:rPr>
                <w:b/>
                <w:bCs w:val="0"/>
                <w:webHidden/>
              </w:rPr>
              <w:fldChar w:fldCharType="begin"/>
            </w:r>
            <w:r w:rsidR="00180044" w:rsidRPr="00861D8C">
              <w:rPr>
                <w:b/>
                <w:bCs w:val="0"/>
                <w:webHidden/>
              </w:rPr>
              <w:instrText xml:space="preserve"> PAGEREF _Toc67783552 \h </w:instrText>
            </w:r>
            <w:r w:rsidR="00180044" w:rsidRPr="00861D8C">
              <w:rPr>
                <w:b/>
                <w:bCs w:val="0"/>
                <w:webHidden/>
              </w:rPr>
            </w:r>
            <w:r w:rsidR="00180044" w:rsidRPr="00861D8C">
              <w:rPr>
                <w:b/>
                <w:bCs w:val="0"/>
                <w:webHidden/>
              </w:rPr>
              <w:fldChar w:fldCharType="separate"/>
            </w:r>
            <w:r w:rsidR="007D7C1C">
              <w:rPr>
                <w:b/>
                <w:bCs w:val="0"/>
                <w:webHidden/>
              </w:rPr>
              <w:t>5</w:t>
            </w:r>
            <w:r w:rsidR="00180044" w:rsidRPr="00861D8C">
              <w:rPr>
                <w:b/>
                <w:bCs w:val="0"/>
                <w:webHidden/>
              </w:rPr>
              <w:fldChar w:fldCharType="end"/>
            </w:r>
          </w:hyperlink>
        </w:p>
        <w:p w14:paraId="727F36D3" w14:textId="385E1207" w:rsidR="00180044" w:rsidRPr="00861D8C" w:rsidRDefault="0093410A" w:rsidP="00861D8C">
          <w:pPr>
            <w:pStyle w:val="INNH3"/>
            <w:tabs>
              <w:tab w:val="left" w:pos="1503"/>
            </w:tabs>
            <w:spacing w:line="360" w:lineRule="auto"/>
            <w:rPr>
              <w:rFonts w:eastAsiaTheme="minorEastAsia"/>
              <w:b/>
              <w:bCs w:val="0"/>
              <w:color w:val="auto"/>
              <w:sz w:val="22"/>
              <w:lang w:eastAsia="nb-NO"/>
            </w:rPr>
          </w:pPr>
          <w:hyperlink w:anchor="_Toc67783553" w:history="1">
            <w:r w:rsidR="00180044" w:rsidRPr="00861D8C">
              <w:rPr>
                <w:rStyle w:val="Hyperkobling"/>
                <w:b/>
                <w:bCs w:val="0"/>
              </w:rPr>
              <w:t>8.</w:t>
            </w:r>
            <w:r w:rsidR="00180044" w:rsidRPr="00861D8C">
              <w:rPr>
                <w:rFonts w:eastAsiaTheme="minorEastAsia"/>
                <w:b/>
                <w:bCs w:val="0"/>
                <w:color w:val="auto"/>
                <w:sz w:val="22"/>
                <w:lang w:eastAsia="nb-NO"/>
              </w:rPr>
              <w:tab/>
            </w:r>
            <w:r w:rsidR="00180044" w:rsidRPr="00861D8C">
              <w:rPr>
                <w:rStyle w:val="Hyperkobling"/>
                <w:b/>
                <w:bCs w:val="0"/>
              </w:rPr>
              <w:t>Utbetaling av tilskudd</w:t>
            </w:r>
            <w:r w:rsidR="00180044" w:rsidRPr="00861D8C">
              <w:rPr>
                <w:b/>
                <w:bCs w:val="0"/>
                <w:webHidden/>
              </w:rPr>
              <w:tab/>
            </w:r>
            <w:r w:rsidR="00180044" w:rsidRPr="00861D8C">
              <w:rPr>
                <w:b/>
                <w:bCs w:val="0"/>
                <w:webHidden/>
              </w:rPr>
              <w:fldChar w:fldCharType="begin"/>
            </w:r>
            <w:r w:rsidR="00180044" w:rsidRPr="00861D8C">
              <w:rPr>
                <w:b/>
                <w:bCs w:val="0"/>
                <w:webHidden/>
              </w:rPr>
              <w:instrText xml:space="preserve"> PAGEREF _Toc67783553 \h </w:instrText>
            </w:r>
            <w:r w:rsidR="00180044" w:rsidRPr="00861D8C">
              <w:rPr>
                <w:b/>
                <w:bCs w:val="0"/>
                <w:webHidden/>
              </w:rPr>
            </w:r>
            <w:r w:rsidR="00180044" w:rsidRPr="00861D8C">
              <w:rPr>
                <w:b/>
                <w:bCs w:val="0"/>
                <w:webHidden/>
              </w:rPr>
              <w:fldChar w:fldCharType="separate"/>
            </w:r>
            <w:r w:rsidR="007D7C1C">
              <w:rPr>
                <w:b/>
                <w:bCs w:val="0"/>
                <w:webHidden/>
              </w:rPr>
              <w:t>6</w:t>
            </w:r>
            <w:r w:rsidR="00180044" w:rsidRPr="00861D8C">
              <w:rPr>
                <w:b/>
                <w:bCs w:val="0"/>
                <w:webHidden/>
              </w:rPr>
              <w:fldChar w:fldCharType="end"/>
            </w:r>
          </w:hyperlink>
        </w:p>
        <w:p w14:paraId="1567257B" w14:textId="4D3706C4" w:rsidR="00180044" w:rsidRPr="00861D8C" w:rsidRDefault="0093410A" w:rsidP="00861D8C">
          <w:pPr>
            <w:pStyle w:val="INNH3"/>
            <w:tabs>
              <w:tab w:val="left" w:pos="1503"/>
            </w:tabs>
            <w:spacing w:line="360" w:lineRule="auto"/>
            <w:rPr>
              <w:rFonts w:eastAsiaTheme="minorEastAsia"/>
              <w:b/>
              <w:bCs w:val="0"/>
              <w:color w:val="auto"/>
              <w:sz w:val="22"/>
              <w:lang w:eastAsia="nb-NO"/>
            </w:rPr>
          </w:pPr>
          <w:hyperlink w:anchor="_Toc67783554" w:history="1">
            <w:r w:rsidR="00180044" w:rsidRPr="00861D8C">
              <w:rPr>
                <w:rStyle w:val="Hyperkobling"/>
                <w:b/>
                <w:bCs w:val="0"/>
              </w:rPr>
              <w:t>9.</w:t>
            </w:r>
            <w:r w:rsidR="00180044" w:rsidRPr="00861D8C">
              <w:rPr>
                <w:rFonts w:eastAsiaTheme="minorEastAsia"/>
                <w:b/>
                <w:bCs w:val="0"/>
                <w:color w:val="auto"/>
                <w:sz w:val="22"/>
                <w:lang w:eastAsia="nb-NO"/>
              </w:rPr>
              <w:tab/>
            </w:r>
            <w:r w:rsidR="00180044" w:rsidRPr="00861D8C">
              <w:rPr>
                <w:rStyle w:val="Hyperkobling"/>
                <w:b/>
                <w:bCs w:val="0"/>
              </w:rPr>
              <w:t>Regnskap og rapportering</w:t>
            </w:r>
            <w:r w:rsidR="00180044" w:rsidRPr="00861D8C">
              <w:rPr>
                <w:b/>
                <w:bCs w:val="0"/>
                <w:webHidden/>
              </w:rPr>
              <w:tab/>
            </w:r>
            <w:r w:rsidR="00180044" w:rsidRPr="00861D8C">
              <w:rPr>
                <w:b/>
                <w:bCs w:val="0"/>
                <w:webHidden/>
              </w:rPr>
              <w:fldChar w:fldCharType="begin"/>
            </w:r>
            <w:r w:rsidR="00180044" w:rsidRPr="00861D8C">
              <w:rPr>
                <w:b/>
                <w:bCs w:val="0"/>
                <w:webHidden/>
              </w:rPr>
              <w:instrText xml:space="preserve"> PAGEREF _Toc67783554 \h </w:instrText>
            </w:r>
            <w:r w:rsidR="00180044" w:rsidRPr="00861D8C">
              <w:rPr>
                <w:b/>
                <w:bCs w:val="0"/>
                <w:webHidden/>
              </w:rPr>
            </w:r>
            <w:r w:rsidR="00180044" w:rsidRPr="00861D8C">
              <w:rPr>
                <w:b/>
                <w:bCs w:val="0"/>
                <w:webHidden/>
              </w:rPr>
              <w:fldChar w:fldCharType="separate"/>
            </w:r>
            <w:r w:rsidR="007D7C1C">
              <w:rPr>
                <w:b/>
                <w:bCs w:val="0"/>
                <w:webHidden/>
              </w:rPr>
              <w:t>6</w:t>
            </w:r>
            <w:r w:rsidR="00180044" w:rsidRPr="00861D8C">
              <w:rPr>
                <w:b/>
                <w:bCs w:val="0"/>
                <w:webHidden/>
              </w:rPr>
              <w:fldChar w:fldCharType="end"/>
            </w:r>
          </w:hyperlink>
        </w:p>
        <w:p w14:paraId="311597A8" w14:textId="0AEB753D" w:rsidR="00180044" w:rsidRPr="00861D8C" w:rsidRDefault="0093410A" w:rsidP="00861D8C">
          <w:pPr>
            <w:pStyle w:val="INNH3"/>
            <w:tabs>
              <w:tab w:val="left" w:pos="1503"/>
            </w:tabs>
            <w:spacing w:line="360" w:lineRule="auto"/>
            <w:rPr>
              <w:rFonts w:eastAsiaTheme="minorEastAsia"/>
              <w:b/>
              <w:bCs w:val="0"/>
              <w:color w:val="auto"/>
              <w:sz w:val="22"/>
              <w:lang w:eastAsia="nb-NO"/>
            </w:rPr>
          </w:pPr>
          <w:hyperlink w:anchor="_Toc67783555" w:history="1">
            <w:r w:rsidR="00180044" w:rsidRPr="00861D8C">
              <w:rPr>
                <w:rStyle w:val="Hyperkobling"/>
                <w:b/>
                <w:bCs w:val="0"/>
              </w:rPr>
              <w:t>10.</w:t>
            </w:r>
            <w:r w:rsidR="00180044" w:rsidRPr="00861D8C">
              <w:rPr>
                <w:rFonts w:eastAsiaTheme="minorEastAsia"/>
                <w:b/>
                <w:bCs w:val="0"/>
                <w:color w:val="auto"/>
                <w:sz w:val="22"/>
                <w:lang w:eastAsia="nb-NO"/>
              </w:rPr>
              <w:tab/>
            </w:r>
            <w:r w:rsidR="00180044" w:rsidRPr="00861D8C">
              <w:rPr>
                <w:rStyle w:val="Hyperkobling"/>
                <w:b/>
                <w:bCs w:val="0"/>
              </w:rPr>
              <w:t>Kontroll</w:t>
            </w:r>
            <w:r w:rsidR="00180044" w:rsidRPr="00861D8C">
              <w:rPr>
                <w:b/>
                <w:bCs w:val="0"/>
                <w:webHidden/>
              </w:rPr>
              <w:tab/>
            </w:r>
            <w:r w:rsidR="00180044" w:rsidRPr="00861D8C">
              <w:rPr>
                <w:b/>
                <w:bCs w:val="0"/>
                <w:webHidden/>
              </w:rPr>
              <w:fldChar w:fldCharType="begin"/>
            </w:r>
            <w:r w:rsidR="00180044" w:rsidRPr="00861D8C">
              <w:rPr>
                <w:b/>
                <w:bCs w:val="0"/>
                <w:webHidden/>
              </w:rPr>
              <w:instrText xml:space="preserve"> PAGEREF _Toc67783555 \h </w:instrText>
            </w:r>
            <w:r w:rsidR="00180044" w:rsidRPr="00861D8C">
              <w:rPr>
                <w:b/>
                <w:bCs w:val="0"/>
                <w:webHidden/>
              </w:rPr>
            </w:r>
            <w:r w:rsidR="00180044" w:rsidRPr="00861D8C">
              <w:rPr>
                <w:b/>
                <w:bCs w:val="0"/>
                <w:webHidden/>
              </w:rPr>
              <w:fldChar w:fldCharType="separate"/>
            </w:r>
            <w:r w:rsidR="007D7C1C">
              <w:rPr>
                <w:b/>
                <w:bCs w:val="0"/>
                <w:webHidden/>
              </w:rPr>
              <w:t>7</w:t>
            </w:r>
            <w:r w:rsidR="00180044" w:rsidRPr="00861D8C">
              <w:rPr>
                <w:b/>
                <w:bCs w:val="0"/>
                <w:webHidden/>
              </w:rPr>
              <w:fldChar w:fldCharType="end"/>
            </w:r>
          </w:hyperlink>
        </w:p>
        <w:p w14:paraId="2467D5CF" w14:textId="76E36948" w:rsidR="00180044" w:rsidRPr="00861D8C" w:rsidRDefault="0093410A" w:rsidP="00861D8C">
          <w:pPr>
            <w:pStyle w:val="INNH3"/>
            <w:tabs>
              <w:tab w:val="left" w:pos="1503"/>
            </w:tabs>
            <w:spacing w:line="360" w:lineRule="auto"/>
            <w:rPr>
              <w:rFonts w:eastAsiaTheme="minorEastAsia"/>
              <w:b/>
              <w:bCs w:val="0"/>
              <w:color w:val="auto"/>
              <w:sz w:val="22"/>
              <w:lang w:eastAsia="nb-NO"/>
            </w:rPr>
          </w:pPr>
          <w:hyperlink w:anchor="_Toc67783556" w:history="1">
            <w:r w:rsidR="00180044" w:rsidRPr="00861D8C">
              <w:rPr>
                <w:rStyle w:val="Hyperkobling"/>
                <w:b/>
                <w:bCs w:val="0"/>
              </w:rPr>
              <w:t>11.</w:t>
            </w:r>
            <w:r w:rsidR="00180044" w:rsidRPr="00861D8C">
              <w:rPr>
                <w:rFonts w:eastAsiaTheme="minorEastAsia"/>
                <w:b/>
                <w:bCs w:val="0"/>
                <w:color w:val="auto"/>
                <w:sz w:val="22"/>
                <w:lang w:eastAsia="nb-NO"/>
              </w:rPr>
              <w:tab/>
            </w:r>
            <w:r w:rsidR="00180044" w:rsidRPr="00861D8C">
              <w:rPr>
                <w:rStyle w:val="Hyperkobling"/>
                <w:b/>
                <w:bCs w:val="0"/>
              </w:rPr>
              <w:t>Klage</w:t>
            </w:r>
            <w:r w:rsidR="00180044" w:rsidRPr="00861D8C">
              <w:rPr>
                <w:b/>
                <w:bCs w:val="0"/>
                <w:webHidden/>
              </w:rPr>
              <w:tab/>
            </w:r>
            <w:r w:rsidR="00180044" w:rsidRPr="00861D8C">
              <w:rPr>
                <w:b/>
                <w:bCs w:val="0"/>
                <w:webHidden/>
              </w:rPr>
              <w:fldChar w:fldCharType="begin"/>
            </w:r>
            <w:r w:rsidR="00180044" w:rsidRPr="00861D8C">
              <w:rPr>
                <w:b/>
                <w:bCs w:val="0"/>
                <w:webHidden/>
              </w:rPr>
              <w:instrText xml:space="preserve"> PAGEREF _Toc67783556 \h </w:instrText>
            </w:r>
            <w:r w:rsidR="00180044" w:rsidRPr="00861D8C">
              <w:rPr>
                <w:b/>
                <w:bCs w:val="0"/>
                <w:webHidden/>
              </w:rPr>
            </w:r>
            <w:r w:rsidR="00180044" w:rsidRPr="00861D8C">
              <w:rPr>
                <w:b/>
                <w:bCs w:val="0"/>
                <w:webHidden/>
              </w:rPr>
              <w:fldChar w:fldCharType="separate"/>
            </w:r>
            <w:r w:rsidR="007D7C1C">
              <w:rPr>
                <w:b/>
                <w:bCs w:val="0"/>
                <w:webHidden/>
              </w:rPr>
              <w:t>7</w:t>
            </w:r>
            <w:r w:rsidR="00180044" w:rsidRPr="00861D8C">
              <w:rPr>
                <w:b/>
                <w:bCs w:val="0"/>
                <w:webHidden/>
              </w:rPr>
              <w:fldChar w:fldCharType="end"/>
            </w:r>
          </w:hyperlink>
        </w:p>
        <w:p w14:paraId="3E822E81" w14:textId="297D7E3F" w:rsidR="00180044" w:rsidRPr="00861D8C" w:rsidRDefault="0093410A" w:rsidP="00861D8C">
          <w:pPr>
            <w:pStyle w:val="INNH3"/>
            <w:tabs>
              <w:tab w:val="left" w:pos="1503"/>
            </w:tabs>
            <w:spacing w:line="360" w:lineRule="auto"/>
            <w:rPr>
              <w:rFonts w:eastAsiaTheme="minorEastAsia"/>
              <w:b/>
              <w:bCs w:val="0"/>
              <w:color w:val="auto"/>
              <w:sz w:val="22"/>
              <w:lang w:eastAsia="nb-NO"/>
            </w:rPr>
          </w:pPr>
          <w:hyperlink w:anchor="_Toc67783557" w:history="1">
            <w:r w:rsidR="00180044" w:rsidRPr="00861D8C">
              <w:rPr>
                <w:rStyle w:val="Hyperkobling"/>
                <w:b/>
                <w:bCs w:val="0"/>
              </w:rPr>
              <w:t>12.</w:t>
            </w:r>
            <w:r w:rsidR="00180044" w:rsidRPr="00861D8C">
              <w:rPr>
                <w:rFonts w:eastAsiaTheme="minorEastAsia"/>
                <w:b/>
                <w:bCs w:val="0"/>
                <w:color w:val="auto"/>
                <w:sz w:val="22"/>
                <w:lang w:eastAsia="nb-NO"/>
              </w:rPr>
              <w:tab/>
            </w:r>
            <w:r w:rsidR="00180044" w:rsidRPr="00861D8C">
              <w:rPr>
                <w:rStyle w:val="Hyperkobling"/>
                <w:b/>
                <w:bCs w:val="0"/>
              </w:rPr>
              <w:t>Revisjon av retningslinjene</w:t>
            </w:r>
            <w:r w:rsidR="00180044" w:rsidRPr="00861D8C">
              <w:rPr>
                <w:b/>
                <w:bCs w:val="0"/>
                <w:webHidden/>
              </w:rPr>
              <w:tab/>
            </w:r>
            <w:r w:rsidR="00180044" w:rsidRPr="00861D8C">
              <w:rPr>
                <w:b/>
                <w:bCs w:val="0"/>
                <w:webHidden/>
              </w:rPr>
              <w:fldChar w:fldCharType="begin"/>
            </w:r>
            <w:r w:rsidR="00180044" w:rsidRPr="00861D8C">
              <w:rPr>
                <w:b/>
                <w:bCs w:val="0"/>
                <w:webHidden/>
              </w:rPr>
              <w:instrText xml:space="preserve"> PAGEREF _Toc67783557 \h </w:instrText>
            </w:r>
            <w:r w:rsidR="00180044" w:rsidRPr="00861D8C">
              <w:rPr>
                <w:b/>
                <w:bCs w:val="0"/>
                <w:webHidden/>
              </w:rPr>
            </w:r>
            <w:r w:rsidR="00180044" w:rsidRPr="00861D8C">
              <w:rPr>
                <w:b/>
                <w:bCs w:val="0"/>
                <w:webHidden/>
              </w:rPr>
              <w:fldChar w:fldCharType="separate"/>
            </w:r>
            <w:r w:rsidR="007D7C1C">
              <w:rPr>
                <w:b/>
                <w:bCs w:val="0"/>
                <w:webHidden/>
              </w:rPr>
              <w:t>7</w:t>
            </w:r>
            <w:r w:rsidR="00180044" w:rsidRPr="00861D8C">
              <w:rPr>
                <w:b/>
                <w:bCs w:val="0"/>
                <w:webHidden/>
              </w:rPr>
              <w:fldChar w:fldCharType="end"/>
            </w:r>
          </w:hyperlink>
        </w:p>
        <w:p w14:paraId="510C619E" w14:textId="4B1A4185" w:rsidR="00180044" w:rsidRPr="00861D8C" w:rsidRDefault="00180044" w:rsidP="00861D8C">
          <w:pPr>
            <w:spacing w:line="360" w:lineRule="auto"/>
            <w:rPr>
              <w:b/>
            </w:rPr>
          </w:pPr>
          <w:r w:rsidRPr="00861D8C">
            <w:rPr>
              <w:b/>
            </w:rPr>
            <w:fldChar w:fldCharType="end"/>
          </w:r>
        </w:p>
      </w:sdtContent>
    </w:sdt>
    <w:p w14:paraId="0DF61B52" w14:textId="4821DDC9" w:rsidR="00180044" w:rsidRPr="00BB1326" w:rsidRDefault="004614C9" w:rsidP="00180044">
      <w:pPr>
        <w:pStyle w:val="Overskrift2unummerert"/>
        <w:spacing w:line="276" w:lineRule="auto"/>
      </w:pPr>
      <w:bookmarkStart w:id="2" w:name="_Toc67783543"/>
      <w:r w:rsidRPr="00AB26FC">
        <w:lastRenderedPageBreak/>
        <w:t>Innledning</w:t>
      </w:r>
      <w:bookmarkEnd w:id="2"/>
      <w:r w:rsidR="00B74638" w:rsidRPr="00AB26FC">
        <w:t xml:space="preserve">  </w:t>
      </w:r>
      <w:bookmarkStart w:id="3" w:name="_Toc67783544"/>
      <w:r w:rsidR="00DC133F">
        <w:t xml:space="preserve">                                                                                   </w:t>
      </w:r>
      <w:r w:rsidR="00180044" w:rsidRPr="00522B2D">
        <w:rPr>
          <w:rFonts w:asciiTheme="minorHAnsi" w:hAnsiTheme="minorHAnsi" w:cstheme="minorHAnsi"/>
          <w:b w:val="0"/>
          <w:sz w:val="22"/>
          <w:szCs w:val="22"/>
        </w:rPr>
        <w:t>Statsforvalter forvalter stimuleringsmidlene til kommunale læringsnettverk. Midlene er bevilget over kapittel 854 post 61 i statsbudsjettet.</w:t>
      </w:r>
      <w:bookmarkEnd w:id="3"/>
      <w:r w:rsidR="00180044" w:rsidRPr="00522B2D">
        <w:rPr>
          <w:rFonts w:asciiTheme="minorHAnsi" w:hAnsiTheme="minorHAnsi" w:cstheme="minorHAnsi"/>
          <w:b w:val="0"/>
          <w:sz w:val="22"/>
          <w:szCs w:val="22"/>
        </w:rPr>
        <w:t xml:space="preserve"> </w:t>
      </w:r>
    </w:p>
    <w:p w14:paraId="3582CB4B" w14:textId="58D0074A" w:rsidR="00180044" w:rsidRPr="00522B2D" w:rsidRDefault="00180044" w:rsidP="00180044">
      <w:pPr>
        <w:pStyle w:val="Overskrift2unummerert"/>
        <w:spacing w:line="276" w:lineRule="auto"/>
        <w:rPr>
          <w:rFonts w:asciiTheme="minorHAnsi" w:hAnsiTheme="minorHAnsi" w:cstheme="minorHAnsi"/>
          <w:b w:val="0"/>
          <w:bCs/>
          <w:iCs/>
          <w:sz w:val="22"/>
          <w:szCs w:val="22"/>
        </w:rPr>
      </w:pPr>
      <w:bookmarkStart w:id="4" w:name="_Toc67783545"/>
      <w:r w:rsidRPr="00522B2D">
        <w:rPr>
          <w:rFonts w:asciiTheme="minorHAnsi" w:hAnsiTheme="minorHAnsi" w:cstheme="minorHAnsi"/>
          <w:b w:val="0"/>
          <w:bCs/>
          <w:iCs/>
          <w:sz w:val="22"/>
          <w:szCs w:val="22"/>
        </w:rPr>
        <w:t>Belastningsfullmakten for 2021 er sendt statsforvalterne. Ordningen skal følge strategiperioden</w:t>
      </w:r>
      <w:r w:rsidR="0060529A">
        <w:rPr>
          <w:rFonts w:asciiTheme="minorHAnsi" w:hAnsiTheme="minorHAnsi" w:cstheme="minorHAnsi"/>
          <w:b w:val="0"/>
          <w:bCs/>
          <w:iCs/>
          <w:sz w:val="22"/>
          <w:szCs w:val="22"/>
        </w:rPr>
        <w:t xml:space="preserve"> </w:t>
      </w:r>
      <w:r w:rsidRPr="00522B2D">
        <w:rPr>
          <w:rFonts w:asciiTheme="minorHAnsi" w:hAnsiTheme="minorHAnsi" w:cstheme="minorHAnsi"/>
          <w:b w:val="0"/>
          <w:bCs/>
          <w:iCs/>
          <w:sz w:val="22"/>
          <w:szCs w:val="22"/>
        </w:rPr>
        <w:t>(2018-2024), men Bufdir tar forbehold om at bevilgninger fra Stortinget kan bortfalle.</w:t>
      </w:r>
      <w:bookmarkEnd w:id="4"/>
    </w:p>
    <w:p w14:paraId="392C1E86" w14:textId="2D74F6C4" w:rsidR="004559A3" w:rsidRPr="00180044" w:rsidRDefault="00B74638" w:rsidP="00180044">
      <w:pPr>
        <w:pStyle w:val="Overskrift2unummerert"/>
        <w:spacing w:line="276" w:lineRule="auto"/>
        <w:rPr>
          <w:rFonts w:asciiTheme="minorHAnsi" w:hAnsiTheme="minorHAnsi" w:cstheme="minorHAnsi"/>
          <w:b w:val="0"/>
          <w:bCs/>
          <w:iCs/>
          <w:sz w:val="22"/>
          <w:szCs w:val="22"/>
        </w:rPr>
      </w:pPr>
      <w:r w:rsidRPr="00AB26FC">
        <w:t xml:space="preserve">                                                                                          </w:t>
      </w:r>
      <w:r w:rsidR="009E247F" w:rsidRPr="00AB26FC">
        <w:t xml:space="preserve">  </w:t>
      </w:r>
    </w:p>
    <w:p w14:paraId="7E67EA03" w14:textId="757C8086" w:rsidR="000E3848" w:rsidRPr="00953D54" w:rsidRDefault="000E3848" w:rsidP="00CA5E82">
      <w:pPr>
        <w:pStyle w:val="Overskrift3unummerert"/>
        <w:numPr>
          <w:ilvl w:val="0"/>
          <w:numId w:val="28"/>
        </w:numPr>
        <w:rPr>
          <w:b w:val="0"/>
        </w:rPr>
      </w:pPr>
      <w:bookmarkStart w:id="5" w:name="_Toc67668625"/>
      <w:bookmarkStart w:id="6" w:name="_Toc67668736"/>
      <w:bookmarkStart w:id="7" w:name="_Toc67783546"/>
      <w:bookmarkEnd w:id="0"/>
      <w:r w:rsidRPr="002A5AE8">
        <w:t>Mål</w:t>
      </w:r>
      <w:bookmarkEnd w:id="1"/>
      <w:r w:rsidRPr="002A5AE8">
        <w:t xml:space="preserve"> </w:t>
      </w:r>
      <w:r w:rsidR="00B74638">
        <w:t xml:space="preserve">                                                                                                              </w:t>
      </w:r>
      <w:r w:rsidRPr="00522B2D">
        <w:rPr>
          <w:rFonts w:asciiTheme="minorHAnsi" w:hAnsiTheme="minorHAnsi" w:cstheme="minorHAnsi"/>
          <w:b w:val="0"/>
          <w:sz w:val="22"/>
        </w:rPr>
        <w:t>Tilskudd skal benyttes til å støtte utviklingsprosjekter som er forankret i kommunale læringsnettverk.</w:t>
      </w:r>
      <w:bookmarkEnd w:id="5"/>
      <w:bookmarkEnd w:id="6"/>
      <w:bookmarkEnd w:id="7"/>
    </w:p>
    <w:p w14:paraId="6AB8ADDF" w14:textId="77777777" w:rsidR="00B74659" w:rsidRDefault="00B74659" w:rsidP="00B74659">
      <w:pPr>
        <w:pStyle w:val="Overskrift3unummerert"/>
        <w:ind w:left="720"/>
      </w:pPr>
    </w:p>
    <w:p w14:paraId="2F51D5B2" w14:textId="1547FA73" w:rsidR="00AC3A3C" w:rsidRDefault="00AC3A3C" w:rsidP="00AC3A3C">
      <w:pPr>
        <w:pStyle w:val="Overskrift3unummerert"/>
        <w:numPr>
          <w:ilvl w:val="0"/>
          <w:numId w:val="28"/>
        </w:numPr>
      </w:pPr>
      <w:bookmarkStart w:id="8" w:name="_Toc67668626"/>
      <w:bookmarkStart w:id="9" w:name="_Toc67668737"/>
      <w:bookmarkStart w:id="10" w:name="_Toc67783547"/>
      <w:r>
        <w:t>Innretting av midlene</w:t>
      </w:r>
      <w:bookmarkEnd w:id="8"/>
      <w:bookmarkEnd w:id="9"/>
      <w:bookmarkEnd w:id="10"/>
    </w:p>
    <w:p w14:paraId="7A575C25" w14:textId="478408C9" w:rsidR="000E3848" w:rsidRPr="00FF3EBD" w:rsidRDefault="000E3848" w:rsidP="00701BAA">
      <w:pPr>
        <w:spacing w:line="276" w:lineRule="auto"/>
        <w:rPr>
          <w:rFonts w:cstheme="minorHAnsi"/>
          <w:sz w:val="22"/>
        </w:rPr>
      </w:pPr>
      <w:r w:rsidRPr="00FF3EBD">
        <w:rPr>
          <w:rFonts w:cstheme="minorHAnsi"/>
          <w:sz w:val="22"/>
        </w:rPr>
        <w:t xml:space="preserve">Tilskuddsordningen er fordelt i to potter med midler til: </w:t>
      </w:r>
    </w:p>
    <w:p w14:paraId="2E849661" w14:textId="77777777" w:rsidR="00B70614" w:rsidRPr="00B70614" w:rsidRDefault="000E3848" w:rsidP="00B70614">
      <w:pPr>
        <w:pStyle w:val="Listeavsnitt"/>
        <w:numPr>
          <w:ilvl w:val="0"/>
          <w:numId w:val="26"/>
        </w:numPr>
        <w:spacing w:after="0"/>
        <w:rPr>
          <w:rFonts w:cstheme="minorHAnsi"/>
          <w:iCs/>
        </w:rPr>
      </w:pPr>
      <w:r w:rsidRPr="001C3115">
        <w:rPr>
          <w:rFonts w:cstheme="minorHAnsi"/>
          <w:b/>
          <w:bCs/>
        </w:rPr>
        <w:t>egeninitierte utviklingsprosjekt</w:t>
      </w:r>
      <w:r w:rsidRPr="00BF3EE7">
        <w:rPr>
          <w:rFonts w:cstheme="minorHAnsi"/>
        </w:rPr>
        <w:t xml:space="preserve"> hvor målet er å stimulere til tjeneste- og tiltaksutvikling i kommunene for å styrke oppfølgingen av utsatte barn og familier</w:t>
      </w:r>
    </w:p>
    <w:p w14:paraId="0469DAC6" w14:textId="023B51A3" w:rsidR="009D3ACE" w:rsidRPr="009D3ACE" w:rsidRDefault="00D0388D" w:rsidP="00B83DAD">
      <w:pPr>
        <w:pStyle w:val="Listeavsnitt"/>
        <w:numPr>
          <w:ilvl w:val="0"/>
          <w:numId w:val="26"/>
        </w:numPr>
        <w:spacing w:after="0"/>
        <w:rPr>
          <w:rFonts w:cstheme="minorHAnsi"/>
          <w:iCs/>
        </w:rPr>
      </w:pPr>
      <w:r w:rsidRPr="009D3ACE">
        <w:rPr>
          <w:rFonts w:cstheme="minorHAnsi"/>
          <w:b/>
          <w:bCs/>
        </w:rPr>
        <w:t xml:space="preserve">utviklingsprosjekt på fosterhjemsområdet </w:t>
      </w:r>
      <w:r w:rsidRPr="009D3ACE">
        <w:rPr>
          <w:rFonts w:cstheme="minorHAnsi"/>
        </w:rPr>
        <w:t xml:space="preserve">som skal bidra til </w:t>
      </w:r>
      <w:r w:rsidR="000E3848" w:rsidRPr="009D3ACE">
        <w:rPr>
          <w:rFonts w:cstheme="minorHAnsi"/>
          <w:iCs/>
        </w:rPr>
        <w:t>utvikling, etablering og gjennomføring av kommunale veilednings- og oppfølgingstilbud til fosterhjem</w:t>
      </w:r>
      <w:r w:rsidR="009D3ACE">
        <w:rPr>
          <w:rFonts w:cstheme="minorHAnsi"/>
          <w:iCs/>
        </w:rPr>
        <w:t xml:space="preserve">, samt </w:t>
      </w:r>
      <w:r w:rsidR="00FF3EBD">
        <w:rPr>
          <w:rFonts w:cstheme="minorHAnsi"/>
          <w:iCs/>
        </w:rPr>
        <w:t>til rekruttering av fosterhjem</w:t>
      </w:r>
      <w:r w:rsidR="00EB6A23">
        <w:rPr>
          <w:rFonts w:cstheme="minorHAnsi"/>
          <w:iCs/>
        </w:rPr>
        <w:t>, herunder rekruttering</w:t>
      </w:r>
      <w:r w:rsidR="008D062D">
        <w:rPr>
          <w:rFonts w:cstheme="minorHAnsi"/>
          <w:iCs/>
        </w:rPr>
        <w:t xml:space="preserve"> i slekt og nettverk</w:t>
      </w:r>
    </w:p>
    <w:p w14:paraId="07CE4744" w14:textId="77777777" w:rsidR="009D3ACE" w:rsidRDefault="009D3ACE" w:rsidP="009D3ACE">
      <w:pPr>
        <w:pStyle w:val="Listeavsnitt"/>
        <w:spacing w:after="0"/>
        <w:rPr>
          <w:rFonts w:cstheme="minorHAnsi"/>
          <w:iCs/>
        </w:rPr>
      </w:pPr>
    </w:p>
    <w:p w14:paraId="6C619FB1" w14:textId="6BFA990C" w:rsidR="000E3848" w:rsidRPr="00FF3EBD" w:rsidRDefault="000E3848" w:rsidP="00701BAA">
      <w:pPr>
        <w:spacing w:after="0" w:line="276" w:lineRule="auto"/>
        <w:rPr>
          <w:rFonts w:cstheme="minorHAnsi"/>
          <w:iCs/>
          <w:sz w:val="22"/>
        </w:rPr>
      </w:pPr>
      <w:r w:rsidRPr="00FF3EBD">
        <w:rPr>
          <w:rFonts w:cstheme="minorHAnsi"/>
          <w:iCs/>
          <w:sz w:val="22"/>
        </w:rPr>
        <w:t xml:space="preserve">Midlene i begge ordninger kan benyttes til å dekke kostnader til stillinger i en prosjektperiode eller oppfølging fra eksterne kompetansemiljøer som kan bistå med opplæring, kvalitetssikring og evaluering. </w:t>
      </w:r>
    </w:p>
    <w:p w14:paraId="78384887" w14:textId="29F3E3B2" w:rsidR="000E3848" w:rsidRPr="00FF3EBD" w:rsidRDefault="000E3848" w:rsidP="00701BAA">
      <w:pPr>
        <w:spacing w:line="276" w:lineRule="auto"/>
        <w:rPr>
          <w:rFonts w:cstheme="minorHAnsi"/>
          <w:sz w:val="22"/>
        </w:rPr>
      </w:pPr>
      <w:r w:rsidRPr="00FF3EBD">
        <w:rPr>
          <w:rFonts w:cstheme="minorHAnsi"/>
          <w:sz w:val="22"/>
        </w:rPr>
        <w:t xml:space="preserve">Det vises i den anledning til brev fra Bufdir til alle </w:t>
      </w:r>
      <w:r w:rsidR="005751F8">
        <w:rPr>
          <w:rFonts w:cstheme="minorHAnsi"/>
          <w:sz w:val="22"/>
        </w:rPr>
        <w:t>statsforvalterne</w:t>
      </w:r>
      <w:r w:rsidRPr="00FF3EBD">
        <w:rPr>
          <w:rFonts w:cstheme="minorHAnsi"/>
          <w:sz w:val="22"/>
        </w:rPr>
        <w:t xml:space="preserve"> medio juni 2020 for premissene knyttet til finansiering i samarbeidet mellom nettverkene og de forskjellige kompetansemiljøene.</w:t>
      </w:r>
      <w:r w:rsidR="00B454F6">
        <w:rPr>
          <w:rFonts w:cstheme="minorHAnsi"/>
          <w:sz w:val="22"/>
        </w:rPr>
        <w:t xml:space="preserve"> </w:t>
      </w:r>
      <w:r w:rsidR="0079177E">
        <w:rPr>
          <w:rFonts w:cstheme="minorHAnsi"/>
          <w:sz w:val="22"/>
        </w:rPr>
        <w:t xml:space="preserve">Brevet er </w:t>
      </w:r>
      <w:r w:rsidR="001119B6">
        <w:rPr>
          <w:rFonts w:cstheme="minorHAnsi"/>
          <w:sz w:val="22"/>
        </w:rPr>
        <w:t xml:space="preserve">for ordens skyld </w:t>
      </w:r>
      <w:r w:rsidR="0079177E">
        <w:rPr>
          <w:rFonts w:cstheme="minorHAnsi"/>
          <w:sz w:val="22"/>
        </w:rPr>
        <w:t>vedlagt</w:t>
      </w:r>
      <w:r w:rsidR="002E7599">
        <w:rPr>
          <w:rFonts w:cstheme="minorHAnsi"/>
          <w:sz w:val="22"/>
        </w:rPr>
        <w:t xml:space="preserve"> i dokumentet </w:t>
      </w:r>
      <w:r w:rsidR="00B454F6">
        <w:rPr>
          <w:rFonts w:cstheme="minorHAnsi"/>
          <w:sz w:val="22"/>
        </w:rPr>
        <w:t>«Rammer og føringer for kommunale læringsnettverk»</w:t>
      </w:r>
    </w:p>
    <w:p w14:paraId="22434D5E" w14:textId="77777777" w:rsidR="000E3848" w:rsidRPr="00FF3EBD" w:rsidRDefault="000E3848" w:rsidP="00701BAA">
      <w:pPr>
        <w:spacing w:line="276" w:lineRule="auto"/>
        <w:rPr>
          <w:sz w:val="22"/>
        </w:rPr>
      </w:pPr>
      <w:r w:rsidRPr="00FF3EBD">
        <w:rPr>
          <w:sz w:val="22"/>
        </w:rPr>
        <w:t>Midlene kan brukes til å dekke overheadkostnader. Overheadkostnader er en beløpsmessig eller prosentvis økonomisk sats som belaster et prosjekt eller organisatorisk enhet for bruken av generelle organisatoriske tjenester eller infrastruktur, feks husleie, og generelle tjenester som regnskap og IT.  </w:t>
      </w:r>
    </w:p>
    <w:p w14:paraId="5BC76918" w14:textId="755D66BC" w:rsidR="000E3848" w:rsidRPr="00E260C8" w:rsidRDefault="00E260C8" w:rsidP="00701BAA">
      <w:pPr>
        <w:spacing w:line="276" w:lineRule="auto"/>
        <w:rPr>
          <w:sz w:val="22"/>
        </w:rPr>
      </w:pPr>
      <w:r w:rsidRPr="00E260C8">
        <w:rPr>
          <w:sz w:val="22"/>
        </w:rPr>
        <w:t>D</w:t>
      </w:r>
      <w:r w:rsidR="000E3848" w:rsidRPr="00E260C8">
        <w:rPr>
          <w:sz w:val="22"/>
        </w:rPr>
        <w:t xml:space="preserve">irektoratet har satt grensen for å dekke overhead til </w:t>
      </w:r>
      <w:proofErr w:type="spellStart"/>
      <w:r w:rsidR="000E3848" w:rsidRPr="00E260C8">
        <w:rPr>
          <w:sz w:val="22"/>
        </w:rPr>
        <w:t>max</w:t>
      </w:r>
      <w:proofErr w:type="spellEnd"/>
      <w:r w:rsidR="000E3848" w:rsidRPr="00E260C8">
        <w:rPr>
          <w:sz w:val="22"/>
        </w:rPr>
        <w:t xml:space="preserve"> 5 prosent av stimuleringsmidlene tildelt det enkelte utviklingsprosjekt. </w:t>
      </w:r>
    </w:p>
    <w:p w14:paraId="7FCD9E3D" w14:textId="37ECCCB6" w:rsidR="000E3848" w:rsidRPr="00E260C8" w:rsidRDefault="00E260C8" w:rsidP="00701BAA">
      <w:pPr>
        <w:spacing w:line="276" w:lineRule="auto"/>
        <w:rPr>
          <w:rFonts w:cstheme="minorHAnsi"/>
          <w:sz w:val="22"/>
        </w:rPr>
      </w:pPr>
      <w:r w:rsidRPr="00E260C8">
        <w:rPr>
          <w:rFonts w:cstheme="minorHAnsi"/>
          <w:sz w:val="22"/>
        </w:rPr>
        <w:t>Statsforvalteren bør oppfordre til at midlene brukes i tråd med formålet for kommunale læringsnettverk.</w:t>
      </w:r>
    </w:p>
    <w:p w14:paraId="0E3C8A37" w14:textId="3D597A63" w:rsidR="000E3848" w:rsidRPr="002356DC" w:rsidRDefault="000E3848" w:rsidP="00701BAA">
      <w:pPr>
        <w:pStyle w:val="Overskrift3unummerert"/>
        <w:numPr>
          <w:ilvl w:val="0"/>
          <w:numId w:val="28"/>
        </w:numPr>
        <w:spacing w:line="276" w:lineRule="auto"/>
      </w:pPr>
      <w:bookmarkStart w:id="11" w:name="_Toc65325346"/>
      <w:bookmarkStart w:id="12" w:name="_Toc67668627"/>
      <w:bookmarkStart w:id="13" w:name="_Toc67668738"/>
      <w:bookmarkStart w:id="14" w:name="_Toc67783548"/>
      <w:r w:rsidRPr="002356DC">
        <w:lastRenderedPageBreak/>
        <w:t>Målgruppe</w:t>
      </w:r>
      <w:bookmarkEnd w:id="11"/>
      <w:bookmarkEnd w:id="12"/>
      <w:bookmarkEnd w:id="13"/>
      <w:bookmarkEnd w:id="14"/>
    </w:p>
    <w:p w14:paraId="655CE4FB" w14:textId="6CCD7F0C" w:rsidR="000E3848" w:rsidRPr="002A5AE8" w:rsidRDefault="000E3848" w:rsidP="00701BAA">
      <w:pPr>
        <w:spacing w:after="0" w:line="276" w:lineRule="auto"/>
        <w:rPr>
          <w:rFonts w:cstheme="minorHAnsi"/>
          <w:sz w:val="23"/>
          <w:szCs w:val="23"/>
        </w:rPr>
      </w:pPr>
      <w:r w:rsidRPr="00701BAA">
        <w:rPr>
          <w:rFonts w:cstheme="minorHAnsi"/>
          <w:sz w:val="22"/>
        </w:rPr>
        <w:t>Kommuner som inngår i etablerte læringsnettverk</w:t>
      </w:r>
      <w:r w:rsidR="00ED4A31" w:rsidRPr="00701BAA">
        <w:rPr>
          <w:rFonts w:cstheme="minorHAnsi"/>
          <w:sz w:val="22"/>
        </w:rPr>
        <w:t xml:space="preserve"> eller som ønsker å danne læringsnettverk</w:t>
      </w:r>
      <w:r w:rsidR="00ED4A31">
        <w:rPr>
          <w:rFonts w:cstheme="minorHAnsi"/>
          <w:sz w:val="23"/>
          <w:szCs w:val="23"/>
        </w:rPr>
        <w:t>.</w:t>
      </w:r>
      <w:r w:rsidR="00ED4A31" w:rsidRPr="002A5AE8">
        <w:rPr>
          <w:rFonts w:cstheme="minorHAnsi"/>
          <w:sz w:val="23"/>
          <w:szCs w:val="23"/>
        </w:rPr>
        <w:t xml:space="preserve"> </w:t>
      </w:r>
    </w:p>
    <w:p w14:paraId="5C5C7FDF" w14:textId="77777777" w:rsidR="00B74659" w:rsidRDefault="00B74659" w:rsidP="00B74659">
      <w:pPr>
        <w:pStyle w:val="Overskrift3unummerert"/>
        <w:ind w:left="720"/>
      </w:pPr>
      <w:bookmarkStart w:id="15" w:name="_Toc42171761"/>
      <w:bookmarkStart w:id="16" w:name="_Toc42504360"/>
      <w:bookmarkStart w:id="17" w:name="_Toc42504373"/>
      <w:bookmarkStart w:id="18" w:name="_Toc42504392"/>
      <w:bookmarkStart w:id="19" w:name="_Toc42504405"/>
      <w:bookmarkStart w:id="20" w:name="_Toc65325347"/>
      <w:bookmarkEnd w:id="15"/>
      <w:bookmarkEnd w:id="16"/>
      <w:bookmarkEnd w:id="17"/>
      <w:bookmarkEnd w:id="18"/>
      <w:bookmarkEnd w:id="19"/>
    </w:p>
    <w:p w14:paraId="37C960E7" w14:textId="198CE7F4" w:rsidR="000E3848" w:rsidRPr="002356DC" w:rsidRDefault="000E3848" w:rsidP="0063142B">
      <w:pPr>
        <w:pStyle w:val="Overskrift3unummerert"/>
        <w:numPr>
          <w:ilvl w:val="0"/>
          <w:numId w:val="28"/>
        </w:numPr>
      </w:pPr>
      <w:bookmarkStart w:id="21" w:name="_Toc67668628"/>
      <w:bookmarkStart w:id="22" w:name="_Toc67668739"/>
      <w:bookmarkStart w:id="23" w:name="_Toc67783549"/>
      <w:r w:rsidRPr="002356DC">
        <w:t>Krav til søknaden</w:t>
      </w:r>
      <w:bookmarkEnd w:id="20"/>
      <w:bookmarkEnd w:id="21"/>
      <w:bookmarkEnd w:id="22"/>
      <w:bookmarkEnd w:id="23"/>
    </w:p>
    <w:p w14:paraId="43975117" w14:textId="2E08699E" w:rsidR="000E3848" w:rsidRDefault="000E3848" w:rsidP="00701BAA">
      <w:pPr>
        <w:spacing w:after="0" w:line="276" w:lineRule="auto"/>
        <w:rPr>
          <w:rFonts w:cstheme="minorHAnsi"/>
          <w:sz w:val="22"/>
        </w:rPr>
      </w:pPr>
      <w:r w:rsidRPr="0063142B">
        <w:rPr>
          <w:rFonts w:cstheme="minorHAnsi"/>
          <w:sz w:val="22"/>
        </w:rPr>
        <w:t xml:space="preserve">Søknad om tilskudd skal fremmes </w:t>
      </w:r>
      <w:r w:rsidR="00954471">
        <w:rPr>
          <w:rFonts w:cstheme="minorHAnsi"/>
          <w:sz w:val="22"/>
        </w:rPr>
        <w:t xml:space="preserve">etter kriterier angitt </w:t>
      </w:r>
      <w:r w:rsidR="0063142B">
        <w:rPr>
          <w:rFonts w:cstheme="minorHAnsi"/>
          <w:sz w:val="22"/>
        </w:rPr>
        <w:t>av statsfo</w:t>
      </w:r>
      <w:r w:rsidR="004C73CE">
        <w:rPr>
          <w:rFonts w:cstheme="minorHAnsi"/>
          <w:sz w:val="22"/>
        </w:rPr>
        <w:t>rvalter</w:t>
      </w:r>
      <w:r w:rsidR="002D1C9B">
        <w:rPr>
          <w:rFonts w:cstheme="minorHAnsi"/>
          <w:sz w:val="22"/>
        </w:rPr>
        <w:t xml:space="preserve"> og </w:t>
      </w:r>
      <w:r w:rsidR="00C376B1">
        <w:rPr>
          <w:rFonts w:cstheme="minorHAnsi"/>
          <w:sz w:val="22"/>
        </w:rPr>
        <w:t>jamfør</w:t>
      </w:r>
      <w:r w:rsidR="00B454F6">
        <w:rPr>
          <w:rFonts w:cstheme="minorHAnsi"/>
          <w:sz w:val="22"/>
        </w:rPr>
        <w:t xml:space="preserve"> </w:t>
      </w:r>
      <w:r w:rsidR="00E818F9">
        <w:rPr>
          <w:rFonts w:cstheme="minorHAnsi"/>
          <w:sz w:val="22"/>
        </w:rPr>
        <w:t xml:space="preserve">innholdet i </w:t>
      </w:r>
      <w:r w:rsidR="00930748">
        <w:rPr>
          <w:rFonts w:cstheme="minorHAnsi"/>
          <w:sz w:val="22"/>
        </w:rPr>
        <w:t xml:space="preserve">«Rammer </w:t>
      </w:r>
      <w:r w:rsidR="00AC15D9">
        <w:rPr>
          <w:rFonts w:cstheme="minorHAnsi"/>
          <w:sz w:val="22"/>
        </w:rPr>
        <w:t>og føringer for kommunale lærings</w:t>
      </w:r>
      <w:r w:rsidR="001406F2">
        <w:rPr>
          <w:rFonts w:cstheme="minorHAnsi"/>
          <w:sz w:val="22"/>
        </w:rPr>
        <w:t>nettverk»</w:t>
      </w:r>
      <w:r w:rsidRPr="0063142B">
        <w:rPr>
          <w:rFonts w:cstheme="minorHAnsi"/>
          <w:sz w:val="22"/>
        </w:rPr>
        <w:t>. Statsforvalteren fastsetter søknadsfristen.</w:t>
      </w:r>
    </w:p>
    <w:p w14:paraId="13C8AC51" w14:textId="148751B5" w:rsidR="00AC54CB" w:rsidRDefault="00AC54CB" w:rsidP="00701BAA">
      <w:pPr>
        <w:spacing w:after="0" w:line="276" w:lineRule="auto"/>
        <w:rPr>
          <w:rFonts w:cstheme="minorHAnsi"/>
          <w:sz w:val="22"/>
        </w:rPr>
      </w:pPr>
    </w:p>
    <w:p w14:paraId="26563BA9" w14:textId="541067A4" w:rsidR="00AC54CB" w:rsidRPr="0063142B" w:rsidRDefault="005B14AE" w:rsidP="00701BAA">
      <w:pPr>
        <w:spacing w:after="0" w:line="276" w:lineRule="auto"/>
        <w:rPr>
          <w:rFonts w:cstheme="minorHAnsi"/>
          <w:sz w:val="22"/>
        </w:rPr>
      </w:pPr>
      <w:r>
        <w:rPr>
          <w:rFonts w:cstheme="minorHAnsi"/>
          <w:sz w:val="22"/>
        </w:rPr>
        <w:t xml:space="preserve">Som tilskuddsforvalter er det opp til Statsforvalter å angi </w:t>
      </w:r>
      <w:r w:rsidR="008E198C">
        <w:rPr>
          <w:rFonts w:cstheme="minorHAnsi"/>
          <w:sz w:val="22"/>
        </w:rPr>
        <w:t xml:space="preserve">søknadskriterier, og se til at disse er i tråd med føringene fra Bufdir </w:t>
      </w:r>
      <w:r w:rsidR="00BE022F">
        <w:rPr>
          <w:rFonts w:cstheme="minorHAnsi"/>
          <w:sz w:val="22"/>
        </w:rPr>
        <w:t>angitt i dette dokumentet og i «Rammer og føringer for kommunale læringsnettverk»</w:t>
      </w:r>
    </w:p>
    <w:p w14:paraId="1464D20D" w14:textId="51136C74" w:rsidR="00EC05EC" w:rsidRPr="00701BAA" w:rsidRDefault="00EC05EC" w:rsidP="00701BAA">
      <w:pPr>
        <w:spacing w:after="0" w:line="276" w:lineRule="auto"/>
        <w:rPr>
          <w:rFonts w:cstheme="minorHAnsi"/>
          <w:sz w:val="22"/>
        </w:rPr>
      </w:pPr>
    </w:p>
    <w:p w14:paraId="713488B0" w14:textId="3A4F98E5" w:rsidR="00EC05EC" w:rsidRPr="00701BAA" w:rsidRDefault="009B410A" w:rsidP="00701BAA">
      <w:pPr>
        <w:spacing w:after="0" w:line="276" w:lineRule="auto"/>
        <w:rPr>
          <w:rFonts w:cstheme="minorHAnsi"/>
          <w:sz w:val="22"/>
        </w:rPr>
      </w:pPr>
      <w:r w:rsidRPr="00701BAA">
        <w:rPr>
          <w:rFonts w:cstheme="minorHAnsi"/>
          <w:sz w:val="22"/>
        </w:rPr>
        <w:t>Eksempel på søknadsskjema til bruk for kommuner i nettverk, som søker om stimuleringsmidler</w:t>
      </w:r>
      <w:r w:rsidR="00465FF6" w:rsidRPr="00701BAA">
        <w:rPr>
          <w:rFonts w:cstheme="minorHAnsi"/>
          <w:sz w:val="22"/>
        </w:rPr>
        <w:t xml:space="preserve">, finnes på </w:t>
      </w:r>
      <w:r w:rsidR="00FB520B" w:rsidRPr="00701BAA">
        <w:rPr>
          <w:rFonts w:cstheme="minorHAnsi"/>
          <w:sz w:val="22"/>
        </w:rPr>
        <w:t>statsforvalter.no. Her ligger det også tilhørende prosjektplanmal</w:t>
      </w:r>
      <w:r w:rsidR="00CC689A" w:rsidRPr="00701BAA">
        <w:rPr>
          <w:rFonts w:cstheme="minorHAnsi"/>
          <w:sz w:val="22"/>
        </w:rPr>
        <w:t>.</w:t>
      </w:r>
    </w:p>
    <w:p w14:paraId="1F0EAAA9" w14:textId="77777777" w:rsidR="000E3848" w:rsidRPr="0063142B" w:rsidRDefault="000E3848" w:rsidP="00701BAA">
      <w:pPr>
        <w:spacing w:after="0" w:line="276" w:lineRule="auto"/>
        <w:rPr>
          <w:rFonts w:cstheme="minorHAnsi"/>
          <w:sz w:val="22"/>
        </w:rPr>
      </w:pPr>
    </w:p>
    <w:p w14:paraId="198C5D1E" w14:textId="69F87FD7" w:rsidR="000B017D" w:rsidRPr="00C21F07" w:rsidRDefault="000E3848" w:rsidP="00701BAA">
      <w:pPr>
        <w:spacing w:after="0" w:line="276" w:lineRule="auto"/>
        <w:rPr>
          <w:rFonts w:cstheme="minorHAnsi"/>
          <w:sz w:val="22"/>
        </w:rPr>
      </w:pPr>
      <w:r w:rsidRPr="0063142B">
        <w:rPr>
          <w:rFonts w:cstheme="minorHAnsi"/>
          <w:sz w:val="22"/>
        </w:rPr>
        <w:t>Dersom det søkes om eller er tildelt støtte til prosjektet gjennom andre offentlige tilskuddsordninger, må dette oppgis i søknaden</w:t>
      </w:r>
      <w:bookmarkStart w:id="24" w:name="_Toc65325348"/>
      <w:r w:rsidR="00C21F07">
        <w:rPr>
          <w:rFonts w:cstheme="minorHAnsi"/>
          <w:sz w:val="22"/>
        </w:rPr>
        <w:t>.</w:t>
      </w:r>
    </w:p>
    <w:p w14:paraId="432A72B7" w14:textId="77777777" w:rsidR="00B74659" w:rsidRPr="00701BAA" w:rsidRDefault="00B74659" w:rsidP="00701BAA">
      <w:pPr>
        <w:pStyle w:val="Overskrift3unummerert"/>
        <w:spacing w:line="276" w:lineRule="auto"/>
        <w:rPr>
          <w:sz w:val="22"/>
          <w:szCs w:val="22"/>
          <w:lang w:val="nn-NO"/>
        </w:rPr>
      </w:pPr>
    </w:p>
    <w:p w14:paraId="6E87223D" w14:textId="42FFEB8C" w:rsidR="000E3848" w:rsidRPr="002356DC" w:rsidRDefault="000E3848" w:rsidP="00C97813">
      <w:pPr>
        <w:pStyle w:val="Overskrift3unummerert"/>
        <w:numPr>
          <w:ilvl w:val="0"/>
          <w:numId w:val="28"/>
        </w:numPr>
        <w:rPr>
          <w:lang w:val="nn-NO"/>
        </w:rPr>
      </w:pPr>
      <w:bookmarkStart w:id="25" w:name="_Toc67668629"/>
      <w:bookmarkStart w:id="26" w:name="_Toc67668740"/>
      <w:bookmarkStart w:id="27" w:name="_Toc67783550"/>
      <w:r w:rsidRPr="002356DC">
        <w:rPr>
          <w:lang w:val="nn-NO"/>
        </w:rPr>
        <w:t>Vilkår for å motta tilskudd</w:t>
      </w:r>
      <w:bookmarkEnd w:id="24"/>
      <w:bookmarkEnd w:id="25"/>
      <w:bookmarkEnd w:id="26"/>
      <w:bookmarkEnd w:id="27"/>
    </w:p>
    <w:p w14:paraId="79D4BD62" w14:textId="77777777" w:rsidR="00B64400" w:rsidRDefault="00C97813" w:rsidP="00701BAA">
      <w:pPr>
        <w:spacing w:after="0" w:line="276" w:lineRule="auto"/>
        <w:rPr>
          <w:rFonts w:cstheme="minorHAnsi"/>
          <w:sz w:val="22"/>
        </w:rPr>
      </w:pPr>
      <w:r w:rsidRPr="00701BAA">
        <w:rPr>
          <w:rFonts w:cstheme="minorHAnsi"/>
          <w:sz w:val="22"/>
        </w:rPr>
        <w:t>Midlene skal benyttes til utviklingsprosjekter for tjeneste- og tiltaksutvikling i kommuner som deltar i kommunale læringsnettverk.</w:t>
      </w:r>
      <w:r w:rsidR="0037046A" w:rsidRPr="00701BAA">
        <w:rPr>
          <w:rFonts w:cstheme="minorHAnsi"/>
          <w:sz w:val="22"/>
        </w:rPr>
        <w:t xml:space="preserve"> </w:t>
      </w:r>
      <w:r w:rsidR="006C2701" w:rsidRPr="006C2701">
        <w:rPr>
          <w:rFonts w:cstheme="minorHAnsi"/>
          <w:sz w:val="22"/>
        </w:rPr>
        <w:t>Tiltakene i kompetansestrategien skal føre til be</w:t>
      </w:r>
      <w:r w:rsidR="006C2701">
        <w:rPr>
          <w:rFonts w:cstheme="minorHAnsi"/>
          <w:sz w:val="22"/>
        </w:rPr>
        <w:t>d</w:t>
      </w:r>
      <w:r w:rsidR="006C2701" w:rsidRPr="006C2701">
        <w:rPr>
          <w:rFonts w:cstheme="minorHAnsi"/>
          <w:sz w:val="22"/>
        </w:rPr>
        <w:t>re tjenester til utsatte barn</w:t>
      </w:r>
      <w:r w:rsidR="006C2701">
        <w:rPr>
          <w:rFonts w:cstheme="minorHAnsi"/>
          <w:sz w:val="22"/>
        </w:rPr>
        <w:t xml:space="preserve"> og deres familier</w:t>
      </w:r>
      <w:r w:rsidR="009054A1">
        <w:rPr>
          <w:rFonts w:cstheme="minorHAnsi"/>
          <w:sz w:val="22"/>
        </w:rPr>
        <w:t xml:space="preserve">. </w:t>
      </w:r>
    </w:p>
    <w:p w14:paraId="4B5E01A7" w14:textId="77777777" w:rsidR="00B64400" w:rsidRDefault="00B64400" w:rsidP="00701BAA">
      <w:pPr>
        <w:spacing w:after="0" w:line="276" w:lineRule="auto"/>
        <w:rPr>
          <w:rFonts w:cstheme="minorHAnsi"/>
          <w:sz w:val="22"/>
        </w:rPr>
      </w:pPr>
    </w:p>
    <w:p w14:paraId="59B6FB97" w14:textId="71725CC6" w:rsidR="0037046A" w:rsidRPr="00701BAA" w:rsidRDefault="009054A1" w:rsidP="00701BAA">
      <w:pPr>
        <w:spacing w:after="0" w:line="276" w:lineRule="auto"/>
        <w:rPr>
          <w:rFonts w:cstheme="minorHAnsi"/>
          <w:sz w:val="22"/>
        </w:rPr>
      </w:pPr>
      <w:r>
        <w:rPr>
          <w:rFonts w:cstheme="minorHAnsi"/>
          <w:sz w:val="22"/>
        </w:rPr>
        <w:t xml:space="preserve">Tjenesteutvikling </w:t>
      </w:r>
      <w:r w:rsidR="00EB5E54">
        <w:rPr>
          <w:rFonts w:cstheme="minorHAnsi"/>
          <w:sz w:val="22"/>
        </w:rPr>
        <w:t xml:space="preserve">i denne sammenhengen kan også innebære kompetansehevende tiltak, men Bufdir </w:t>
      </w:r>
      <w:r w:rsidR="007B1FCA">
        <w:rPr>
          <w:rFonts w:cstheme="minorHAnsi"/>
          <w:sz w:val="22"/>
        </w:rPr>
        <w:t xml:space="preserve">vil understreke at det primære formålet med midlene er </w:t>
      </w:r>
      <w:r w:rsidR="00133BF1">
        <w:rPr>
          <w:rFonts w:cstheme="minorHAnsi"/>
          <w:sz w:val="22"/>
        </w:rPr>
        <w:t xml:space="preserve">å stimulere til utvikling av tjenester og tiltak </w:t>
      </w:r>
      <w:r w:rsidR="006B1C28">
        <w:rPr>
          <w:rFonts w:cstheme="minorHAnsi"/>
          <w:sz w:val="22"/>
        </w:rPr>
        <w:t xml:space="preserve">gjennom samarbeid på tvers av kommunegrensene og </w:t>
      </w:r>
      <w:r w:rsidR="00164530">
        <w:rPr>
          <w:rFonts w:cstheme="minorHAnsi"/>
          <w:sz w:val="22"/>
        </w:rPr>
        <w:t>mellom barneverntjenesten og øvrige aktører på kommunenes oppvekstområde.</w:t>
      </w:r>
    </w:p>
    <w:p w14:paraId="0410F852" w14:textId="77777777" w:rsidR="00896FE5" w:rsidRPr="00701BAA" w:rsidRDefault="00896FE5" w:rsidP="00701BAA">
      <w:pPr>
        <w:spacing w:after="0" w:line="276" w:lineRule="auto"/>
        <w:rPr>
          <w:rFonts w:cstheme="minorHAnsi"/>
          <w:sz w:val="22"/>
        </w:rPr>
      </w:pPr>
    </w:p>
    <w:p w14:paraId="73FF0008" w14:textId="5B5C6EBC" w:rsidR="000E3848" w:rsidRPr="00701BAA" w:rsidRDefault="000E3848" w:rsidP="00701BAA">
      <w:pPr>
        <w:spacing w:after="0" w:line="276" w:lineRule="auto"/>
        <w:rPr>
          <w:rFonts w:cstheme="minorHAnsi"/>
          <w:sz w:val="22"/>
        </w:rPr>
      </w:pPr>
      <w:r w:rsidRPr="00701BAA">
        <w:rPr>
          <w:rFonts w:cstheme="minorHAnsi"/>
          <w:sz w:val="22"/>
        </w:rPr>
        <w:t>Videre legges følgende vilkår til grunn:</w:t>
      </w:r>
    </w:p>
    <w:p w14:paraId="18B12B52" w14:textId="540A9AF6" w:rsidR="000E3848" w:rsidRPr="00A179E6" w:rsidRDefault="000E3848" w:rsidP="000E3848">
      <w:pPr>
        <w:pStyle w:val="Listeavsnitt"/>
        <w:numPr>
          <w:ilvl w:val="0"/>
          <w:numId w:val="25"/>
        </w:numPr>
        <w:rPr>
          <w:rFonts w:cstheme="minorHAnsi"/>
        </w:rPr>
      </w:pPr>
      <w:r w:rsidRPr="00A179E6">
        <w:rPr>
          <w:rFonts w:cstheme="minorHAnsi"/>
        </w:rPr>
        <w:t>Utviklingsprosjektet skal omfatte flere kommuner</w:t>
      </w:r>
      <w:r>
        <w:rPr>
          <w:rFonts w:cstheme="minorHAnsi"/>
        </w:rPr>
        <w:t>.</w:t>
      </w:r>
      <w:r w:rsidR="00FD2FBE">
        <w:rPr>
          <w:rFonts w:cstheme="minorHAnsi"/>
        </w:rPr>
        <w:t xml:space="preserve"> </w:t>
      </w:r>
    </w:p>
    <w:p w14:paraId="039F904E" w14:textId="77777777" w:rsidR="00755CCA" w:rsidRDefault="00755CCA" w:rsidP="00755CCA">
      <w:pPr>
        <w:pStyle w:val="Listeavsnitt"/>
        <w:ind w:left="360"/>
        <w:rPr>
          <w:rFonts w:cstheme="minorHAnsi"/>
        </w:rPr>
      </w:pPr>
    </w:p>
    <w:p w14:paraId="6CFD3519" w14:textId="0DE18415" w:rsidR="000E3848" w:rsidRPr="00755CCA" w:rsidRDefault="00DC03ED" w:rsidP="00755CCA">
      <w:pPr>
        <w:pStyle w:val="Listeavsnitt"/>
        <w:numPr>
          <w:ilvl w:val="0"/>
          <w:numId w:val="25"/>
        </w:numPr>
        <w:rPr>
          <w:rFonts w:cstheme="minorHAnsi"/>
        </w:rPr>
      </w:pPr>
      <w:r>
        <w:rPr>
          <w:rFonts w:cstheme="minorHAnsi"/>
        </w:rPr>
        <w:t>For u</w:t>
      </w:r>
      <w:r w:rsidR="00E7004D">
        <w:rPr>
          <w:rFonts w:cstheme="minorHAnsi"/>
        </w:rPr>
        <w:t>tviklingsprosj</w:t>
      </w:r>
      <w:r w:rsidR="000449D7">
        <w:rPr>
          <w:rFonts w:cstheme="minorHAnsi"/>
        </w:rPr>
        <w:t>e</w:t>
      </w:r>
      <w:r w:rsidR="00E7004D">
        <w:rPr>
          <w:rFonts w:cstheme="minorHAnsi"/>
        </w:rPr>
        <w:t xml:space="preserve">kter </w:t>
      </w:r>
      <w:r>
        <w:rPr>
          <w:rFonts w:cstheme="minorHAnsi"/>
        </w:rPr>
        <w:t xml:space="preserve">med </w:t>
      </w:r>
      <w:r w:rsidR="00E7004D">
        <w:rPr>
          <w:rFonts w:cstheme="minorHAnsi"/>
        </w:rPr>
        <w:t>egenini</w:t>
      </w:r>
      <w:r w:rsidR="00524324">
        <w:rPr>
          <w:rFonts w:cstheme="minorHAnsi"/>
        </w:rPr>
        <w:t xml:space="preserve">tierte </w:t>
      </w:r>
      <w:r>
        <w:rPr>
          <w:rFonts w:cstheme="minorHAnsi"/>
        </w:rPr>
        <w:t>tematikk</w:t>
      </w:r>
      <w:r w:rsidR="00C03E79">
        <w:rPr>
          <w:rFonts w:cstheme="minorHAnsi"/>
        </w:rPr>
        <w:t xml:space="preserve"> </w:t>
      </w:r>
      <w:r>
        <w:rPr>
          <w:rFonts w:cstheme="minorHAnsi"/>
        </w:rPr>
        <w:t xml:space="preserve">er det et krav at </w:t>
      </w:r>
      <w:r w:rsidR="00C03E79">
        <w:rPr>
          <w:rFonts w:cstheme="minorHAnsi"/>
        </w:rPr>
        <w:t xml:space="preserve">nettverket </w:t>
      </w:r>
      <w:r w:rsidR="000E3848" w:rsidRPr="00755CCA">
        <w:rPr>
          <w:rFonts w:cstheme="minorHAnsi"/>
        </w:rPr>
        <w:t>samarbeider med kunnskapsmiljøer i arbeidet med utviklingsprosjektet. Dette kan være forskningsmiljøer med god kunnskap om barnevernet, kunnskaps- og kompetansesentre på barnevernsområdet eller høyskoler og universiteter.</w:t>
      </w:r>
    </w:p>
    <w:p w14:paraId="48EAEFF3" w14:textId="77777777" w:rsidR="000E3848" w:rsidRPr="00A179E6" w:rsidRDefault="000E3848" w:rsidP="000E3848">
      <w:pPr>
        <w:pStyle w:val="Listeavsnitt"/>
        <w:rPr>
          <w:rFonts w:cstheme="minorHAnsi"/>
          <w:iCs/>
        </w:rPr>
      </w:pPr>
    </w:p>
    <w:p w14:paraId="1941D30F" w14:textId="24B20AB0" w:rsidR="000E3848" w:rsidRDefault="000E3848" w:rsidP="00A710DB">
      <w:pPr>
        <w:pStyle w:val="Listeavsnitt"/>
        <w:numPr>
          <w:ilvl w:val="0"/>
          <w:numId w:val="25"/>
        </w:numPr>
        <w:rPr>
          <w:rFonts w:cstheme="minorHAnsi"/>
          <w:iCs/>
        </w:rPr>
      </w:pPr>
      <w:r w:rsidRPr="00A179E6">
        <w:rPr>
          <w:rFonts w:cstheme="minorHAnsi"/>
          <w:iCs/>
        </w:rPr>
        <w:t>For søknad om stimuleringsmidler til utviklingsprosjekter knyttet til styrking av kommunalt fosterhjemsarbeid er det</w:t>
      </w:r>
      <w:r w:rsidR="00753368">
        <w:rPr>
          <w:rFonts w:cstheme="minorHAnsi"/>
          <w:iCs/>
        </w:rPr>
        <w:t xml:space="preserve"> en fordel </w:t>
      </w:r>
      <w:r w:rsidR="00C02C5C">
        <w:rPr>
          <w:rFonts w:cstheme="minorHAnsi"/>
          <w:iCs/>
        </w:rPr>
        <w:t>at nettverket har etablert eller har planer om å etablere</w:t>
      </w:r>
      <w:r w:rsidR="00B738C3">
        <w:rPr>
          <w:rFonts w:cstheme="minorHAnsi"/>
          <w:iCs/>
        </w:rPr>
        <w:t xml:space="preserve"> samarbeid </w:t>
      </w:r>
      <w:r w:rsidR="00B738C3">
        <w:rPr>
          <w:rFonts w:cstheme="minorHAnsi"/>
          <w:iCs/>
        </w:rPr>
        <w:lastRenderedPageBreak/>
        <w:t>med kompetansemiljø (nevnt ovenfor)</w:t>
      </w:r>
      <w:r w:rsidR="00670F4F">
        <w:rPr>
          <w:rFonts w:cstheme="minorHAnsi"/>
          <w:iCs/>
        </w:rPr>
        <w:t>, men dette er</w:t>
      </w:r>
      <w:r w:rsidRPr="00A179E6">
        <w:rPr>
          <w:rFonts w:cstheme="minorHAnsi"/>
          <w:iCs/>
        </w:rPr>
        <w:t xml:space="preserve"> </w:t>
      </w:r>
      <w:r w:rsidRPr="00A179E6">
        <w:rPr>
          <w:rFonts w:cstheme="minorHAnsi"/>
          <w:i/>
        </w:rPr>
        <w:t>ikke</w:t>
      </w:r>
      <w:r w:rsidRPr="00A179E6">
        <w:rPr>
          <w:rFonts w:cstheme="minorHAnsi"/>
          <w:iCs/>
        </w:rPr>
        <w:t xml:space="preserve"> et krav for tildeling av midler</w:t>
      </w:r>
      <w:r w:rsidR="00670F4F">
        <w:rPr>
          <w:rFonts w:cstheme="minorHAnsi"/>
          <w:iCs/>
        </w:rPr>
        <w:t>. Lærings</w:t>
      </w:r>
      <w:r>
        <w:rPr>
          <w:rFonts w:cstheme="minorHAnsi"/>
          <w:iCs/>
        </w:rPr>
        <w:t xml:space="preserve">nettverkene kan </w:t>
      </w:r>
      <w:r w:rsidR="00B07EE6">
        <w:rPr>
          <w:rFonts w:cstheme="minorHAnsi"/>
          <w:iCs/>
        </w:rPr>
        <w:t>også</w:t>
      </w:r>
      <w:r>
        <w:rPr>
          <w:rFonts w:cstheme="minorHAnsi"/>
          <w:iCs/>
        </w:rPr>
        <w:t xml:space="preserve"> be Bufetat om bistand.</w:t>
      </w:r>
    </w:p>
    <w:p w14:paraId="2DF7E740" w14:textId="77777777" w:rsidR="00F53ED0" w:rsidRPr="00F53ED0" w:rsidRDefault="00F53ED0" w:rsidP="00F53ED0">
      <w:pPr>
        <w:pStyle w:val="Listeavsnitt"/>
        <w:rPr>
          <w:rFonts w:cstheme="minorHAnsi"/>
        </w:rPr>
      </w:pPr>
    </w:p>
    <w:p w14:paraId="0D4AB25B" w14:textId="469A86AE" w:rsidR="000E3848" w:rsidRPr="00F53ED0" w:rsidRDefault="000E3848" w:rsidP="00F53ED0">
      <w:pPr>
        <w:pStyle w:val="Listeavsnitt"/>
        <w:numPr>
          <w:ilvl w:val="0"/>
          <w:numId w:val="25"/>
        </w:numPr>
        <w:spacing w:after="0"/>
        <w:rPr>
          <w:rFonts w:cstheme="minorHAnsi"/>
        </w:rPr>
      </w:pPr>
      <w:r w:rsidRPr="00F53ED0">
        <w:rPr>
          <w:rFonts w:cstheme="minorHAnsi"/>
        </w:rPr>
        <w:t>Nettverket har gjennomført en lokal risiko- og tilstandsvurdering</w:t>
      </w:r>
      <w:r w:rsidR="00592D48">
        <w:rPr>
          <w:rFonts w:cstheme="minorHAnsi"/>
        </w:rPr>
        <w:t>.</w:t>
      </w:r>
    </w:p>
    <w:p w14:paraId="05A9009D" w14:textId="77777777" w:rsidR="000E3848" w:rsidRPr="00A179E6" w:rsidRDefault="000E3848" w:rsidP="000E3848">
      <w:pPr>
        <w:pStyle w:val="Listeavsnitt"/>
        <w:spacing w:after="0"/>
        <w:rPr>
          <w:rFonts w:cstheme="minorHAnsi"/>
        </w:rPr>
      </w:pPr>
    </w:p>
    <w:p w14:paraId="3F893950" w14:textId="77777777" w:rsidR="000E3848" w:rsidRPr="00A710DB" w:rsidRDefault="000E3848" w:rsidP="00701BAA">
      <w:pPr>
        <w:spacing w:after="0" w:line="276" w:lineRule="auto"/>
        <w:rPr>
          <w:rFonts w:cstheme="minorHAnsi"/>
          <w:sz w:val="22"/>
        </w:rPr>
      </w:pPr>
      <w:r w:rsidRPr="00A710DB">
        <w:rPr>
          <w:rFonts w:cstheme="minorHAnsi"/>
          <w:sz w:val="22"/>
        </w:rPr>
        <w:t xml:space="preserve">Det vil være opp til statsforvalteren å prioritere og fordele midlene. Dette gjelder også for eventuell beløpsgrense for utbetaling til det enkelte utviklingsprosjekt. </w:t>
      </w:r>
    </w:p>
    <w:p w14:paraId="0E688756" w14:textId="77777777" w:rsidR="000E3848" w:rsidRPr="00A710DB" w:rsidRDefault="000E3848" w:rsidP="00701BAA">
      <w:pPr>
        <w:spacing w:after="0" w:line="276" w:lineRule="auto"/>
        <w:rPr>
          <w:rFonts w:cstheme="minorHAnsi"/>
          <w:sz w:val="22"/>
        </w:rPr>
      </w:pPr>
    </w:p>
    <w:p w14:paraId="5B1C967A" w14:textId="77777777" w:rsidR="000E3848" w:rsidRPr="00A710DB" w:rsidRDefault="000E3848" w:rsidP="00701BAA">
      <w:pPr>
        <w:spacing w:after="0" w:line="276" w:lineRule="auto"/>
        <w:rPr>
          <w:rFonts w:cstheme="minorHAnsi"/>
          <w:sz w:val="22"/>
        </w:rPr>
      </w:pPr>
      <w:r w:rsidRPr="00A710DB">
        <w:rPr>
          <w:rFonts w:cstheme="minorHAnsi"/>
          <w:sz w:val="22"/>
        </w:rPr>
        <w:t xml:space="preserve">Tilskuddsmidlene skal benyttes i henhold til godkjent budsjett og føringer gitt i regelverket for ordningen og i </w:t>
      </w:r>
      <w:proofErr w:type="spellStart"/>
      <w:r w:rsidRPr="00A710DB">
        <w:rPr>
          <w:rFonts w:cstheme="minorHAnsi"/>
          <w:sz w:val="22"/>
        </w:rPr>
        <w:t>tilskuddsbrevet</w:t>
      </w:r>
      <w:proofErr w:type="spellEnd"/>
      <w:r w:rsidRPr="00A710DB">
        <w:rPr>
          <w:rFonts w:cstheme="minorHAnsi"/>
          <w:sz w:val="22"/>
        </w:rPr>
        <w:t>.</w:t>
      </w:r>
    </w:p>
    <w:p w14:paraId="72C5B4E9" w14:textId="77777777" w:rsidR="000E3848" w:rsidRPr="00A710DB" w:rsidRDefault="000E3848" w:rsidP="00701BAA">
      <w:pPr>
        <w:spacing w:after="0" w:line="276" w:lineRule="auto"/>
        <w:rPr>
          <w:rFonts w:cstheme="minorHAnsi"/>
          <w:sz w:val="22"/>
        </w:rPr>
      </w:pPr>
    </w:p>
    <w:p w14:paraId="25BA52BF" w14:textId="77777777" w:rsidR="000E3848" w:rsidRPr="00A710DB" w:rsidRDefault="000E3848" w:rsidP="00701BAA">
      <w:pPr>
        <w:spacing w:after="0" w:line="276" w:lineRule="auto"/>
        <w:rPr>
          <w:rFonts w:cstheme="minorHAnsi"/>
          <w:sz w:val="22"/>
        </w:rPr>
      </w:pPr>
      <w:r w:rsidRPr="00A710DB">
        <w:rPr>
          <w:rFonts w:cstheme="minorHAnsi"/>
          <w:sz w:val="22"/>
        </w:rPr>
        <w:t>Prosjektet må gjennomføres og tilskuddet benyttes innen 31.12.</w:t>
      </w:r>
      <w:r w:rsidRPr="00A710DB">
        <w:rPr>
          <w:rFonts w:cstheme="minorHAnsi"/>
          <w:iCs/>
          <w:sz w:val="22"/>
        </w:rPr>
        <w:t>2022.</w:t>
      </w:r>
      <w:r w:rsidRPr="00A710DB">
        <w:rPr>
          <w:rFonts w:cstheme="minorHAnsi"/>
          <w:sz w:val="22"/>
        </w:rPr>
        <w:t xml:space="preserve"> </w:t>
      </w:r>
    </w:p>
    <w:p w14:paraId="780525DA" w14:textId="77777777" w:rsidR="000E3848" w:rsidRPr="00A710DB" w:rsidRDefault="000E3848" w:rsidP="00701BAA">
      <w:pPr>
        <w:spacing w:after="0" w:line="276" w:lineRule="auto"/>
        <w:rPr>
          <w:rFonts w:cstheme="minorHAnsi"/>
          <w:sz w:val="22"/>
        </w:rPr>
      </w:pPr>
    </w:p>
    <w:p w14:paraId="5EECFB46" w14:textId="2235BF31" w:rsidR="00CA6613" w:rsidRPr="006A3E18" w:rsidRDefault="000E3848" w:rsidP="00701BAA">
      <w:pPr>
        <w:spacing w:after="0" w:line="276" w:lineRule="auto"/>
        <w:rPr>
          <w:rStyle w:val="Sterkutheving"/>
          <w:rFonts w:cstheme="minorHAnsi"/>
          <w:i w:val="0"/>
          <w:iCs w:val="0"/>
          <w:color w:val="000000" w:themeColor="text1"/>
          <w:sz w:val="22"/>
        </w:rPr>
      </w:pPr>
      <w:r w:rsidRPr="00A710DB">
        <w:rPr>
          <w:rFonts w:cstheme="minorHAnsi"/>
          <w:sz w:val="22"/>
        </w:rPr>
        <w:t>Statsforvalter</w:t>
      </w:r>
      <w:r w:rsidR="00E4476D">
        <w:rPr>
          <w:rFonts w:cstheme="minorHAnsi"/>
          <w:sz w:val="22"/>
        </w:rPr>
        <w:t xml:space="preserve"> </w:t>
      </w:r>
      <w:r w:rsidRPr="00A710DB">
        <w:rPr>
          <w:rFonts w:cstheme="minorHAnsi"/>
          <w:sz w:val="22"/>
        </w:rPr>
        <w:t xml:space="preserve">som </w:t>
      </w:r>
      <w:proofErr w:type="spellStart"/>
      <w:r w:rsidRPr="00A710DB">
        <w:rPr>
          <w:rFonts w:cstheme="minorHAnsi"/>
          <w:sz w:val="22"/>
        </w:rPr>
        <w:t>tilskuddsforvalter</w:t>
      </w:r>
      <w:proofErr w:type="spellEnd"/>
      <w:r w:rsidRPr="00A710DB">
        <w:rPr>
          <w:rFonts w:cstheme="minorHAnsi"/>
          <w:sz w:val="22"/>
        </w:rPr>
        <w:t xml:space="preserve"> skal se til og følge opp at stimuleringsmidlene brukes i henhold til formålet og innenfor den frist som er angitt. Ubenyttede midler skal betales tilbake til statskassen.</w:t>
      </w:r>
      <w:r w:rsidR="00754FA6">
        <w:rPr>
          <w:rFonts w:cstheme="minorHAnsi"/>
          <w:sz w:val="22"/>
        </w:rPr>
        <w:t xml:space="preserve"> Direktoratet kan bistå med veiledning </w:t>
      </w:r>
      <w:r w:rsidR="00367AB2">
        <w:rPr>
          <w:rFonts w:cstheme="minorHAnsi"/>
          <w:sz w:val="22"/>
        </w:rPr>
        <w:t>til</w:t>
      </w:r>
      <w:r w:rsidR="00576283">
        <w:rPr>
          <w:rFonts w:cstheme="minorHAnsi"/>
          <w:sz w:val="22"/>
        </w:rPr>
        <w:t xml:space="preserve"> hvordan en slik tilbakebetaling</w:t>
      </w:r>
      <w:r w:rsidR="005E6145">
        <w:rPr>
          <w:rFonts w:cstheme="minorHAnsi"/>
          <w:sz w:val="22"/>
        </w:rPr>
        <w:t xml:space="preserve"> kan gjennomføres.</w:t>
      </w:r>
    </w:p>
    <w:p w14:paraId="6951922F" w14:textId="77777777" w:rsidR="00B74659" w:rsidRDefault="00B74659" w:rsidP="00701BAA">
      <w:pPr>
        <w:pStyle w:val="Overskrift3unummerert"/>
        <w:spacing w:line="276" w:lineRule="auto"/>
        <w:ind w:left="720"/>
        <w:rPr>
          <w:rStyle w:val="Sterkutheving"/>
          <w:i w:val="0"/>
          <w:iCs w:val="0"/>
          <w:color w:val="auto"/>
        </w:rPr>
      </w:pPr>
    </w:p>
    <w:p w14:paraId="5EC5CC10" w14:textId="33912E2B" w:rsidR="000E3848" w:rsidRPr="00CA6613" w:rsidRDefault="00CA6613" w:rsidP="005133F5">
      <w:pPr>
        <w:pStyle w:val="Overskrift3unummerert"/>
        <w:numPr>
          <w:ilvl w:val="0"/>
          <w:numId w:val="28"/>
        </w:numPr>
        <w:rPr>
          <w:rStyle w:val="Sterkutheving"/>
          <w:i w:val="0"/>
          <w:iCs w:val="0"/>
          <w:color w:val="auto"/>
        </w:rPr>
      </w:pPr>
      <w:bookmarkStart w:id="28" w:name="_Toc67668630"/>
      <w:bookmarkStart w:id="29" w:name="_Toc67668741"/>
      <w:bookmarkStart w:id="30" w:name="_Toc67783551"/>
      <w:r w:rsidRPr="00CA6613">
        <w:rPr>
          <w:rStyle w:val="Sterkutheving"/>
          <w:i w:val="0"/>
          <w:iCs w:val="0"/>
          <w:color w:val="auto"/>
        </w:rPr>
        <w:t>Vurderingskriterier og prioriteringer</w:t>
      </w:r>
      <w:bookmarkEnd w:id="28"/>
      <w:bookmarkEnd w:id="29"/>
      <w:bookmarkEnd w:id="30"/>
    </w:p>
    <w:p w14:paraId="6532720E" w14:textId="77777777" w:rsidR="000E3848" w:rsidRPr="00DD512C" w:rsidRDefault="000E3848" w:rsidP="00701BAA">
      <w:pPr>
        <w:spacing w:after="0" w:line="276" w:lineRule="auto"/>
        <w:rPr>
          <w:rFonts w:cstheme="minorHAnsi"/>
          <w:sz w:val="22"/>
        </w:rPr>
      </w:pPr>
      <w:r w:rsidRPr="00DD512C">
        <w:rPr>
          <w:rFonts w:cstheme="minorHAnsi"/>
          <w:sz w:val="22"/>
        </w:rPr>
        <w:t>Statsforvalter skal ved vurdering og prioritering av søknadene legge særlig vekt på at:</w:t>
      </w:r>
    </w:p>
    <w:p w14:paraId="787E1CC4" w14:textId="1FABEB74" w:rsidR="00132171" w:rsidRPr="00DD512C" w:rsidRDefault="000E3848" w:rsidP="00B83DAD">
      <w:pPr>
        <w:numPr>
          <w:ilvl w:val="0"/>
          <w:numId w:val="24"/>
        </w:numPr>
        <w:spacing w:after="0" w:line="276" w:lineRule="auto"/>
        <w:rPr>
          <w:rFonts w:cstheme="minorHAnsi"/>
          <w:sz w:val="22"/>
        </w:rPr>
      </w:pPr>
      <w:r w:rsidRPr="00DD512C">
        <w:rPr>
          <w:rFonts w:cstheme="minorHAnsi"/>
          <w:sz w:val="22"/>
        </w:rPr>
        <w:t>utviklingsprosjektet er forankret i nettverkets overordnede plan for kvalitets- og kompetansearbeid</w:t>
      </w:r>
      <w:r w:rsidR="006F27E8" w:rsidRPr="00DD512C">
        <w:rPr>
          <w:rFonts w:cstheme="minorHAnsi"/>
          <w:sz w:val="22"/>
        </w:rPr>
        <w:t xml:space="preserve"> (ref. </w:t>
      </w:r>
      <w:r w:rsidR="00D65D5D" w:rsidRPr="00DD512C">
        <w:rPr>
          <w:rFonts w:cstheme="minorHAnsi"/>
          <w:sz w:val="22"/>
        </w:rPr>
        <w:t xml:space="preserve">punkt </w:t>
      </w:r>
      <w:r w:rsidR="00D559FC">
        <w:rPr>
          <w:rFonts w:cstheme="minorHAnsi"/>
          <w:sz w:val="22"/>
        </w:rPr>
        <w:t>2</w:t>
      </w:r>
      <w:r w:rsidR="00D65D5D" w:rsidRPr="00DD512C">
        <w:rPr>
          <w:rFonts w:cstheme="minorHAnsi"/>
          <w:sz w:val="22"/>
        </w:rPr>
        <w:t xml:space="preserve"> </w:t>
      </w:r>
      <w:r w:rsidR="00FA45DD" w:rsidRPr="00DD512C">
        <w:rPr>
          <w:rFonts w:cstheme="minorHAnsi"/>
          <w:sz w:val="22"/>
        </w:rPr>
        <w:t>«R</w:t>
      </w:r>
      <w:r w:rsidR="00D65D5D" w:rsidRPr="00DD512C">
        <w:rPr>
          <w:rFonts w:cstheme="minorHAnsi"/>
          <w:sz w:val="22"/>
        </w:rPr>
        <w:t>ammer for kommunale lærin</w:t>
      </w:r>
      <w:r w:rsidR="00FA45DD" w:rsidRPr="00DD512C">
        <w:rPr>
          <w:rFonts w:cstheme="minorHAnsi"/>
          <w:sz w:val="22"/>
        </w:rPr>
        <w:t>gsnettverk»</w:t>
      </w:r>
      <w:r w:rsidR="009D27C3" w:rsidRPr="00DD512C">
        <w:rPr>
          <w:rFonts w:cstheme="minorHAnsi"/>
          <w:sz w:val="22"/>
        </w:rPr>
        <w:t>)</w:t>
      </w:r>
    </w:p>
    <w:p w14:paraId="68DF7B4D" w14:textId="53A59A36" w:rsidR="000E3848" w:rsidRPr="00DD512C" w:rsidRDefault="005562DF" w:rsidP="00B83DAD">
      <w:pPr>
        <w:numPr>
          <w:ilvl w:val="0"/>
          <w:numId w:val="24"/>
        </w:numPr>
        <w:spacing w:after="0" w:line="276" w:lineRule="auto"/>
        <w:rPr>
          <w:rFonts w:cstheme="minorHAnsi"/>
          <w:sz w:val="22"/>
        </w:rPr>
      </w:pPr>
      <w:r w:rsidRPr="00DD512C">
        <w:rPr>
          <w:rFonts w:cstheme="minorHAnsi"/>
          <w:sz w:val="22"/>
        </w:rPr>
        <w:t>d</w:t>
      </w:r>
      <w:r w:rsidR="000E3848" w:rsidRPr="00DD512C">
        <w:rPr>
          <w:rFonts w:cstheme="minorHAnsi"/>
          <w:sz w:val="22"/>
        </w:rPr>
        <w:t>et foreligger en klar og faglig god plan for gjennomføring av prosjektet.</w:t>
      </w:r>
    </w:p>
    <w:p w14:paraId="608A2A7D" w14:textId="77777777" w:rsidR="000E3848" w:rsidRPr="00DD512C" w:rsidRDefault="000E3848" w:rsidP="000E3848">
      <w:pPr>
        <w:pStyle w:val="Listeavsnitt"/>
        <w:numPr>
          <w:ilvl w:val="0"/>
          <w:numId w:val="24"/>
        </w:numPr>
        <w:spacing w:after="0"/>
        <w:rPr>
          <w:rFonts w:cstheme="minorHAnsi"/>
        </w:rPr>
      </w:pPr>
      <w:r w:rsidRPr="00DD512C">
        <w:rPr>
          <w:rFonts w:cstheme="minorHAnsi"/>
        </w:rPr>
        <w:t xml:space="preserve">prosjektet bygger på lokal risiko- og tilstandsvurdering. </w:t>
      </w:r>
    </w:p>
    <w:p w14:paraId="2F8CDE5E" w14:textId="77777777" w:rsidR="000E3848" w:rsidRPr="00DD512C" w:rsidRDefault="000E3848" w:rsidP="000E3848">
      <w:pPr>
        <w:pStyle w:val="Listeavsnitt"/>
        <w:numPr>
          <w:ilvl w:val="0"/>
          <w:numId w:val="24"/>
        </w:numPr>
        <w:spacing w:after="0"/>
        <w:rPr>
          <w:rFonts w:cstheme="minorHAnsi"/>
        </w:rPr>
      </w:pPr>
      <w:r w:rsidRPr="00DD512C">
        <w:rPr>
          <w:rFonts w:cstheme="minorHAnsi"/>
        </w:rPr>
        <w:t>finansieringsplan og budsjett er realistisk.</w:t>
      </w:r>
    </w:p>
    <w:p w14:paraId="4A3B97A3" w14:textId="77777777" w:rsidR="000E3848" w:rsidRPr="00DD512C" w:rsidRDefault="000E3848" w:rsidP="000E3848">
      <w:pPr>
        <w:pStyle w:val="Listeavsnitt"/>
        <w:numPr>
          <w:ilvl w:val="0"/>
          <w:numId w:val="24"/>
        </w:numPr>
        <w:spacing w:after="0"/>
        <w:rPr>
          <w:rFonts w:cstheme="minorHAnsi"/>
        </w:rPr>
      </w:pPr>
      <w:r w:rsidRPr="00DD512C">
        <w:rPr>
          <w:rFonts w:cstheme="minorHAnsi"/>
        </w:rPr>
        <w:t xml:space="preserve">prosjektet med høy grad av sikkerhet vil gjennomføres i henhold til forutsetningene for ordningen. </w:t>
      </w:r>
    </w:p>
    <w:p w14:paraId="6B3519BC" w14:textId="014B849B" w:rsidR="000E3848" w:rsidRPr="00A179E6" w:rsidRDefault="000E3848" w:rsidP="000E3848">
      <w:pPr>
        <w:pStyle w:val="Listeavsnitt"/>
        <w:numPr>
          <w:ilvl w:val="0"/>
          <w:numId w:val="24"/>
        </w:numPr>
        <w:spacing w:after="0"/>
        <w:rPr>
          <w:rFonts w:cstheme="minorHAnsi"/>
        </w:rPr>
      </w:pPr>
      <w:r w:rsidRPr="00A179E6">
        <w:rPr>
          <w:rFonts w:cstheme="minorHAnsi"/>
        </w:rPr>
        <w:t xml:space="preserve">søknadsbeløpet står i rimelig forhold til </w:t>
      </w:r>
      <w:r w:rsidR="0003544F">
        <w:rPr>
          <w:rFonts w:cstheme="minorHAnsi"/>
        </w:rPr>
        <w:t>prosjektbeskrivelsen</w:t>
      </w:r>
      <w:r w:rsidRPr="00A179E6">
        <w:rPr>
          <w:rFonts w:cstheme="minorHAnsi"/>
        </w:rPr>
        <w:t xml:space="preserve"> og kommunenes eventuelle egenfinansiering av prosjektet. </w:t>
      </w:r>
    </w:p>
    <w:p w14:paraId="6F29331C" w14:textId="77777777" w:rsidR="000E3848" w:rsidRPr="00701BAA" w:rsidRDefault="000E3848" w:rsidP="00701BAA">
      <w:pPr>
        <w:spacing w:after="0" w:line="276" w:lineRule="auto"/>
        <w:ind w:left="360"/>
        <w:rPr>
          <w:rFonts w:cstheme="minorHAnsi"/>
          <w:sz w:val="22"/>
        </w:rPr>
      </w:pPr>
    </w:p>
    <w:p w14:paraId="3C47EF50" w14:textId="41613E85" w:rsidR="000E3848" w:rsidRPr="00701BAA" w:rsidRDefault="000E3848" w:rsidP="00701BAA">
      <w:pPr>
        <w:spacing w:after="0" w:line="276" w:lineRule="auto"/>
        <w:rPr>
          <w:rFonts w:cstheme="minorHAnsi"/>
          <w:sz w:val="22"/>
        </w:rPr>
      </w:pPr>
      <w:r w:rsidRPr="00701BAA">
        <w:rPr>
          <w:rFonts w:cstheme="minorHAnsi"/>
          <w:sz w:val="22"/>
        </w:rPr>
        <w:t xml:space="preserve">Statsforvalter skal se hen til det overordnede formålet med læringsnettverk, og kriteriene for tildeling ellers. </w:t>
      </w:r>
    </w:p>
    <w:p w14:paraId="49540E07" w14:textId="38AAEFCB" w:rsidR="00B74659" w:rsidRDefault="00B74659" w:rsidP="00701BAA">
      <w:pPr>
        <w:pStyle w:val="Overskrift3unummerert"/>
        <w:spacing w:line="276" w:lineRule="auto"/>
        <w:ind w:left="720"/>
      </w:pPr>
      <w:bookmarkStart w:id="31" w:name="_Toc65325350"/>
    </w:p>
    <w:p w14:paraId="634E7B71" w14:textId="77CEEEB2" w:rsidR="000E3848" w:rsidRPr="00C55CD6" w:rsidRDefault="000E3848" w:rsidP="006D3E66">
      <w:pPr>
        <w:pStyle w:val="Overskrift3unummerert"/>
        <w:numPr>
          <w:ilvl w:val="0"/>
          <w:numId w:val="28"/>
        </w:numPr>
      </w:pPr>
      <w:bookmarkStart w:id="32" w:name="_Toc67668631"/>
      <w:bookmarkStart w:id="33" w:name="_Toc67668742"/>
      <w:bookmarkStart w:id="34" w:name="_Toc67783552"/>
      <w:r w:rsidRPr="00C55CD6">
        <w:t>Kriterier for måloppnåelse</w:t>
      </w:r>
      <w:bookmarkEnd w:id="31"/>
      <w:bookmarkEnd w:id="32"/>
      <w:bookmarkEnd w:id="33"/>
      <w:bookmarkEnd w:id="34"/>
    </w:p>
    <w:p w14:paraId="54E2920A" w14:textId="774E5648" w:rsidR="000E3848" w:rsidRPr="00701BAA" w:rsidRDefault="000E3848" w:rsidP="00701BAA">
      <w:pPr>
        <w:spacing w:after="0" w:line="276" w:lineRule="auto"/>
        <w:rPr>
          <w:rFonts w:cstheme="minorHAnsi"/>
          <w:sz w:val="22"/>
        </w:rPr>
      </w:pPr>
      <w:r w:rsidRPr="00701BAA">
        <w:rPr>
          <w:rFonts w:cstheme="minorHAnsi"/>
          <w:sz w:val="22"/>
        </w:rPr>
        <w:t xml:space="preserve">Måloppnåelse forutsetter at tilskuddsmidlene har bidratt til </w:t>
      </w:r>
      <w:r w:rsidR="00C95604" w:rsidRPr="00701BAA">
        <w:rPr>
          <w:rFonts w:cstheme="minorHAnsi"/>
          <w:sz w:val="22"/>
        </w:rPr>
        <w:t xml:space="preserve">kompetanseheving i tjenestene, og til </w:t>
      </w:r>
      <w:r w:rsidRPr="00701BAA">
        <w:rPr>
          <w:rFonts w:cstheme="minorHAnsi"/>
          <w:sz w:val="22"/>
        </w:rPr>
        <w:t>etablering av tjenester og tiltak i kommunene som er godt tilpasset behovene til utsatte barn og familier.</w:t>
      </w:r>
    </w:p>
    <w:p w14:paraId="13096A5E" w14:textId="77777777" w:rsidR="000E3848" w:rsidRPr="00701BAA" w:rsidRDefault="000E3848" w:rsidP="00701BAA">
      <w:pPr>
        <w:spacing w:after="0" w:line="276" w:lineRule="auto"/>
        <w:rPr>
          <w:rFonts w:cstheme="minorHAnsi"/>
          <w:sz w:val="22"/>
        </w:rPr>
      </w:pPr>
    </w:p>
    <w:p w14:paraId="723DEE9F" w14:textId="6A9DAE14" w:rsidR="005133F5" w:rsidRPr="00701BAA" w:rsidRDefault="000E3848" w:rsidP="00701BAA">
      <w:pPr>
        <w:spacing w:after="0" w:line="276" w:lineRule="auto"/>
        <w:rPr>
          <w:rFonts w:cstheme="minorHAnsi"/>
          <w:sz w:val="22"/>
        </w:rPr>
      </w:pPr>
      <w:r w:rsidRPr="00701BAA">
        <w:rPr>
          <w:rFonts w:cstheme="minorHAnsi"/>
          <w:sz w:val="22"/>
        </w:rPr>
        <w:lastRenderedPageBreak/>
        <w:t xml:space="preserve">Tiltakets gjennomføring og bruken av tilskuddsmidlene skal ha skjedd i henhold til føringer gitt i regelverket og </w:t>
      </w:r>
      <w:proofErr w:type="spellStart"/>
      <w:r w:rsidRPr="00701BAA">
        <w:rPr>
          <w:rFonts w:cstheme="minorHAnsi"/>
          <w:sz w:val="22"/>
        </w:rPr>
        <w:t>tilskuddsbrevet</w:t>
      </w:r>
      <w:proofErr w:type="spellEnd"/>
      <w:r w:rsidRPr="00701BAA">
        <w:rPr>
          <w:rFonts w:cstheme="minorHAnsi"/>
          <w:sz w:val="22"/>
        </w:rPr>
        <w:t xml:space="preserve">, jfr. punkt </w:t>
      </w:r>
      <w:r w:rsidR="003D1D65" w:rsidRPr="00701BAA">
        <w:rPr>
          <w:rFonts w:cstheme="minorHAnsi"/>
          <w:sz w:val="22"/>
        </w:rPr>
        <w:t>9</w:t>
      </w:r>
      <w:r w:rsidRPr="00701BAA">
        <w:rPr>
          <w:rFonts w:cstheme="minorHAnsi"/>
          <w:sz w:val="22"/>
        </w:rPr>
        <w:t xml:space="preserve"> «Regnskap og rapportering».</w:t>
      </w:r>
    </w:p>
    <w:p w14:paraId="543BD06D" w14:textId="77777777" w:rsidR="00B74659" w:rsidRDefault="00B74659" w:rsidP="00B74659">
      <w:pPr>
        <w:pStyle w:val="Overskrift3unummerert"/>
        <w:ind w:left="720"/>
      </w:pPr>
      <w:bookmarkStart w:id="35" w:name="_Toc65325351"/>
    </w:p>
    <w:p w14:paraId="633A87B1" w14:textId="79DFA50E" w:rsidR="000E3848" w:rsidRPr="005A24E9" w:rsidRDefault="000E3848" w:rsidP="005133F5">
      <w:pPr>
        <w:pStyle w:val="Overskrift3unummerert"/>
        <w:numPr>
          <w:ilvl w:val="0"/>
          <w:numId w:val="28"/>
        </w:numPr>
      </w:pPr>
      <w:bookmarkStart w:id="36" w:name="_Toc67668632"/>
      <w:bookmarkStart w:id="37" w:name="_Toc67668743"/>
      <w:bookmarkStart w:id="38" w:name="_Toc67783553"/>
      <w:r w:rsidRPr="005A24E9">
        <w:t>Utbetaling av tilskudd</w:t>
      </w:r>
      <w:bookmarkEnd w:id="35"/>
      <w:bookmarkEnd w:id="36"/>
      <w:bookmarkEnd w:id="37"/>
      <w:bookmarkEnd w:id="38"/>
    </w:p>
    <w:p w14:paraId="57747960" w14:textId="77777777" w:rsidR="000E3848" w:rsidRPr="00701BAA" w:rsidRDefault="000E3848" w:rsidP="00701BAA">
      <w:pPr>
        <w:spacing w:after="0" w:line="276" w:lineRule="auto"/>
        <w:rPr>
          <w:rFonts w:cstheme="minorHAnsi"/>
          <w:sz w:val="22"/>
        </w:rPr>
      </w:pPr>
      <w:r w:rsidRPr="00701BAA">
        <w:rPr>
          <w:rFonts w:cstheme="minorHAnsi"/>
          <w:sz w:val="22"/>
        </w:rPr>
        <w:t>Tilskuddet utbetales ca. 14 dager etter vedtaksdato.</w:t>
      </w:r>
    </w:p>
    <w:p w14:paraId="2A613D2E" w14:textId="77777777" w:rsidR="000E3848" w:rsidRPr="00701BAA" w:rsidRDefault="000E3848" w:rsidP="00701BAA">
      <w:pPr>
        <w:spacing w:after="0" w:line="276" w:lineRule="auto"/>
        <w:rPr>
          <w:rFonts w:cstheme="minorHAnsi"/>
          <w:sz w:val="22"/>
        </w:rPr>
      </w:pPr>
    </w:p>
    <w:p w14:paraId="030A2827" w14:textId="77777777" w:rsidR="0048354F" w:rsidRPr="00701BAA" w:rsidRDefault="000E3848" w:rsidP="00701BAA">
      <w:pPr>
        <w:spacing w:after="0" w:line="276" w:lineRule="auto"/>
        <w:rPr>
          <w:rFonts w:cstheme="minorHAnsi"/>
          <w:sz w:val="22"/>
        </w:rPr>
      </w:pPr>
      <w:r w:rsidRPr="00701BAA">
        <w:rPr>
          <w:rFonts w:cstheme="minorHAnsi"/>
          <w:sz w:val="22"/>
        </w:rPr>
        <w:t xml:space="preserve">Statsforvalter kan ikke overføre ufordelte midler fra 2021 til 2022. </w:t>
      </w:r>
    </w:p>
    <w:p w14:paraId="69F48A69" w14:textId="77777777" w:rsidR="0048354F" w:rsidRPr="00701BAA" w:rsidRDefault="0048354F" w:rsidP="00701BAA">
      <w:pPr>
        <w:spacing w:after="0" w:line="276" w:lineRule="auto"/>
        <w:rPr>
          <w:rFonts w:cstheme="minorHAnsi"/>
          <w:sz w:val="22"/>
        </w:rPr>
      </w:pPr>
    </w:p>
    <w:p w14:paraId="005D9A9E" w14:textId="7A756622" w:rsidR="008E5C5F" w:rsidRPr="00701BAA" w:rsidRDefault="000E3848" w:rsidP="00701BAA">
      <w:pPr>
        <w:spacing w:after="0" w:line="276" w:lineRule="auto"/>
        <w:rPr>
          <w:sz w:val="22"/>
        </w:rPr>
      </w:pPr>
      <w:r w:rsidRPr="00701BAA">
        <w:rPr>
          <w:rFonts w:cstheme="minorHAnsi"/>
          <w:sz w:val="22"/>
        </w:rPr>
        <w:t xml:space="preserve">Kommunene kan benytte stimuleringsmidler utbetalt i 2021 </w:t>
      </w:r>
      <w:r w:rsidR="008E5C5F" w:rsidRPr="00701BAA">
        <w:rPr>
          <w:rFonts w:cstheme="minorHAnsi"/>
          <w:sz w:val="22"/>
        </w:rPr>
        <w:t xml:space="preserve">ut </w:t>
      </w:r>
      <w:r w:rsidRPr="00701BAA">
        <w:rPr>
          <w:rFonts w:cstheme="minorHAnsi"/>
          <w:sz w:val="22"/>
        </w:rPr>
        <w:t>2022. Dette innebærer at statsforvalter kan dele ut midler til utviklingsprosjekt inneværende år, som kommunene bruker året etter.</w:t>
      </w:r>
      <w:r w:rsidR="00645891">
        <w:rPr>
          <w:rFonts w:cstheme="minorHAnsi"/>
          <w:sz w:val="22"/>
        </w:rPr>
        <w:t xml:space="preserve"> </w:t>
      </w:r>
      <w:proofErr w:type="gramStart"/>
      <w:r w:rsidRPr="00701BAA">
        <w:rPr>
          <w:rFonts w:cstheme="minorHAnsi"/>
          <w:sz w:val="22"/>
        </w:rPr>
        <w:t>Det</w:t>
      </w:r>
      <w:proofErr w:type="gramEnd"/>
      <w:r w:rsidRPr="00701BAA">
        <w:rPr>
          <w:rFonts w:cstheme="minorHAnsi"/>
          <w:sz w:val="22"/>
        </w:rPr>
        <w:t xml:space="preserve"> er ikke anledning til å overføre midler delt ut i 2021 til 2023.</w:t>
      </w:r>
      <w:bookmarkStart w:id="39" w:name="_Toc65325352"/>
    </w:p>
    <w:p w14:paraId="0534FD60" w14:textId="734C24D2" w:rsidR="000E3848" w:rsidRPr="001228B4" w:rsidRDefault="000E3848" w:rsidP="008E5C5F">
      <w:pPr>
        <w:pStyle w:val="Overskrift3unummerert"/>
        <w:numPr>
          <w:ilvl w:val="0"/>
          <w:numId w:val="28"/>
        </w:numPr>
      </w:pPr>
      <w:bookmarkStart w:id="40" w:name="_Toc67668633"/>
      <w:bookmarkStart w:id="41" w:name="_Toc67668744"/>
      <w:bookmarkStart w:id="42" w:name="_Toc67783554"/>
      <w:r w:rsidRPr="001228B4">
        <w:t>Regnskap og rapportering</w:t>
      </w:r>
      <w:bookmarkEnd w:id="39"/>
      <w:bookmarkEnd w:id="40"/>
      <w:bookmarkEnd w:id="41"/>
      <w:bookmarkEnd w:id="42"/>
    </w:p>
    <w:p w14:paraId="5CE90FC2" w14:textId="3EC8D38E" w:rsidR="000E3848" w:rsidRPr="00701BAA" w:rsidRDefault="000E3848" w:rsidP="00701BAA">
      <w:pPr>
        <w:spacing w:after="0" w:line="276" w:lineRule="auto"/>
        <w:rPr>
          <w:rFonts w:cstheme="minorHAnsi"/>
          <w:sz w:val="22"/>
        </w:rPr>
      </w:pPr>
      <w:r w:rsidRPr="00701BAA">
        <w:rPr>
          <w:rFonts w:cstheme="minorHAnsi"/>
          <w:sz w:val="22"/>
        </w:rPr>
        <w:t xml:space="preserve">Frist for rapportering på forbruk, prognose og aktivitet fra Statsforvalter til Bufdir </w:t>
      </w:r>
      <w:proofErr w:type="gramStart"/>
      <w:r w:rsidRPr="00701BAA">
        <w:rPr>
          <w:rFonts w:cstheme="minorHAnsi"/>
          <w:sz w:val="22"/>
        </w:rPr>
        <w:t>fremgår</w:t>
      </w:r>
      <w:proofErr w:type="gramEnd"/>
      <w:r w:rsidRPr="00701BAA">
        <w:rPr>
          <w:rFonts w:cstheme="minorHAnsi"/>
          <w:sz w:val="22"/>
        </w:rPr>
        <w:t xml:space="preserve"> av vedlegg til belastningsfullmakten. Rapportering</w:t>
      </w:r>
      <w:r w:rsidR="000C32C5" w:rsidRPr="00701BAA">
        <w:rPr>
          <w:rFonts w:cstheme="minorHAnsi"/>
          <w:sz w:val="22"/>
        </w:rPr>
        <w:t>en</w:t>
      </w:r>
      <w:r w:rsidRPr="00701BAA">
        <w:rPr>
          <w:rFonts w:cstheme="minorHAnsi"/>
          <w:sz w:val="22"/>
        </w:rPr>
        <w:t xml:space="preserve"> skal sendes på fastsatt skjema. </w:t>
      </w:r>
    </w:p>
    <w:p w14:paraId="740E750B" w14:textId="77777777" w:rsidR="000E3848" w:rsidRPr="00701BAA" w:rsidRDefault="000E3848" w:rsidP="00701BAA">
      <w:pPr>
        <w:spacing w:after="0" w:line="276" w:lineRule="auto"/>
        <w:rPr>
          <w:rFonts w:cstheme="minorHAnsi"/>
          <w:sz w:val="22"/>
        </w:rPr>
      </w:pPr>
    </w:p>
    <w:p w14:paraId="69AD1297" w14:textId="0079FADD" w:rsidR="000E3848" w:rsidRPr="00701BAA" w:rsidRDefault="000E3848" w:rsidP="00701BAA">
      <w:pPr>
        <w:spacing w:after="0" w:line="276" w:lineRule="auto"/>
        <w:rPr>
          <w:rFonts w:cstheme="minorHAnsi"/>
          <w:sz w:val="22"/>
        </w:rPr>
      </w:pPr>
      <w:r w:rsidRPr="00701BAA">
        <w:rPr>
          <w:rFonts w:cstheme="minorHAnsi"/>
          <w:sz w:val="22"/>
        </w:rPr>
        <w:t xml:space="preserve">Frist og krav til revisorkontroll og attestasjon </w:t>
      </w:r>
      <w:r w:rsidR="00A43607" w:rsidRPr="00701BAA">
        <w:rPr>
          <w:rFonts w:cstheme="minorHAnsi"/>
          <w:sz w:val="22"/>
        </w:rPr>
        <w:t>skal</w:t>
      </w:r>
      <w:r w:rsidRPr="00701BAA">
        <w:rPr>
          <w:rFonts w:cstheme="minorHAnsi"/>
          <w:sz w:val="22"/>
        </w:rPr>
        <w:t xml:space="preserve"> spesifiser</w:t>
      </w:r>
      <w:r w:rsidR="00A43607" w:rsidRPr="00701BAA">
        <w:rPr>
          <w:rFonts w:cstheme="minorHAnsi"/>
          <w:sz w:val="22"/>
        </w:rPr>
        <w:t>es</w:t>
      </w:r>
      <w:r w:rsidRPr="00701BAA">
        <w:rPr>
          <w:rFonts w:cstheme="minorHAnsi"/>
          <w:sz w:val="22"/>
        </w:rPr>
        <w:t xml:space="preserve"> i </w:t>
      </w:r>
      <w:proofErr w:type="spellStart"/>
      <w:r w:rsidRPr="00701BAA">
        <w:rPr>
          <w:rFonts w:cstheme="minorHAnsi"/>
          <w:sz w:val="22"/>
        </w:rPr>
        <w:t>tilskuddsbrevet</w:t>
      </w:r>
      <w:proofErr w:type="spellEnd"/>
      <w:r w:rsidRPr="00701BAA">
        <w:rPr>
          <w:rFonts w:cstheme="minorHAnsi"/>
          <w:sz w:val="22"/>
        </w:rPr>
        <w:t xml:space="preserve">. </w:t>
      </w:r>
      <w:r w:rsidR="00DB6D57" w:rsidRPr="00701BAA">
        <w:rPr>
          <w:rFonts w:cstheme="minorHAnsi"/>
          <w:sz w:val="22"/>
        </w:rPr>
        <w:t>K</w:t>
      </w:r>
      <w:r w:rsidRPr="00701BAA">
        <w:rPr>
          <w:rFonts w:cstheme="minorHAnsi"/>
          <w:sz w:val="22"/>
        </w:rPr>
        <w:t xml:space="preserve">rav til attestasjon fra registrert eller statsautorisert revisor gjelder som tidligere for beløp over </w:t>
      </w:r>
      <w:r w:rsidR="00A75487" w:rsidRPr="00701BAA">
        <w:rPr>
          <w:rFonts w:cstheme="minorHAnsi"/>
          <w:sz w:val="22"/>
        </w:rPr>
        <w:t xml:space="preserve">kr. </w:t>
      </w:r>
      <w:r w:rsidRPr="00701BAA">
        <w:rPr>
          <w:rFonts w:cstheme="minorHAnsi"/>
          <w:sz w:val="22"/>
        </w:rPr>
        <w:t>200 000. Det vurderes hvorvidt beløpsgrensen bør heves, men inntil</w:t>
      </w:r>
      <w:r w:rsidR="00A75487" w:rsidRPr="00701BAA">
        <w:rPr>
          <w:rFonts w:cstheme="minorHAnsi"/>
          <w:sz w:val="22"/>
        </w:rPr>
        <w:t xml:space="preserve"> videre</w:t>
      </w:r>
      <w:r w:rsidR="004E3354">
        <w:rPr>
          <w:rFonts w:cstheme="minorHAnsi"/>
          <w:sz w:val="22"/>
        </w:rPr>
        <w:t xml:space="preserve"> </w:t>
      </w:r>
      <w:r w:rsidRPr="00701BAA">
        <w:rPr>
          <w:rFonts w:cstheme="minorHAnsi"/>
          <w:sz w:val="22"/>
        </w:rPr>
        <w:t xml:space="preserve">er det beløpsgrense på </w:t>
      </w:r>
      <w:r w:rsidR="00A75487" w:rsidRPr="00701BAA">
        <w:rPr>
          <w:rFonts w:cstheme="minorHAnsi"/>
          <w:sz w:val="22"/>
        </w:rPr>
        <w:t xml:space="preserve">kr. </w:t>
      </w:r>
      <w:r w:rsidRPr="00701BAA">
        <w:rPr>
          <w:rFonts w:cstheme="minorHAnsi"/>
          <w:sz w:val="22"/>
        </w:rPr>
        <w:t xml:space="preserve">200 000 som gjelder. </w:t>
      </w:r>
    </w:p>
    <w:p w14:paraId="6EEC22BF" w14:textId="77777777" w:rsidR="00BF2FF3" w:rsidRPr="00701BAA" w:rsidRDefault="00BF2FF3" w:rsidP="00701BAA">
      <w:pPr>
        <w:spacing w:after="0" w:line="276" w:lineRule="auto"/>
        <w:rPr>
          <w:rFonts w:cstheme="minorHAnsi"/>
          <w:sz w:val="22"/>
        </w:rPr>
      </w:pPr>
    </w:p>
    <w:p w14:paraId="18319169" w14:textId="32D28615" w:rsidR="00BF2FF3" w:rsidRDefault="008F28C3" w:rsidP="00701BAA">
      <w:pPr>
        <w:spacing w:line="276" w:lineRule="auto"/>
        <w:rPr>
          <w:color w:val="auto"/>
          <w:sz w:val="22"/>
        </w:rPr>
      </w:pPr>
      <w:r w:rsidRPr="00701BAA">
        <w:rPr>
          <w:sz w:val="22"/>
        </w:rPr>
        <w:t>Stimuleringsmidlene er å anse som e</w:t>
      </w:r>
      <w:r w:rsidR="00BF2FF3" w:rsidRPr="00701BAA">
        <w:rPr>
          <w:sz w:val="22"/>
        </w:rPr>
        <w:t>ttårige tilskudd og skal</w:t>
      </w:r>
      <w:r w:rsidRPr="00701BAA">
        <w:rPr>
          <w:sz w:val="22"/>
        </w:rPr>
        <w:t xml:space="preserve"> derfor</w:t>
      </w:r>
      <w:r w:rsidR="00BF2FF3" w:rsidRPr="00701BAA">
        <w:rPr>
          <w:sz w:val="22"/>
        </w:rPr>
        <w:t xml:space="preserve"> rapporteres for hvert år. </w:t>
      </w:r>
      <w:r w:rsidRPr="00701BAA">
        <w:rPr>
          <w:sz w:val="22"/>
        </w:rPr>
        <w:t>Det</w:t>
      </w:r>
      <w:r w:rsidR="004F2BAE" w:rsidRPr="00701BAA">
        <w:rPr>
          <w:sz w:val="22"/>
        </w:rPr>
        <w:t xml:space="preserve"> skal</w:t>
      </w:r>
      <w:r w:rsidR="00BF2FF3" w:rsidRPr="00701BAA">
        <w:rPr>
          <w:sz w:val="22"/>
        </w:rPr>
        <w:t xml:space="preserve"> følge revisjonsuttalelse også, men </w:t>
      </w:r>
      <w:r w:rsidR="004F2BAE" w:rsidRPr="00701BAA">
        <w:rPr>
          <w:sz w:val="22"/>
        </w:rPr>
        <w:t xml:space="preserve">for flere av prosjektene er det lagt opp til at </w:t>
      </w:r>
      <w:r w:rsidR="00EB725E" w:rsidRPr="00701BAA">
        <w:rPr>
          <w:sz w:val="22"/>
        </w:rPr>
        <w:t>det skal gå over flere år,</w:t>
      </w:r>
      <w:r w:rsidR="00DF36FE" w:rsidRPr="00701BAA">
        <w:rPr>
          <w:sz w:val="22"/>
        </w:rPr>
        <w:t xml:space="preserve"> </w:t>
      </w:r>
      <w:r w:rsidR="00EB725E" w:rsidRPr="00701BAA">
        <w:rPr>
          <w:sz w:val="22"/>
        </w:rPr>
        <w:t xml:space="preserve">og for </w:t>
      </w:r>
      <w:r w:rsidR="009969AE">
        <w:rPr>
          <w:sz w:val="22"/>
        </w:rPr>
        <w:t>disse</w:t>
      </w:r>
      <w:r w:rsidR="009969AE" w:rsidRPr="00701BAA">
        <w:rPr>
          <w:sz w:val="22"/>
        </w:rPr>
        <w:t xml:space="preserve"> </w:t>
      </w:r>
      <w:r w:rsidR="00EB725E" w:rsidRPr="00701BAA">
        <w:rPr>
          <w:sz w:val="22"/>
        </w:rPr>
        <w:t>kan det gjøres unntak</w:t>
      </w:r>
      <w:r w:rsidR="00386BE5" w:rsidRPr="00701BAA">
        <w:rPr>
          <w:sz w:val="22"/>
        </w:rPr>
        <w:t xml:space="preserve"> fra kravet om revisjonsuttalelse</w:t>
      </w:r>
      <w:r w:rsidR="009969AE">
        <w:rPr>
          <w:sz w:val="22"/>
        </w:rPr>
        <w:t xml:space="preserve"> hvert å</w:t>
      </w:r>
      <w:r w:rsidR="00522676">
        <w:rPr>
          <w:sz w:val="22"/>
        </w:rPr>
        <w:t>r</w:t>
      </w:r>
      <w:r w:rsidR="00386BE5" w:rsidRPr="00701BAA">
        <w:rPr>
          <w:sz w:val="22"/>
        </w:rPr>
        <w:t xml:space="preserve">. </w:t>
      </w:r>
      <w:r w:rsidR="00804C7E">
        <w:rPr>
          <w:sz w:val="22"/>
        </w:rPr>
        <w:t>For t</w:t>
      </w:r>
      <w:r w:rsidR="009B494D">
        <w:rPr>
          <w:sz w:val="22"/>
        </w:rPr>
        <w:t>ilskudd som gis over flere år kan revi</w:t>
      </w:r>
      <w:r w:rsidR="00522676">
        <w:rPr>
          <w:sz w:val="22"/>
        </w:rPr>
        <w:t>sjonsuttalelse</w:t>
      </w:r>
      <w:r w:rsidR="00804C7E">
        <w:rPr>
          <w:sz w:val="22"/>
        </w:rPr>
        <w:t xml:space="preserve"> kreves</w:t>
      </w:r>
      <w:r w:rsidR="00522676">
        <w:rPr>
          <w:sz w:val="22"/>
        </w:rPr>
        <w:t xml:space="preserve"> etter</w:t>
      </w:r>
      <w:r w:rsidR="00804C7E">
        <w:rPr>
          <w:sz w:val="22"/>
        </w:rPr>
        <w:t xml:space="preserve"> det</w:t>
      </w:r>
      <w:r w:rsidR="00522676">
        <w:rPr>
          <w:sz w:val="22"/>
        </w:rPr>
        <w:t xml:space="preserve"> siste året. Revisjonen skal da dekke alle år med tilskudd. </w:t>
      </w:r>
      <w:r w:rsidR="007E3A98">
        <w:rPr>
          <w:sz w:val="22"/>
        </w:rPr>
        <w:t>Statsforvalter kan</w:t>
      </w:r>
      <w:r w:rsidR="00267B69">
        <w:rPr>
          <w:sz w:val="22"/>
        </w:rPr>
        <w:t xml:space="preserve"> likevel</w:t>
      </w:r>
      <w:r w:rsidR="007E3A98">
        <w:rPr>
          <w:sz w:val="22"/>
        </w:rPr>
        <w:t xml:space="preserve"> sette krav om fremdriftsrapportering </w:t>
      </w:r>
      <w:r w:rsidR="009E2B1A">
        <w:rPr>
          <w:sz w:val="22"/>
        </w:rPr>
        <w:t xml:space="preserve">hvert år for </w:t>
      </w:r>
      <w:r w:rsidR="00267B69">
        <w:rPr>
          <w:sz w:val="22"/>
        </w:rPr>
        <w:t>disse tilskuddene</w:t>
      </w:r>
      <w:r w:rsidR="00FC5648">
        <w:rPr>
          <w:sz w:val="22"/>
        </w:rPr>
        <w:t>.</w:t>
      </w:r>
      <w:r w:rsidR="00386BE5">
        <w:rPr>
          <w:sz w:val="22"/>
        </w:rPr>
        <w:t xml:space="preserve"> </w:t>
      </w:r>
      <w:r w:rsidR="00386BE5" w:rsidRPr="00701BAA">
        <w:rPr>
          <w:sz w:val="22"/>
        </w:rPr>
        <w:t xml:space="preserve">Det vil bli krevd </w:t>
      </w:r>
      <w:r w:rsidR="00BF2FF3" w:rsidRPr="00701BAA">
        <w:rPr>
          <w:sz w:val="22"/>
        </w:rPr>
        <w:t xml:space="preserve">revisjonsuttalelse dersom noen </w:t>
      </w:r>
      <w:r w:rsidR="00386BE5" w:rsidRPr="00701BAA">
        <w:rPr>
          <w:sz w:val="22"/>
        </w:rPr>
        <w:t xml:space="preserve">av prosjektene </w:t>
      </w:r>
      <w:r w:rsidR="00BF2FF3" w:rsidRPr="00701BAA">
        <w:rPr>
          <w:sz w:val="22"/>
        </w:rPr>
        <w:t>likevel ikke står</w:t>
      </w:r>
      <w:r w:rsidR="00DB0030" w:rsidRPr="00701BAA">
        <w:rPr>
          <w:sz w:val="22"/>
        </w:rPr>
        <w:t xml:space="preserve"> ut den perioden det er </w:t>
      </w:r>
      <w:proofErr w:type="gramStart"/>
      <w:r w:rsidR="00DB0030" w:rsidRPr="00701BAA">
        <w:rPr>
          <w:sz w:val="22"/>
        </w:rPr>
        <w:t>innvilget</w:t>
      </w:r>
      <w:proofErr w:type="gramEnd"/>
      <w:r w:rsidR="00DB0030" w:rsidRPr="00701BAA">
        <w:rPr>
          <w:sz w:val="22"/>
        </w:rPr>
        <w:t xml:space="preserve"> midler for. Dette innebærer at</w:t>
      </w:r>
      <w:r w:rsidR="00BF2FF3" w:rsidRPr="00701BAA">
        <w:rPr>
          <w:sz w:val="22"/>
        </w:rPr>
        <w:t xml:space="preserve"> kravet om revidert regnskap </w:t>
      </w:r>
      <w:r w:rsidR="00DF36FE" w:rsidRPr="00701BAA">
        <w:rPr>
          <w:sz w:val="22"/>
        </w:rPr>
        <w:t>ikke bortfaller</w:t>
      </w:r>
      <w:r w:rsidR="00BF2FF3" w:rsidRPr="00701BAA">
        <w:rPr>
          <w:sz w:val="22"/>
        </w:rPr>
        <w:t xml:space="preserve"> dersom noen velger å stoppe prosjektet tidligere. </w:t>
      </w:r>
    </w:p>
    <w:p w14:paraId="6D223AFB" w14:textId="560F667C" w:rsidR="000E3848" w:rsidRPr="00701BAA" w:rsidRDefault="000E3848" w:rsidP="00701BAA">
      <w:pPr>
        <w:spacing w:after="0" w:line="276" w:lineRule="auto"/>
        <w:rPr>
          <w:rFonts w:cstheme="minorHAnsi"/>
          <w:sz w:val="22"/>
        </w:rPr>
      </w:pPr>
      <w:r w:rsidRPr="00701BAA">
        <w:rPr>
          <w:rFonts w:cstheme="minorHAnsi"/>
          <w:sz w:val="22"/>
        </w:rPr>
        <w:t xml:space="preserve">Nettverkene skal rapportere til statsforvalter. Rapporteringen skal vise hvordan midlene er brukt for å etablere tjenester og tiltak i kommunene som styrker oppfølgingen av utsatte barn og familier. </w:t>
      </w:r>
      <w:r w:rsidR="003E77B4" w:rsidRPr="00701BAA">
        <w:rPr>
          <w:rFonts w:cstheme="minorHAnsi"/>
          <w:sz w:val="22"/>
        </w:rPr>
        <w:t>Ra</w:t>
      </w:r>
      <w:r w:rsidR="00581E64" w:rsidRPr="00701BAA">
        <w:rPr>
          <w:rFonts w:cstheme="minorHAnsi"/>
          <w:sz w:val="22"/>
        </w:rPr>
        <w:t>pporteringen skal også vise hvordan midlene er brukt for å heve kompetansen</w:t>
      </w:r>
      <w:r w:rsidR="003410ED" w:rsidRPr="00701BAA">
        <w:rPr>
          <w:rFonts w:cstheme="minorHAnsi"/>
          <w:sz w:val="22"/>
        </w:rPr>
        <w:t xml:space="preserve"> internt i tjenestene.</w:t>
      </w:r>
    </w:p>
    <w:p w14:paraId="553DAFD6" w14:textId="77777777" w:rsidR="000E3848" w:rsidRPr="00701BAA" w:rsidRDefault="000E3848" w:rsidP="00701BAA">
      <w:pPr>
        <w:spacing w:after="0" w:line="276" w:lineRule="auto"/>
        <w:rPr>
          <w:rFonts w:cstheme="minorHAnsi"/>
          <w:sz w:val="22"/>
        </w:rPr>
      </w:pPr>
    </w:p>
    <w:p w14:paraId="3A8F79F0" w14:textId="77777777" w:rsidR="000E3848" w:rsidRPr="00701BAA" w:rsidRDefault="000E3848" w:rsidP="00701BAA">
      <w:pPr>
        <w:spacing w:after="0" w:line="276" w:lineRule="auto"/>
        <w:rPr>
          <w:rFonts w:cstheme="minorHAnsi"/>
          <w:sz w:val="22"/>
        </w:rPr>
      </w:pPr>
      <w:r w:rsidRPr="00701BAA">
        <w:rPr>
          <w:rFonts w:cstheme="minorHAnsi"/>
          <w:sz w:val="22"/>
        </w:rPr>
        <w:t xml:space="preserve">Rapporteringen skal videre beskrive tiltakets gjennomføring og eventuelle avvik målt mot søknaden, forutsetningene i regelverket og </w:t>
      </w:r>
      <w:proofErr w:type="spellStart"/>
      <w:r w:rsidRPr="00701BAA">
        <w:rPr>
          <w:rFonts w:cstheme="minorHAnsi"/>
          <w:sz w:val="22"/>
        </w:rPr>
        <w:t>tilskuddsbrevet</w:t>
      </w:r>
      <w:proofErr w:type="spellEnd"/>
      <w:r w:rsidRPr="00701BAA">
        <w:rPr>
          <w:rFonts w:cstheme="minorHAnsi"/>
          <w:sz w:val="22"/>
        </w:rPr>
        <w:t xml:space="preserve">. </w:t>
      </w:r>
    </w:p>
    <w:p w14:paraId="2D45B3D2" w14:textId="77777777" w:rsidR="000E3848" w:rsidRPr="00701BAA" w:rsidRDefault="000E3848" w:rsidP="00701BAA">
      <w:pPr>
        <w:spacing w:after="0" w:line="276" w:lineRule="auto"/>
        <w:rPr>
          <w:rFonts w:cstheme="minorHAnsi"/>
          <w:sz w:val="22"/>
        </w:rPr>
      </w:pPr>
    </w:p>
    <w:p w14:paraId="66104BA4" w14:textId="6DCBBC86" w:rsidR="000E3848" w:rsidRPr="00701BAA" w:rsidRDefault="000E3848" w:rsidP="00701BAA">
      <w:pPr>
        <w:spacing w:after="0" w:line="276" w:lineRule="auto"/>
        <w:rPr>
          <w:rFonts w:cstheme="minorHAnsi"/>
          <w:sz w:val="22"/>
        </w:rPr>
      </w:pPr>
      <w:r w:rsidRPr="00701BAA">
        <w:rPr>
          <w:rFonts w:cstheme="minorHAnsi"/>
          <w:sz w:val="22"/>
        </w:rPr>
        <w:t xml:space="preserve">Rapporteringsskjemaet </w:t>
      </w:r>
      <w:r w:rsidR="00A46E1E" w:rsidRPr="00701BAA">
        <w:rPr>
          <w:rFonts w:cstheme="minorHAnsi"/>
          <w:sz w:val="22"/>
        </w:rPr>
        <w:t xml:space="preserve">skal </w:t>
      </w:r>
      <w:r w:rsidRPr="00701BAA">
        <w:rPr>
          <w:rFonts w:cstheme="minorHAnsi"/>
          <w:sz w:val="22"/>
        </w:rPr>
        <w:t>gi detaljerte føringer for hvilke opplysninger tilskuddsmottaker skal gi. Det er tidligere lagt ved eksempler på rapporteringsskjema, til inspirasjon og bruk i embetene.</w:t>
      </w:r>
    </w:p>
    <w:p w14:paraId="1A32AFF1" w14:textId="77777777" w:rsidR="000E3848" w:rsidRPr="00701BAA" w:rsidRDefault="000E3848" w:rsidP="00701BAA">
      <w:pPr>
        <w:spacing w:after="0" w:line="276" w:lineRule="auto"/>
        <w:rPr>
          <w:rFonts w:cstheme="minorHAnsi"/>
          <w:sz w:val="22"/>
        </w:rPr>
      </w:pPr>
    </w:p>
    <w:p w14:paraId="6CB593F2" w14:textId="29EB5BED" w:rsidR="00EA75DE" w:rsidRPr="00701BAA" w:rsidRDefault="000E3848" w:rsidP="00701BAA">
      <w:pPr>
        <w:spacing w:after="0" w:line="276" w:lineRule="auto"/>
        <w:rPr>
          <w:rFonts w:cstheme="minorHAnsi"/>
          <w:sz w:val="22"/>
        </w:rPr>
      </w:pPr>
      <w:r w:rsidRPr="00701BAA">
        <w:rPr>
          <w:rFonts w:cstheme="minorHAnsi"/>
          <w:sz w:val="22"/>
        </w:rPr>
        <w:lastRenderedPageBreak/>
        <w:t xml:space="preserve">Statsforvalter må sørge for at frist og krav til revisorkontroll og attestasjon er spesifisert i </w:t>
      </w:r>
      <w:proofErr w:type="spellStart"/>
      <w:r w:rsidRPr="00701BAA">
        <w:rPr>
          <w:rFonts w:cstheme="minorHAnsi"/>
          <w:sz w:val="22"/>
        </w:rPr>
        <w:t>tilskuddsbrevet</w:t>
      </w:r>
      <w:proofErr w:type="spellEnd"/>
      <w:r w:rsidRPr="00701BAA">
        <w:rPr>
          <w:rFonts w:cstheme="minorHAnsi"/>
          <w:sz w:val="22"/>
        </w:rPr>
        <w:t xml:space="preserve"> til kommunen. </w:t>
      </w:r>
    </w:p>
    <w:p w14:paraId="0B01CF47" w14:textId="77777777" w:rsidR="00B74659" w:rsidRPr="00701BAA" w:rsidRDefault="00B74659" w:rsidP="00701BAA">
      <w:pPr>
        <w:pStyle w:val="Overskrift3unummerert"/>
        <w:spacing w:line="276" w:lineRule="auto"/>
        <w:ind w:left="720"/>
        <w:rPr>
          <w:sz w:val="22"/>
          <w:szCs w:val="22"/>
        </w:rPr>
      </w:pPr>
    </w:p>
    <w:p w14:paraId="3BD6CA3A" w14:textId="1C80A90C" w:rsidR="00EA75DE" w:rsidRDefault="00EA75DE" w:rsidP="00621DF1">
      <w:pPr>
        <w:pStyle w:val="Overskrift3unummerert"/>
        <w:numPr>
          <w:ilvl w:val="0"/>
          <w:numId w:val="28"/>
        </w:numPr>
      </w:pPr>
      <w:bookmarkStart w:id="43" w:name="_Toc67668634"/>
      <w:bookmarkStart w:id="44" w:name="_Toc67668745"/>
      <w:bookmarkStart w:id="45" w:name="_Toc67783555"/>
      <w:r>
        <w:t>Kontroll</w:t>
      </w:r>
      <w:bookmarkEnd w:id="43"/>
      <w:bookmarkEnd w:id="44"/>
      <w:bookmarkEnd w:id="45"/>
    </w:p>
    <w:p w14:paraId="6979A965" w14:textId="0EBE768D" w:rsidR="000E3848" w:rsidRPr="00701BAA" w:rsidRDefault="000E3848" w:rsidP="00701BAA">
      <w:pPr>
        <w:spacing w:after="0" w:line="276" w:lineRule="auto"/>
        <w:rPr>
          <w:rFonts w:cstheme="minorHAnsi"/>
          <w:sz w:val="22"/>
        </w:rPr>
      </w:pPr>
      <w:r w:rsidRPr="00701BAA">
        <w:rPr>
          <w:rFonts w:cstheme="minorHAnsi"/>
          <w:sz w:val="22"/>
        </w:rPr>
        <w:t>Statsforvalter, Bufdir og Riksrevisjonen kan iverksette kontroll av at tilskuddsmidlene er benyttet i henhold til forutsetningen, jfr. bevilgningsreglementet § 10 og riksrevisjonsloven § 12.</w:t>
      </w:r>
    </w:p>
    <w:p w14:paraId="7B6470AA" w14:textId="77777777" w:rsidR="000E3848" w:rsidRPr="00701BAA" w:rsidRDefault="000E3848" w:rsidP="00701BAA">
      <w:pPr>
        <w:spacing w:after="0" w:line="276" w:lineRule="auto"/>
        <w:rPr>
          <w:rFonts w:cstheme="minorHAnsi"/>
          <w:sz w:val="22"/>
        </w:rPr>
      </w:pPr>
    </w:p>
    <w:p w14:paraId="574315F4" w14:textId="77777777" w:rsidR="000E3848" w:rsidRPr="00701BAA" w:rsidRDefault="000E3848" w:rsidP="00701BAA">
      <w:pPr>
        <w:spacing w:after="0" w:line="276" w:lineRule="auto"/>
        <w:rPr>
          <w:rFonts w:cstheme="minorHAnsi"/>
          <w:sz w:val="22"/>
        </w:rPr>
      </w:pPr>
      <w:r w:rsidRPr="00701BAA">
        <w:rPr>
          <w:rFonts w:cstheme="minorHAnsi"/>
          <w:sz w:val="22"/>
        </w:rPr>
        <w:t xml:space="preserve">Dersom det gis ufullstendige eller ikke korrekte opplysninger i forbindelse med søknad om tilskudd, og dette medfører at tilskudd utbetales uberettiget eller med for stort beløp, kan tilskuddet helt eller delvis kreves tilbake. Hvis tilskuddet ikke er utbetalt, kan tilskuddet helt eller delvis holdes tilbake. </w:t>
      </w:r>
    </w:p>
    <w:p w14:paraId="43AE1692" w14:textId="77777777" w:rsidR="000E3848" w:rsidRPr="00701BAA" w:rsidRDefault="000E3848" w:rsidP="00701BAA">
      <w:pPr>
        <w:spacing w:after="0" w:line="276" w:lineRule="auto"/>
        <w:rPr>
          <w:rFonts w:cstheme="minorHAnsi"/>
          <w:sz w:val="22"/>
        </w:rPr>
      </w:pPr>
    </w:p>
    <w:p w14:paraId="08A4AC38" w14:textId="77777777" w:rsidR="000E3848" w:rsidRPr="00701BAA" w:rsidRDefault="000E3848" w:rsidP="00701BAA">
      <w:pPr>
        <w:spacing w:after="0" w:line="276" w:lineRule="auto"/>
        <w:rPr>
          <w:rFonts w:cstheme="minorHAnsi"/>
          <w:sz w:val="22"/>
        </w:rPr>
      </w:pPr>
      <w:r w:rsidRPr="00701BAA">
        <w:rPr>
          <w:rFonts w:cstheme="minorHAnsi"/>
          <w:sz w:val="22"/>
        </w:rPr>
        <w:t xml:space="preserve">Dersom tilskuddet ikke brukes etter forutsetningene i regelverket og </w:t>
      </w:r>
      <w:proofErr w:type="spellStart"/>
      <w:r w:rsidRPr="00701BAA">
        <w:rPr>
          <w:rFonts w:cstheme="minorHAnsi"/>
          <w:sz w:val="22"/>
        </w:rPr>
        <w:t>tilskuddsbrevet</w:t>
      </w:r>
      <w:proofErr w:type="spellEnd"/>
      <w:r w:rsidRPr="00701BAA">
        <w:rPr>
          <w:rFonts w:cstheme="minorHAnsi"/>
          <w:sz w:val="22"/>
        </w:rPr>
        <w:t xml:space="preserve">, eller rapport og regnskap ikke leveres innen fristen, kan tilskuddet helt eller delvis kreves </w:t>
      </w:r>
    </w:p>
    <w:p w14:paraId="40276448" w14:textId="4AB1B91B" w:rsidR="008E0C09" w:rsidRPr="00701BAA" w:rsidRDefault="000E3848" w:rsidP="00701BAA">
      <w:pPr>
        <w:spacing w:after="0" w:line="276" w:lineRule="auto"/>
        <w:rPr>
          <w:sz w:val="22"/>
        </w:rPr>
      </w:pPr>
      <w:r w:rsidRPr="00701BAA">
        <w:rPr>
          <w:rFonts w:cstheme="minorHAnsi"/>
          <w:sz w:val="22"/>
        </w:rPr>
        <w:t xml:space="preserve">tilbake. Det samme gjelder dersom tilskuddsmottaker ikke etterlever andre plikter som følger av regelverket for ordningen eller </w:t>
      </w:r>
      <w:proofErr w:type="spellStart"/>
      <w:r w:rsidRPr="00701BAA">
        <w:rPr>
          <w:rFonts w:cstheme="minorHAnsi"/>
          <w:sz w:val="22"/>
        </w:rPr>
        <w:t>tilskuddsbrevet</w:t>
      </w:r>
      <w:proofErr w:type="spellEnd"/>
      <w:r w:rsidRPr="00701BAA">
        <w:rPr>
          <w:rFonts w:cstheme="minorHAnsi"/>
          <w:sz w:val="22"/>
        </w:rPr>
        <w:t>.</w:t>
      </w:r>
      <w:bookmarkStart w:id="46" w:name="_Toc65325354"/>
    </w:p>
    <w:p w14:paraId="64B3B6E0" w14:textId="77777777" w:rsidR="00FE1A5C" w:rsidRDefault="00FE1A5C" w:rsidP="00FE1A5C">
      <w:pPr>
        <w:pStyle w:val="Overskrift3unummerert"/>
        <w:ind w:left="720"/>
      </w:pPr>
    </w:p>
    <w:p w14:paraId="440AEB03" w14:textId="36D6A2D4" w:rsidR="000E3848" w:rsidRPr="001228B4" w:rsidRDefault="000E3848" w:rsidP="00D47D09">
      <w:pPr>
        <w:pStyle w:val="Overskrift3unummerert"/>
        <w:numPr>
          <w:ilvl w:val="0"/>
          <w:numId w:val="28"/>
        </w:numPr>
      </w:pPr>
      <w:bookmarkStart w:id="47" w:name="_Toc67668635"/>
      <w:bookmarkStart w:id="48" w:name="_Toc67668746"/>
      <w:bookmarkStart w:id="49" w:name="_Toc67783556"/>
      <w:r w:rsidRPr="001228B4">
        <w:t>Klage</w:t>
      </w:r>
      <w:bookmarkEnd w:id="46"/>
      <w:bookmarkEnd w:id="47"/>
      <w:bookmarkEnd w:id="48"/>
      <w:bookmarkEnd w:id="49"/>
    </w:p>
    <w:p w14:paraId="48644880" w14:textId="02A5DE7B" w:rsidR="00D47D09" w:rsidRPr="00701BAA" w:rsidRDefault="000E3848" w:rsidP="00701BAA">
      <w:pPr>
        <w:overflowPunct w:val="0"/>
        <w:autoSpaceDE w:val="0"/>
        <w:autoSpaceDN w:val="0"/>
        <w:adjustRightInd w:val="0"/>
        <w:spacing w:line="276" w:lineRule="auto"/>
        <w:rPr>
          <w:sz w:val="22"/>
        </w:rPr>
      </w:pPr>
      <w:r w:rsidRPr="00701BAA">
        <w:rPr>
          <w:rFonts w:eastAsia="Times New Roman" w:cstheme="minorHAnsi"/>
          <w:sz w:val="22"/>
        </w:rPr>
        <w:t>Vedtak om tilskudd under ordningen er ikke et enkeltvedtak etter forvaltningsloven § 2 første ledd bokstav b. Reglene om klagebehandling i forvaltningsloven kapittel VI kommer ikke til anvendelse. Det er derfor ikke adgang til å påklage vedtak om tildeling eller vedtak om avslag om tilskudd.</w:t>
      </w:r>
      <w:bookmarkStart w:id="50" w:name="_Toc65325355"/>
    </w:p>
    <w:p w14:paraId="683D49C9" w14:textId="77777777" w:rsidR="00FE1A5C" w:rsidRDefault="00FE1A5C" w:rsidP="00FE1A5C">
      <w:pPr>
        <w:pStyle w:val="Overskrift3unummerert"/>
        <w:ind w:left="720"/>
      </w:pPr>
    </w:p>
    <w:p w14:paraId="39A39808" w14:textId="5D7B8F82" w:rsidR="000E3848" w:rsidRPr="00BD76B1" w:rsidRDefault="000E3848" w:rsidP="00D47D09">
      <w:pPr>
        <w:pStyle w:val="Overskrift3unummerert"/>
        <w:numPr>
          <w:ilvl w:val="0"/>
          <w:numId w:val="28"/>
        </w:numPr>
      </w:pPr>
      <w:bookmarkStart w:id="51" w:name="_Toc67668636"/>
      <w:bookmarkStart w:id="52" w:name="_Toc67668747"/>
      <w:bookmarkStart w:id="53" w:name="_Toc67783557"/>
      <w:r w:rsidRPr="00BD76B1">
        <w:t>Revisjon av retningslinjene</w:t>
      </w:r>
      <w:bookmarkEnd w:id="50"/>
      <w:bookmarkEnd w:id="51"/>
      <w:bookmarkEnd w:id="52"/>
      <w:bookmarkEnd w:id="53"/>
    </w:p>
    <w:p w14:paraId="540C2E44" w14:textId="77777777" w:rsidR="000E3848" w:rsidRPr="00701BAA" w:rsidRDefault="000E3848" w:rsidP="00701BAA">
      <w:pPr>
        <w:spacing w:line="276" w:lineRule="auto"/>
        <w:rPr>
          <w:sz w:val="22"/>
        </w:rPr>
      </w:pPr>
      <w:r w:rsidRPr="00701BAA">
        <w:rPr>
          <w:sz w:val="22"/>
        </w:rPr>
        <w:t>Retningslinjene vil bli revidert på nytt i februar 2022.</w:t>
      </w:r>
    </w:p>
    <w:p w14:paraId="7257CBDB" w14:textId="77777777" w:rsidR="000E3848" w:rsidRPr="002A5AE8" w:rsidRDefault="000E3848" w:rsidP="000E3848">
      <w:pPr>
        <w:overflowPunct w:val="0"/>
        <w:autoSpaceDE w:val="0"/>
        <w:autoSpaceDN w:val="0"/>
        <w:adjustRightInd w:val="0"/>
        <w:rPr>
          <w:rFonts w:eastAsia="Times New Roman" w:cstheme="minorHAnsi"/>
        </w:rPr>
      </w:pPr>
    </w:p>
    <w:p w14:paraId="2D3472A4" w14:textId="77777777" w:rsidR="000E3848" w:rsidRPr="002A5AE8" w:rsidRDefault="000E3848" w:rsidP="000E3848">
      <w:pPr>
        <w:rPr>
          <w:rFonts w:cstheme="minorHAnsi"/>
        </w:rPr>
      </w:pPr>
    </w:p>
    <w:p w14:paraId="7D10046B" w14:textId="3338676C" w:rsidR="000E3848" w:rsidRDefault="000E3848" w:rsidP="00474C37"/>
    <w:p w14:paraId="15E46B29" w14:textId="76EFBDF6" w:rsidR="005920A5" w:rsidRDefault="005920A5" w:rsidP="00474C37"/>
    <w:p w14:paraId="66577DCD" w14:textId="77777777" w:rsidR="005920A5" w:rsidRPr="00474C37" w:rsidRDefault="005920A5" w:rsidP="00474C37"/>
    <w:sectPr w:rsidR="005920A5" w:rsidRPr="00474C37" w:rsidSect="00474C37">
      <w:headerReference w:type="even" r:id="rId12"/>
      <w:headerReference w:type="default" r:id="rId13"/>
      <w:footerReference w:type="even" r:id="rId14"/>
      <w:footerReference w:type="default" r:id="rId15"/>
      <w:pgSz w:w="11906" w:h="16838" w:code="9"/>
      <w:pgMar w:top="2381"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A4217" w14:textId="77777777" w:rsidR="00F40A67" w:rsidRDefault="00F40A67" w:rsidP="00D15434">
      <w:r>
        <w:separator/>
      </w:r>
    </w:p>
  </w:endnote>
  <w:endnote w:type="continuationSeparator" w:id="0">
    <w:p w14:paraId="1ABAD7A6" w14:textId="77777777" w:rsidR="00F40A67" w:rsidRDefault="00F40A67" w:rsidP="00D15434">
      <w:r>
        <w:continuationSeparator/>
      </w:r>
    </w:p>
  </w:endnote>
  <w:endnote w:type="continuationNotice" w:id="1">
    <w:p w14:paraId="62199FF0" w14:textId="77777777" w:rsidR="00F40A67" w:rsidRDefault="00F40A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32DBC" w14:textId="77777777" w:rsidR="004D79F1" w:rsidRPr="003346F2" w:rsidRDefault="003346F2" w:rsidP="003346F2">
    <w:pPr>
      <w:pStyle w:val="Bunntekst"/>
      <w:tabs>
        <w:tab w:val="clear" w:pos="9360"/>
        <w:tab w:val="right" w:pos="9639"/>
      </w:tabs>
      <w:rPr>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r>
      <w:rPr>
        <w:lang w:val="en-US"/>
      </w:rPr>
      <w:tab/>
    </w:r>
    <w:r>
      <w:rPr>
        <w:lang w:val="en-US"/>
      </w:rPr>
      <w:tab/>
      <w:t>Bufdir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187707"/>
      <w:docPartObj>
        <w:docPartGallery w:val="Page Numbers (Bottom of Page)"/>
        <w:docPartUnique/>
      </w:docPartObj>
    </w:sdtPr>
    <w:sdtEndPr/>
    <w:sdtContent>
      <w:p w14:paraId="7E0A5A71" w14:textId="28D4B769" w:rsidR="0054135C" w:rsidRDefault="0054135C">
        <w:pPr>
          <w:pStyle w:val="Bunntekst"/>
          <w:jc w:val="center"/>
        </w:pPr>
        <w:r>
          <w:fldChar w:fldCharType="begin"/>
        </w:r>
        <w:r>
          <w:instrText>PAGE   \* MERGEFORMAT</w:instrText>
        </w:r>
        <w:r>
          <w:fldChar w:fldCharType="separate"/>
        </w:r>
        <w:r>
          <w:t>2</w:t>
        </w:r>
        <w:r>
          <w:fldChar w:fldCharType="end"/>
        </w:r>
      </w:p>
    </w:sdtContent>
  </w:sdt>
  <w:p w14:paraId="2CA5D29D" w14:textId="6BC27CAE" w:rsidR="003346F2" w:rsidRPr="00D70BA3" w:rsidRDefault="007C7FD2" w:rsidP="003346F2">
    <w:pPr>
      <w:pStyle w:val="Bunntekst"/>
      <w:tabs>
        <w:tab w:val="clear" w:pos="9360"/>
        <w:tab w:val="right" w:pos="9639"/>
      </w:tabs>
    </w:pPr>
    <w:r>
      <w:t>Revidert mars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B473D" w14:textId="77777777" w:rsidR="00F40A67" w:rsidRDefault="00F40A67" w:rsidP="00D15434">
      <w:r>
        <w:separator/>
      </w:r>
    </w:p>
  </w:footnote>
  <w:footnote w:type="continuationSeparator" w:id="0">
    <w:p w14:paraId="17BF66B6" w14:textId="77777777" w:rsidR="00F40A67" w:rsidRDefault="00F40A67" w:rsidP="00D15434">
      <w:r>
        <w:continuationSeparator/>
      </w:r>
    </w:p>
  </w:footnote>
  <w:footnote w:type="continuationNotice" w:id="1">
    <w:p w14:paraId="77000F32" w14:textId="77777777" w:rsidR="00F40A67" w:rsidRDefault="00F40A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64683" w14:textId="77777777" w:rsidR="004D79F1" w:rsidRPr="00C40986" w:rsidRDefault="0093410A" w:rsidP="002B19CD">
    <w:pPr>
      <w:pStyle w:val="Topptekst"/>
      <w:tabs>
        <w:tab w:val="clear" w:pos="4680"/>
        <w:tab w:val="clear" w:pos="9360"/>
        <w:tab w:val="right" w:pos="9639"/>
      </w:tabs>
      <w:rPr>
        <w:lang w:val="en-US"/>
      </w:rPr>
    </w:pPr>
    <w:sdt>
      <w:sdtPr>
        <w:alias w:val="Tittel"/>
        <w:tag w:val="Tittel"/>
        <w:id w:val="807592741"/>
        <w:showingPlcHdr/>
        <w:dataBinding w:xpath="/root[1]/tittel[1]" w:storeItemID="{29104D31-E7CC-43C7-83A7-E90A2A7EE943}"/>
        <w:text w:multiLine="1"/>
      </w:sdtPr>
      <w:sdtEndPr/>
      <w:sdtContent>
        <w:r w:rsidR="0008173D" w:rsidRPr="00DD3ACE">
          <w:rPr>
            <w:rStyle w:val="Plassholdertekst"/>
            <w:color w:val="403E40" w:themeColor="text2"/>
          </w:rPr>
          <w:t>[Tittel]</w:t>
        </w:r>
      </w:sdtContent>
    </w:sdt>
    <w:r w:rsidR="004D79F1">
      <w:rPr>
        <w:lang w:val="en-US"/>
      </w:rPr>
      <w:tab/>
    </w:r>
    <w:r w:rsidR="00473FF2">
      <w:rPr>
        <w:lang w:val="en-US"/>
      </w:rPr>
      <w:fldChar w:fldCharType="begin"/>
    </w:r>
    <w:r w:rsidR="00473FF2">
      <w:rPr>
        <w:lang w:val="en-US"/>
      </w:rPr>
      <w:instrText xml:space="preserve"> STYLEREF </w:instrText>
    </w:r>
    <w:r w:rsidR="00371F14">
      <w:rPr>
        <w:lang w:val="en-US"/>
      </w:rPr>
      <w:instrText xml:space="preserve"> 1</w:instrText>
    </w:r>
    <w:r w:rsidR="00473FF2">
      <w:rPr>
        <w:lang w:val="en-US"/>
      </w:rPr>
      <w:instrText xml:space="preserve">  \* MERGEFORMAT </w:instrText>
    </w:r>
    <w:r w:rsidR="00473FF2">
      <w:rPr>
        <w:lang w:val="en-US"/>
      </w:rPr>
      <w:fldChar w:fldCharType="separate"/>
    </w:r>
    <w:r w:rsidR="000E3848">
      <w:rPr>
        <w:b/>
        <w:bCs/>
        <w:noProof/>
      </w:rPr>
      <w:t>Feil! Det er ingen tekst med den angitte stilen i dokumentet.</w:t>
    </w:r>
    <w:r w:rsidR="00473FF2">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8CF58" w14:textId="77777777" w:rsidR="00474C37" w:rsidRDefault="00474C37">
    <w:pPr>
      <w:pStyle w:val="Topptekst"/>
    </w:pPr>
    <w:r>
      <w:rPr>
        <w:noProof/>
      </w:rPr>
      <w:drawing>
        <wp:anchor distT="0" distB="0" distL="114300" distR="114300" simplePos="0" relativeHeight="251658240" behindDoc="1" locked="0" layoutInCell="1" allowOverlap="1" wp14:anchorId="399B9949" wp14:editId="21545FE3">
          <wp:simplePos x="0" y="0"/>
          <wp:positionH relativeFrom="page">
            <wp:posOffset>717550</wp:posOffset>
          </wp:positionH>
          <wp:positionV relativeFrom="page">
            <wp:posOffset>705485</wp:posOffset>
          </wp:positionV>
          <wp:extent cx="1587600" cy="432000"/>
          <wp:effectExtent l="0" t="0" r="0" b="635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876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3DE2F44"/>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023C19F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11F7633A"/>
    <w:multiLevelType w:val="hybridMultilevel"/>
    <w:tmpl w:val="1FD0E83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4D72DA2"/>
    <w:multiLevelType w:val="hybridMultilevel"/>
    <w:tmpl w:val="4DDA25A2"/>
    <w:lvl w:ilvl="0" w:tplc="A0FE973E">
      <w:start w:val="1"/>
      <w:numFmt w:val="decimal"/>
      <w:lvlText w:val="%1."/>
      <w:lvlJc w:val="left"/>
      <w:pPr>
        <w:ind w:left="360" w:hanging="360"/>
      </w:pPr>
      <w:rPr>
        <w:rFonts w:hint="default"/>
      </w:rPr>
    </w:lvl>
    <w:lvl w:ilvl="1" w:tplc="BB22B93C">
      <w:start w:val="1"/>
      <w:numFmt w:val="decimal"/>
      <w:isLgl/>
      <w:lvlText w:val="%1.%2"/>
      <w:lvlJc w:val="left"/>
      <w:pPr>
        <w:ind w:left="370" w:hanging="370"/>
      </w:pPr>
      <w:rPr>
        <w:rFonts w:hint="default"/>
      </w:rPr>
    </w:lvl>
    <w:lvl w:ilvl="2" w:tplc="D51AF04C">
      <w:start w:val="1"/>
      <w:numFmt w:val="decimal"/>
      <w:isLgl/>
      <w:lvlText w:val="%1.%2.%3"/>
      <w:lvlJc w:val="left"/>
      <w:pPr>
        <w:ind w:left="720" w:hanging="720"/>
      </w:pPr>
      <w:rPr>
        <w:rFonts w:hint="default"/>
      </w:rPr>
    </w:lvl>
    <w:lvl w:ilvl="3" w:tplc="445C13F8">
      <w:start w:val="1"/>
      <w:numFmt w:val="decimal"/>
      <w:isLgl/>
      <w:lvlText w:val="%1.%2.%3.%4"/>
      <w:lvlJc w:val="left"/>
      <w:pPr>
        <w:ind w:left="1080" w:hanging="1080"/>
      </w:pPr>
      <w:rPr>
        <w:rFonts w:hint="default"/>
      </w:rPr>
    </w:lvl>
    <w:lvl w:ilvl="4" w:tplc="673E36C8">
      <w:start w:val="1"/>
      <w:numFmt w:val="decimal"/>
      <w:isLgl/>
      <w:lvlText w:val="%1.%2.%3.%4.%5"/>
      <w:lvlJc w:val="left"/>
      <w:pPr>
        <w:ind w:left="1080" w:hanging="1080"/>
      </w:pPr>
      <w:rPr>
        <w:rFonts w:hint="default"/>
      </w:rPr>
    </w:lvl>
    <w:lvl w:ilvl="5" w:tplc="1A92D8B8">
      <w:start w:val="1"/>
      <w:numFmt w:val="decimal"/>
      <w:isLgl/>
      <w:lvlText w:val="%1.%2.%3.%4.%5.%6"/>
      <w:lvlJc w:val="left"/>
      <w:pPr>
        <w:ind w:left="1440" w:hanging="1440"/>
      </w:pPr>
      <w:rPr>
        <w:rFonts w:hint="default"/>
      </w:rPr>
    </w:lvl>
    <w:lvl w:ilvl="6" w:tplc="C9D229F2">
      <w:start w:val="1"/>
      <w:numFmt w:val="decimal"/>
      <w:isLgl/>
      <w:lvlText w:val="%1.%2.%3.%4.%5.%6.%7"/>
      <w:lvlJc w:val="left"/>
      <w:pPr>
        <w:ind w:left="1440" w:hanging="1440"/>
      </w:pPr>
      <w:rPr>
        <w:rFonts w:hint="default"/>
      </w:rPr>
    </w:lvl>
    <w:lvl w:ilvl="7" w:tplc="B5F87B8C">
      <w:start w:val="1"/>
      <w:numFmt w:val="decimal"/>
      <w:isLgl/>
      <w:lvlText w:val="%1.%2.%3.%4.%5.%6.%7.%8"/>
      <w:lvlJc w:val="left"/>
      <w:pPr>
        <w:ind w:left="1800" w:hanging="1800"/>
      </w:pPr>
      <w:rPr>
        <w:rFonts w:hint="default"/>
      </w:rPr>
    </w:lvl>
    <w:lvl w:ilvl="8" w:tplc="49A21CCA">
      <w:start w:val="1"/>
      <w:numFmt w:val="decimal"/>
      <w:isLgl/>
      <w:lvlText w:val="%1.%2.%3.%4.%5.%6.%7.%8.%9"/>
      <w:lvlJc w:val="left"/>
      <w:pPr>
        <w:ind w:left="1800" w:hanging="1800"/>
      </w:pPr>
      <w:rPr>
        <w:rFonts w:hint="default"/>
      </w:rPr>
    </w:lvl>
  </w:abstractNum>
  <w:abstractNum w:abstractNumId="4" w15:restartNumberingAfterBreak="0">
    <w:nsid w:val="1BFA6C65"/>
    <w:multiLevelType w:val="multilevel"/>
    <w:tmpl w:val="2DE64D18"/>
    <w:lvl w:ilvl="0">
      <w:start w:val="1"/>
      <w:numFmt w:val="bullet"/>
      <w:pStyle w:val="BUFDIRPunktliste"/>
      <w:lvlText w:val=""/>
      <w:lvlJc w:val="left"/>
      <w:pPr>
        <w:ind w:left="227" w:hanging="227"/>
      </w:pPr>
      <w:rPr>
        <w:rFonts w:ascii="Symbol" w:hAnsi="Symbo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Arial" w:hAnsi="Aria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Symbol" w:hAnsi="Symbol" w:hint="default"/>
        <w:color w:val="auto"/>
      </w:rPr>
    </w:lvl>
    <w:lvl w:ilvl="7">
      <w:start w:val="1"/>
      <w:numFmt w:val="bullet"/>
      <w:lvlText w:val="‒"/>
      <w:lvlJc w:val="left"/>
      <w:pPr>
        <w:ind w:left="1816" w:hanging="227"/>
      </w:pPr>
      <w:rPr>
        <w:rFonts w:ascii="Arial" w:hAnsi="Arial" w:hint="default"/>
        <w:color w:val="auto"/>
      </w:rPr>
    </w:lvl>
    <w:lvl w:ilvl="8">
      <w:start w:val="1"/>
      <w:numFmt w:val="bullet"/>
      <w:lvlText w:val=""/>
      <w:lvlJc w:val="left"/>
      <w:pPr>
        <w:ind w:left="2043" w:hanging="227"/>
      </w:pPr>
      <w:rPr>
        <w:rFonts w:ascii="Symbol" w:hAnsi="Symbol" w:hint="default"/>
        <w:color w:val="auto"/>
      </w:rPr>
    </w:lvl>
  </w:abstractNum>
  <w:abstractNum w:abstractNumId="5" w15:restartNumberingAfterBreak="0">
    <w:nsid w:val="254E5297"/>
    <w:multiLevelType w:val="hybridMultilevel"/>
    <w:tmpl w:val="54FC9C7E"/>
    <w:lvl w:ilvl="0" w:tplc="386E5E8A">
      <w:start w:val="1"/>
      <w:numFmt w:val="decimal"/>
      <w:lvlText w:val="%1."/>
      <w:lvlJc w:val="left"/>
      <w:pPr>
        <w:ind w:left="360" w:hanging="360"/>
      </w:pPr>
      <w:rPr>
        <w:rFonts w:hint="default"/>
        <w:b/>
        <w:bCs/>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2CA871F1"/>
    <w:multiLevelType w:val="hybridMultilevel"/>
    <w:tmpl w:val="04429D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B87690E"/>
    <w:multiLevelType w:val="multilevel"/>
    <w:tmpl w:val="41AE3C50"/>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decimal"/>
      <w:pStyle w:val="Overskrift3"/>
      <w:suff w:val="space"/>
      <w:lvlText w:val="%1.%2.%3"/>
      <w:lvlJc w:val="left"/>
      <w:pPr>
        <w:ind w:left="567" w:hanging="567"/>
      </w:pPr>
      <w:rPr>
        <w:rFonts w:hint="default"/>
      </w:rPr>
    </w:lvl>
    <w:lvl w:ilvl="3">
      <w:start w:val="1"/>
      <w:numFmt w:val="decimal"/>
      <w:pStyle w:val="Overskrift4"/>
      <w:suff w:val="space"/>
      <w:lvlText w:val="%1.%2.%3.%4"/>
      <w:lvlJc w:val="left"/>
      <w:pPr>
        <w:ind w:left="567" w:hanging="567"/>
      </w:pPr>
      <w:rPr>
        <w:rFonts w:hint="default"/>
      </w:rPr>
    </w:lvl>
    <w:lvl w:ilvl="4">
      <w:start w:val="1"/>
      <w:numFmt w:val="decimal"/>
      <w:pStyle w:val="Overskrift5"/>
      <w:suff w:val="space"/>
      <w:lvlText w:val="%1.%2.%3.%4.%5"/>
      <w:lvlJc w:val="left"/>
      <w:pPr>
        <w:ind w:left="567" w:hanging="567"/>
      </w:pPr>
      <w:rPr>
        <w:rFonts w:hint="default"/>
      </w:rPr>
    </w:lvl>
    <w:lvl w:ilvl="5">
      <w:start w:val="1"/>
      <w:numFmt w:val="decimal"/>
      <w:suff w:val="space"/>
      <w:lvlText w:val="%1%3.%4.%5.%6"/>
      <w:lvlJc w:val="left"/>
      <w:pPr>
        <w:ind w:left="1152" w:hanging="1152"/>
      </w:pPr>
      <w:rPr>
        <w:rFonts w:hint="default"/>
      </w:rPr>
    </w:lvl>
    <w:lvl w:ilvl="6">
      <w:start w:val="1"/>
      <w:numFmt w:val="decimal"/>
      <w:suff w:val="space"/>
      <w:lvlText w:val="%1%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8" w15:restartNumberingAfterBreak="0">
    <w:nsid w:val="72341061"/>
    <w:multiLevelType w:val="hybridMultilevel"/>
    <w:tmpl w:val="EA5A35D6"/>
    <w:lvl w:ilvl="0" w:tplc="169E0F6C">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1"/>
  </w:num>
  <w:num w:numId="22">
    <w:abstractNumId w:val="0"/>
  </w:num>
  <w:num w:numId="23">
    <w:abstractNumId w:val="4"/>
  </w:num>
  <w:num w:numId="24">
    <w:abstractNumId w:val="6"/>
  </w:num>
  <w:num w:numId="25">
    <w:abstractNumId w:val="2"/>
  </w:num>
  <w:num w:numId="26">
    <w:abstractNumId w:val="8"/>
  </w:num>
  <w:num w:numId="27">
    <w:abstractNumId w:val="3"/>
  </w:num>
  <w:num w:numId="28">
    <w:abstractNumId w:val="5"/>
  </w:num>
  <w:num w:numId="29">
    <w:abstractNumId w:val="5"/>
    <w:lvlOverride w:ilvl="0">
      <w:lvl w:ilvl="0" w:tplc="386E5E8A">
        <w:start w:val="1"/>
        <w:numFmt w:val="decimal"/>
        <w:lvlText w:val="%1."/>
        <w:lvlJc w:val="left"/>
        <w:pPr>
          <w:ind w:left="720" w:hanging="360"/>
        </w:pPr>
        <w:rPr>
          <w:rFonts w:hint="default"/>
        </w:rPr>
      </w:lvl>
    </w:lvlOverride>
    <w:lvlOverride w:ilvl="1">
      <w:lvl w:ilvl="1" w:tplc="04140019" w:tentative="1">
        <w:start w:val="1"/>
        <w:numFmt w:val="lowerLetter"/>
        <w:lvlText w:val="%2."/>
        <w:lvlJc w:val="left"/>
        <w:pPr>
          <w:ind w:left="1440" w:hanging="360"/>
        </w:pPr>
      </w:lvl>
    </w:lvlOverride>
    <w:lvlOverride w:ilvl="2">
      <w:lvl w:ilvl="2" w:tplc="0414001B" w:tentative="1">
        <w:start w:val="1"/>
        <w:numFmt w:val="lowerRoman"/>
        <w:lvlText w:val="%3."/>
        <w:lvlJc w:val="right"/>
        <w:pPr>
          <w:ind w:left="2160" w:hanging="180"/>
        </w:pPr>
      </w:lvl>
    </w:lvlOverride>
    <w:lvlOverride w:ilvl="3">
      <w:lvl w:ilvl="3" w:tplc="0414000F" w:tentative="1">
        <w:start w:val="1"/>
        <w:numFmt w:val="decimal"/>
        <w:lvlText w:val="%4."/>
        <w:lvlJc w:val="left"/>
        <w:pPr>
          <w:ind w:left="2880" w:hanging="360"/>
        </w:pPr>
      </w:lvl>
    </w:lvlOverride>
    <w:lvlOverride w:ilvl="4">
      <w:lvl w:ilvl="4" w:tplc="04140019" w:tentative="1">
        <w:start w:val="1"/>
        <w:numFmt w:val="lowerLetter"/>
        <w:lvlText w:val="%5."/>
        <w:lvlJc w:val="left"/>
        <w:pPr>
          <w:ind w:left="3600" w:hanging="360"/>
        </w:pPr>
      </w:lvl>
    </w:lvlOverride>
    <w:lvlOverride w:ilvl="5">
      <w:lvl w:ilvl="5" w:tplc="0414001B" w:tentative="1">
        <w:start w:val="1"/>
        <w:numFmt w:val="lowerRoman"/>
        <w:lvlText w:val="%6."/>
        <w:lvlJc w:val="right"/>
        <w:pPr>
          <w:ind w:left="4320" w:hanging="180"/>
        </w:pPr>
      </w:lvl>
    </w:lvlOverride>
    <w:lvlOverride w:ilvl="6">
      <w:lvl w:ilvl="6" w:tplc="0414000F" w:tentative="1">
        <w:start w:val="1"/>
        <w:numFmt w:val="decimal"/>
        <w:lvlText w:val="%7."/>
        <w:lvlJc w:val="left"/>
        <w:pPr>
          <w:ind w:left="5040" w:hanging="360"/>
        </w:pPr>
      </w:lvl>
    </w:lvlOverride>
    <w:lvlOverride w:ilvl="7">
      <w:lvl w:ilvl="7" w:tplc="04140019" w:tentative="1">
        <w:start w:val="1"/>
        <w:numFmt w:val="lowerLetter"/>
        <w:lvlText w:val="%8."/>
        <w:lvlJc w:val="left"/>
        <w:pPr>
          <w:ind w:left="5760" w:hanging="360"/>
        </w:pPr>
      </w:lvl>
    </w:lvlOverride>
    <w:lvlOverride w:ilvl="8">
      <w:lvl w:ilvl="8" w:tplc="0414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attachedTemplate r:id="rId1"/>
  <w:documentProtection w:formatting="1" w:enforcement="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48"/>
    <w:rsid w:val="0000065E"/>
    <w:rsid w:val="00012FC8"/>
    <w:rsid w:val="00025FD9"/>
    <w:rsid w:val="0003347D"/>
    <w:rsid w:val="0003544F"/>
    <w:rsid w:val="0004032A"/>
    <w:rsid w:val="000449D7"/>
    <w:rsid w:val="00046D79"/>
    <w:rsid w:val="000533D3"/>
    <w:rsid w:val="0008173D"/>
    <w:rsid w:val="00081B93"/>
    <w:rsid w:val="00086930"/>
    <w:rsid w:val="000A09F6"/>
    <w:rsid w:val="000A35D2"/>
    <w:rsid w:val="000A55E6"/>
    <w:rsid w:val="000B017D"/>
    <w:rsid w:val="000B43C8"/>
    <w:rsid w:val="000B609F"/>
    <w:rsid w:val="000C32C5"/>
    <w:rsid w:val="000C46BA"/>
    <w:rsid w:val="000D25E4"/>
    <w:rsid w:val="000D454D"/>
    <w:rsid w:val="000E2156"/>
    <w:rsid w:val="000E3848"/>
    <w:rsid w:val="000F13A1"/>
    <w:rsid w:val="000F2FA6"/>
    <w:rsid w:val="000F2FE1"/>
    <w:rsid w:val="001044D3"/>
    <w:rsid w:val="001119B6"/>
    <w:rsid w:val="00116AD9"/>
    <w:rsid w:val="00132171"/>
    <w:rsid w:val="00132671"/>
    <w:rsid w:val="00133BF1"/>
    <w:rsid w:val="00136BE1"/>
    <w:rsid w:val="001406F2"/>
    <w:rsid w:val="00142770"/>
    <w:rsid w:val="00147761"/>
    <w:rsid w:val="00152DC6"/>
    <w:rsid w:val="00164530"/>
    <w:rsid w:val="00171F72"/>
    <w:rsid w:val="00177E20"/>
    <w:rsid w:val="00180044"/>
    <w:rsid w:val="0018591A"/>
    <w:rsid w:val="0019061B"/>
    <w:rsid w:val="001A1D17"/>
    <w:rsid w:val="001C2A37"/>
    <w:rsid w:val="001C3115"/>
    <w:rsid w:val="001C5DF5"/>
    <w:rsid w:val="001C62E4"/>
    <w:rsid w:val="001C6A54"/>
    <w:rsid w:val="001D6405"/>
    <w:rsid w:val="001E45C3"/>
    <w:rsid w:val="0020041B"/>
    <w:rsid w:val="00212607"/>
    <w:rsid w:val="0021785C"/>
    <w:rsid w:val="002347C5"/>
    <w:rsid w:val="00236007"/>
    <w:rsid w:val="00251768"/>
    <w:rsid w:val="002526BD"/>
    <w:rsid w:val="002538CC"/>
    <w:rsid w:val="00256DB3"/>
    <w:rsid w:val="00264FEA"/>
    <w:rsid w:val="00265E08"/>
    <w:rsid w:val="00267B69"/>
    <w:rsid w:val="00272958"/>
    <w:rsid w:val="00274149"/>
    <w:rsid w:val="002751A3"/>
    <w:rsid w:val="00277018"/>
    <w:rsid w:val="00282103"/>
    <w:rsid w:val="002927FB"/>
    <w:rsid w:val="00295FBC"/>
    <w:rsid w:val="002A57AB"/>
    <w:rsid w:val="002B19CD"/>
    <w:rsid w:val="002C362F"/>
    <w:rsid w:val="002D1C9B"/>
    <w:rsid w:val="002D5DD4"/>
    <w:rsid w:val="002E4439"/>
    <w:rsid w:val="002E7599"/>
    <w:rsid w:val="002F6DE0"/>
    <w:rsid w:val="00324E03"/>
    <w:rsid w:val="00330223"/>
    <w:rsid w:val="00333594"/>
    <w:rsid w:val="003346F2"/>
    <w:rsid w:val="00335294"/>
    <w:rsid w:val="003410ED"/>
    <w:rsid w:val="00355FC5"/>
    <w:rsid w:val="00362BFF"/>
    <w:rsid w:val="00367AB2"/>
    <w:rsid w:val="0037046A"/>
    <w:rsid w:val="00371F14"/>
    <w:rsid w:val="00386BE5"/>
    <w:rsid w:val="003A0B11"/>
    <w:rsid w:val="003A31D7"/>
    <w:rsid w:val="003B21D8"/>
    <w:rsid w:val="003C7C34"/>
    <w:rsid w:val="003D1D65"/>
    <w:rsid w:val="003D1E6B"/>
    <w:rsid w:val="003E77B4"/>
    <w:rsid w:val="003F106B"/>
    <w:rsid w:val="003F2474"/>
    <w:rsid w:val="003F3EF2"/>
    <w:rsid w:val="00406711"/>
    <w:rsid w:val="00415137"/>
    <w:rsid w:val="00430F5E"/>
    <w:rsid w:val="00431715"/>
    <w:rsid w:val="004364A4"/>
    <w:rsid w:val="00443232"/>
    <w:rsid w:val="0044693F"/>
    <w:rsid w:val="00446B53"/>
    <w:rsid w:val="00447BA2"/>
    <w:rsid w:val="0045539F"/>
    <w:rsid w:val="004559A3"/>
    <w:rsid w:val="00455B41"/>
    <w:rsid w:val="004565CD"/>
    <w:rsid w:val="00457941"/>
    <w:rsid w:val="00460C01"/>
    <w:rsid w:val="004614C9"/>
    <w:rsid w:val="00465FF6"/>
    <w:rsid w:val="00466356"/>
    <w:rsid w:val="00473EE5"/>
    <w:rsid w:val="00473FF2"/>
    <w:rsid w:val="00474C37"/>
    <w:rsid w:val="00475F3A"/>
    <w:rsid w:val="00480A4C"/>
    <w:rsid w:val="004828EB"/>
    <w:rsid w:val="0048354F"/>
    <w:rsid w:val="00486A1C"/>
    <w:rsid w:val="004957C7"/>
    <w:rsid w:val="004A61AC"/>
    <w:rsid w:val="004A690E"/>
    <w:rsid w:val="004B44C0"/>
    <w:rsid w:val="004C2E7E"/>
    <w:rsid w:val="004C73CE"/>
    <w:rsid w:val="004D27C1"/>
    <w:rsid w:val="004D79F1"/>
    <w:rsid w:val="004E065B"/>
    <w:rsid w:val="004E0CD3"/>
    <w:rsid w:val="004E2BF2"/>
    <w:rsid w:val="004E3354"/>
    <w:rsid w:val="004E5D85"/>
    <w:rsid w:val="004F2BAE"/>
    <w:rsid w:val="004F3235"/>
    <w:rsid w:val="005133F5"/>
    <w:rsid w:val="00520738"/>
    <w:rsid w:val="00521E9A"/>
    <w:rsid w:val="00522676"/>
    <w:rsid w:val="00522B2D"/>
    <w:rsid w:val="00522C12"/>
    <w:rsid w:val="00524324"/>
    <w:rsid w:val="005312C0"/>
    <w:rsid w:val="0054135C"/>
    <w:rsid w:val="00550E9E"/>
    <w:rsid w:val="0055558E"/>
    <w:rsid w:val="00556065"/>
    <w:rsid w:val="005562DF"/>
    <w:rsid w:val="0056758A"/>
    <w:rsid w:val="005719AC"/>
    <w:rsid w:val="005723B3"/>
    <w:rsid w:val="005751F8"/>
    <w:rsid w:val="00576283"/>
    <w:rsid w:val="00577AB2"/>
    <w:rsid w:val="0058068A"/>
    <w:rsid w:val="005807A9"/>
    <w:rsid w:val="00581E64"/>
    <w:rsid w:val="00586C4C"/>
    <w:rsid w:val="0059203B"/>
    <w:rsid w:val="005920A5"/>
    <w:rsid w:val="00592D48"/>
    <w:rsid w:val="005978C7"/>
    <w:rsid w:val="005A2B55"/>
    <w:rsid w:val="005B14AE"/>
    <w:rsid w:val="005B45D2"/>
    <w:rsid w:val="005B53E3"/>
    <w:rsid w:val="005D15D0"/>
    <w:rsid w:val="005D7435"/>
    <w:rsid w:val="005E6145"/>
    <w:rsid w:val="0060529A"/>
    <w:rsid w:val="00611C68"/>
    <w:rsid w:val="00616771"/>
    <w:rsid w:val="00621DF1"/>
    <w:rsid w:val="00625C5D"/>
    <w:rsid w:val="0063142B"/>
    <w:rsid w:val="00637573"/>
    <w:rsid w:val="006404E4"/>
    <w:rsid w:val="006452E8"/>
    <w:rsid w:val="00645891"/>
    <w:rsid w:val="00670F4F"/>
    <w:rsid w:val="006722EC"/>
    <w:rsid w:val="006729EE"/>
    <w:rsid w:val="0067488B"/>
    <w:rsid w:val="00676293"/>
    <w:rsid w:val="0068198F"/>
    <w:rsid w:val="00690765"/>
    <w:rsid w:val="006A2478"/>
    <w:rsid w:val="006A3E18"/>
    <w:rsid w:val="006B1C28"/>
    <w:rsid w:val="006C2701"/>
    <w:rsid w:val="006C4624"/>
    <w:rsid w:val="006D3E66"/>
    <w:rsid w:val="006E649E"/>
    <w:rsid w:val="006F19A2"/>
    <w:rsid w:val="006F1B07"/>
    <w:rsid w:val="006F27E8"/>
    <w:rsid w:val="006F2AA0"/>
    <w:rsid w:val="006F5067"/>
    <w:rsid w:val="007015D5"/>
    <w:rsid w:val="00701BAA"/>
    <w:rsid w:val="00713141"/>
    <w:rsid w:val="00715B97"/>
    <w:rsid w:val="007212D6"/>
    <w:rsid w:val="0072512F"/>
    <w:rsid w:val="00730068"/>
    <w:rsid w:val="00730CB7"/>
    <w:rsid w:val="0073274C"/>
    <w:rsid w:val="00746935"/>
    <w:rsid w:val="00747F8B"/>
    <w:rsid w:val="00752B6E"/>
    <w:rsid w:val="00753368"/>
    <w:rsid w:val="007547AE"/>
    <w:rsid w:val="00754FA6"/>
    <w:rsid w:val="00755CCA"/>
    <w:rsid w:val="00763015"/>
    <w:rsid w:val="007808C9"/>
    <w:rsid w:val="007811F7"/>
    <w:rsid w:val="0078377B"/>
    <w:rsid w:val="0079177E"/>
    <w:rsid w:val="0079540E"/>
    <w:rsid w:val="007A1B51"/>
    <w:rsid w:val="007A6694"/>
    <w:rsid w:val="007B1FCA"/>
    <w:rsid w:val="007B44F6"/>
    <w:rsid w:val="007C7FD2"/>
    <w:rsid w:val="007D1437"/>
    <w:rsid w:val="007D3F71"/>
    <w:rsid w:val="007D45FF"/>
    <w:rsid w:val="007D7C1C"/>
    <w:rsid w:val="007E2391"/>
    <w:rsid w:val="007E3A98"/>
    <w:rsid w:val="007E6336"/>
    <w:rsid w:val="007E70D6"/>
    <w:rsid w:val="007F3056"/>
    <w:rsid w:val="008036CD"/>
    <w:rsid w:val="00804C7E"/>
    <w:rsid w:val="008139D7"/>
    <w:rsid w:val="00833469"/>
    <w:rsid w:val="00836E13"/>
    <w:rsid w:val="00843E3A"/>
    <w:rsid w:val="00850E50"/>
    <w:rsid w:val="00861D8C"/>
    <w:rsid w:val="008632DE"/>
    <w:rsid w:val="00871AE8"/>
    <w:rsid w:val="008749C8"/>
    <w:rsid w:val="008779C9"/>
    <w:rsid w:val="00882D71"/>
    <w:rsid w:val="00887DEE"/>
    <w:rsid w:val="008949BE"/>
    <w:rsid w:val="00896187"/>
    <w:rsid w:val="00896FE5"/>
    <w:rsid w:val="008A1719"/>
    <w:rsid w:val="008B49DE"/>
    <w:rsid w:val="008B4A9E"/>
    <w:rsid w:val="008B67E7"/>
    <w:rsid w:val="008C60E3"/>
    <w:rsid w:val="008D062D"/>
    <w:rsid w:val="008E0C09"/>
    <w:rsid w:val="008E15F5"/>
    <w:rsid w:val="008E198C"/>
    <w:rsid w:val="008E1D21"/>
    <w:rsid w:val="008E36B6"/>
    <w:rsid w:val="008E5C5F"/>
    <w:rsid w:val="008F28C3"/>
    <w:rsid w:val="00901ADA"/>
    <w:rsid w:val="009054A1"/>
    <w:rsid w:val="00914241"/>
    <w:rsid w:val="00915075"/>
    <w:rsid w:val="009239D3"/>
    <w:rsid w:val="00930748"/>
    <w:rsid w:val="00930A62"/>
    <w:rsid w:val="009312F1"/>
    <w:rsid w:val="0093410A"/>
    <w:rsid w:val="00935263"/>
    <w:rsid w:val="009453FB"/>
    <w:rsid w:val="00945F5D"/>
    <w:rsid w:val="00953D54"/>
    <w:rsid w:val="00954471"/>
    <w:rsid w:val="00972C8C"/>
    <w:rsid w:val="0097790B"/>
    <w:rsid w:val="00990C49"/>
    <w:rsid w:val="00992B76"/>
    <w:rsid w:val="00993B36"/>
    <w:rsid w:val="009969AE"/>
    <w:rsid w:val="009A3909"/>
    <w:rsid w:val="009B318F"/>
    <w:rsid w:val="009B410A"/>
    <w:rsid w:val="009B494D"/>
    <w:rsid w:val="009C2F5D"/>
    <w:rsid w:val="009C58E9"/>
    <w:rsid w:val="009C5FC7"/>
    <w:rsid w:val="009D27C3"/>
    <w:rsid w:val="009D2A84"/>
    <w:rsid w:val="009D38E4"/>
    <w:rsid w:val="009D3ACE"/>
    <w:rsid w:val="009D5D70"/>
    <w:rsid w:val="009D7B7C"/>
    <w:rsid w:val="009E14AC"/>
    <w:rsid w:val="009E247F"/>
    <w:rsid w:val="009E2B1A"/>
    <w:rsid w:val="009F677C"/>
    <w:rsid w:val="009F7652"/>
    <w:rsid w:val="00A07800"/>
    <w:rsid w:val="00A319A7"/>
    <w:rsid w:val="00A41580"/>
    <w:rsid w:val="00A43607"/>
    <w:rsid w:val="00A46E1E"/>
    <w:rsid w:val="00A47D62"/>
    <w:rsid w:val="00A52B26"/>
    <w:rsid w:val="00A55166"/>
    <w:rsid w:val="00A60269"/>
    <w:rsid w:val="00A63FF4"/>
    <w:rsid w:val="00A7039E"/>
    <w:rsid w:val="00A710DB"/>
    <w:rsid w:val="00A75487"/>
    <w:rsid w:val="00A81E03"/>
    <w:rsid w:val="00A82994"/>
    <w:rsid w:val="00A91914"/>
    <w:rsid w:val="00AA3E34"/>
    <w:rsid w:val="00AB1302"/>
    <w:rsid w:val="00AB1420"/>
    <w:rsid w:val="00AB26FC"/>
    <w:rsid w:val="00AB62EA"/>
    <w:rsid w:val="00AC15D9"/>
    <w:rsid w:val="00AC3A3C"/>
    <w:rsid w:val="00AC54CB"/>
    <w:rsid w:val="00AC620D"/>
    <w:rsid w:val="00AE4824"/>
    <w:rsid w:val="00AF1003"/>
    <w:rsid w:val="00AF6808"/>
    <w:rsid w:val="00AF7915"/>
    <w:rsid w:val="00B017B8"/>
    <w:rsid w:val="00B07EE6"/>
    <w:rsid w:val="00B31C38"/>
    <w:rsid w:val="00B440B0"/>
    <w:rsid w:val="00B454F6"/>
    <w:rsid w:val="00B505EC"/>
    <w:rsid w:val="00B51D79"/>
    <w:rsid w:val="00B5280C"/>
    <w:rsid w:val="00B54B39"/>
    <w:rsid w:val="00B64400"/>
    <w:rsid w:val="00B70614"/>
    <w:rsid w:val="00B738C3"/>
    <w:rsid w:val="00B74638"/>
    <w:rsid w:val="00B74659"/>
    <w:rsid w:val="00B77D90"/>
    <w:rsid w:val="00B83DAD"/>
    <w:rsid w:val="00B8598A"/>
    <w:rsid w:val="00B91381"/>
    <w:rsid w:val="00B92B77"/>
    <w:rsid w:val="00BA53B4"/>
    <w:rsid w:val="00BA692A"/>
    <w:rsid w:val="00BA7C8B"/>
    <w:rsid w:val="00BB1326"/>
    <w:rsid w:val="00BB304E"/>
    <w:rsid w:val="00BB377A"/>
    <w:rsid w:val="00BB6FDD"/>
    <w:rsid w:val="00BD3175"/>
    <w:rsid w:val="00BE022F"/>
    <w:rsid w:val="00BE41EC"/>
    <w:rsid w:val="00BE4FE5"/>
    <w:rsid w:val="00BF2FF3"/>
    <w:rsid w:val="00BF69E4"/>
    <w:rsid w:val="00C02C5C"/>
    <w:rsid w:val="00C03E79"/>
    <w:rsid w:val="00C21F07"/>
    <w:rsid w:val="00C307B5"/>
    <w:rsid w:val="00C36D24"/>
    <w:rsid w:val="00C376B1"/>
    <w:rsid w:val="00C40986"/>
    <w:rsid w:val="00C44401"/>
    <w:rsid w:val="00C471C3"/>
    <w:rsid w:val="00C8383F"/>
    <w:rsid w:val="00C9436F"/>
    <w:rsid w:val="00C95604"/>
    <w:rsid w:val="00C97813"/>
    <w:rsid w:val="00CA57AC"/>
    <w:rsid w:val="00CA5E82"/>
    <w:rsid w:val="00CA6613"/>
    <w:rsid w:val="00CB38B6"/>
    <w:rsid w:val="00CC3924"/>
    <w:rsid w:val="00CC689A"/>
    <w:rsid w:val="00CD0F56"/>
    <w:rsid w:val="00CD1868"/>
    <w:rsid w:val="00CD2791"/>
    <w:rsid w:val="00CD3BAB"/>
    <w:rsid w:val="00CE70C7"/>
    <w:rsid w:val="00CF7EE4"/>
    <w:rsid w:val="00D0388D"/>
    <w:rsid w:val="00D15434"/>
    <w:rsid w:val="00D16217"/>
    <w:rsid w:val="00D1738A"/>
    <w:rsid w:val="00D328D9"/>
    <w:rsid w:val="00D35FAC"/>
    <w:rsid w:val="00D47D09"/>
    <w:rsid w:val="00D54E52"/>
    <w:rsid w:val="00D559FC"/>
    <w:rsid w:val="00D5739D"/>
    <w:rsid w:val="00D65D5D"/>
    <w:rsid w:val="00D70BA3"/>
    <w:rsid w:val="00D75D34"/>
    <w:rsid w:val="00D7697D"/>
    <w:rsid w:val="00D84EB9"/>
    <w:rsid w:val="00D85A7E"/>
    <w:rsid w:val="00D8645F"/>
    <w:rsid w:val="00D91946"/>
    <w:rsid w:val="00D955D7"/>
    <w:rsid w:val="00D968D6"/>
    <w:rsid w:val="00DA2F1F"/>
    <w:rsid w:val="00DA4A5D"/>
    <w:rsid w:val="00DB0030"/>
    <w:rsid w:val="00DB6D57"/>
    <w:rsid w:val="00DC03ED"/>
    <w:rsid w:val="00DC133F"/>
    <w:rsid w:val="00DC3F81"/>
    <w:rsid w:val="00DC74F7"/>
    <w:rsid w:val="00DD3ACE"/>
    <w:rsid w:val="00DD512C"/>
    <w:rsid w:val="00DD6CAB"/>
    <w:rsid w:val="00DE0EFF"/>
    <w:rsid w:val="00DE23E0"/>
    <w:rsid w:val="00DF36FE"/>
    <w:rsid w:val="00E0664B"/>
    <w:rsid w:val="00E22A83"/>
    <w:rsid w:val="00E260C8"/>
    <w:rsid w:val="00E351D0"/>
    <w:rsid w:val="00E40D82"/>
    <w:rsid w:val="00E4476D"/>
    <w:rsid w:val="00E5057D"/>
    <w:rsid w:val="00E5630E"/>
    <w:rsid w:val="00E579A8"/>
    <w:rsid w:val="00E60AE7"/>
    <w:rsid w:val="00E7004D"/>
    <w:rsid w:val="00E818F9"/>
    <w:rsid w:val="00E86E5E"/>
    <w:rsid w:val="00E90117"/>
    <w:rsid w:val="00EA1D19"/>
    <w:rsid w:val="00EA2858"/>
    <w:rsid w:val="00EA2AD3"/>
    <w:rsid w:val="00EA75DE"/>
    <w:rsid w:val="00EB1FBA"/>
    <w:rsid w:val="00EB23FD"/>
    <w:rsid w:val="00EB4D81"/>
    <w:rsid w:val="00EB5E54"/>
    <w:rsid w:val="00EB6A23"/>
    <w:rsid w:val="00EB725E"/>
    <w:rsid w:val="00EC05EC"/>
    <w:rsid w:val="00EC6A21"/>
    <w:rsid w:val="00ED16AF"/>
    <w:rsid w:val="00ED4A31"/>
    <w:rsid w:val="00EF2043"/>
    <w:rsid w:val="00EF39C9"/>
    <w:rsid w:val="00EF5253"/>
    <w:rsid w:val="00F07904"/>
    <w:rsid w:val="00F156DA"/>
    <w:rsid w:val="00F23110"/>
    <w:rsid w:val="00F26F1F"/>
    <w:rsid w:val="00F316F9"/>
    <w:rsid w:val="00F40A67"/>
    <w:rsid w:val="00F459C6"/>
    <w:rsid w:val="00F53ED0"/>
    <w:rsid w:val="00F54296"/>
    <w:rsid w:val="00F56500"/>
    <w:rsid w:val="00F57A11"/>
    <w:rsid w:val="00F62CE1"/>
    <w:rsid w:val="00F8348C"/>
    <w:rsid w:val="00F86D2F"/>
    <w:rsid w:val="00F90E2A"/>
    <w:rsid w:val="00FA174F"/>
    <w:rsid w:val="00FA45DD"/>
    <w:rsid w:val="00FA582F"/>
    <w:rsid w:val="00FB2F12"/>
    <w:rsid w:val="00FB520B"/>
    <w:rsid w:val="00FC04D0"/>
    <w:rsid w:val="00FC0B8E"/>
    <w:rsid w:val="00FC5648"/>
    <w:rsid w:val="00FD2FBE"/>
    <w:rsid w:val="00FE1A5C"/>
    <w:rsid w:val="00FF2FAD"/>
    <w:rsid w:val="00FF3EBD"/>
    <w:rsid w:val="00FF71D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B3D58"/>
  <w15:chartTrackingRefBased/>
  <w15:docId w15:val="{50E1072C-C6FE-4F02-A9FB-5EBA32F4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locked="0" w:semiHidden="1" w:unhideWhenUsed="1"/>
    <w:lsdException w:name="footer" w:locked="0"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0" w:qFormat="1"/>
    <w:lsdException w:name="List Number" w:locked="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semiHidden="1" w:uiPriority="20" w:qFormat="1"/>
    <w:lsdException w:name="Document Map" w:semiHidden="1"/>
    <w:lsdException w:name="Plain Text" w:semiHidden="1" w:unhideWhenUsed="1"/>
    <w:lsdException w:name="E-mail Signature" w:semiHidden="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55558E"/>
    <w:pPr>
      <w:spacing w:after="280" w:line="240" w:lineRule="auto"/>
    </w:pPr>
    <w:rPr>
      <w:color w:val="000000" w:themeColor="text1"/>
      <w:sz w:val="24"/>
      <w:lang w:val="nb-NO"/>
    </w:rPr>
  </w:style>
  <w:style w:type="paragraph" w:styleId="Overskrift1">
    <w:name w:val="heading 1"/>
    <w:basedOn w:val="Normal"/>
    <w:next w:val="Normal"/>
    <w:link w:val="Overskrift1Tegn"/>
    <w:uiPriority w:val="9"/>
    <w:semiHidden/>
    <w:qFormat/>
    <w:rsid w:val="00CF7EE4"/>
    <w:pPr>
      <w:keepNext/>
      <w:keepLines/>
      <w:numPr>
        <w:numId w:val="20"/>
      </w:numPr>
      <w:spacing w:before="520" w:line="520" w:lineRule="exact"/>
      <w:outlineLvl w:val="0"/>
    </w:pPr>
    <w:rPr>
      <w:rFonts w:asciiTheme="majorHAnsi" w:eastAsiaTheme="majorEastAsia" w:hAnsiTheme="majorHAnsi" w:cstheme="majorBidi"/>
      <w:b/>
      <w:color w:val="auto"/>
      <w:sz w:val="48"/>
      <w:szCs w:val="32"/>
    </w:rPr>
  </w:style>
  <w:style w:type="paragraph" w:styleId="Overskrift2">
    <w:name w:val="heading 2"/>
    <w:basedOn w:val="Normal"/>
    <w:next w:val="Normal"/>
    <w:link w:val="Overskrift2Tegn"/>
    <w:uiPriority w:val="9"/>
    <w:qFormat/>
    <w:rsid w:val="00CF7EE4"/>
    <w:pPr>
      <w:keepNext/>
      <w:keepLines/>
      <w:numPr>
        <w:ilvl w:val="1"/>
        <w:numId w:val="20"/>
      </w:numPr>
      <w:spacing w:before="400" w:after="100" w:line="400" w:lineRule="exact"/>
      <w:outlineLvl w:val="1"/>
    </w:pPr>
    <w:rPr>
      <w:rFonts w:asciiTheme="majorHAnsi" w:eastAsiaTheme="majorEastAsia" w:hAnsiTheme="majorHAnsi" w:cstheme="majorBidi"/>
      <w:b/>
      <w:color w:val="auto"/>
      <w:sz w:val="36"/>
      <w:szCs w:val="26"/>
    </w:rPr>
  </w:style>
  <w:style w:type="paragraph" w:styleId="Overskrift3">
    <w:name w:val="heading 3"/>
    <w:basedOn w:val="Normal"/>
    <w:next w:val="Normal"/>
    <w:link w:val="Overskrift3Tegn"/>
    <w:uiPriority w:val="9"/>
    <w:qFormat/>
    <w:rsid w:val="00CF7EE4"/>
    <w:pPr>
      <w:keepNext/>
      <w:keepLines/>
      <w:numPr>
        <w:ilvl w:val="2"/>
        <w:numId w:val="20"/>
      </w:numPr>
      <w:spacing w:before="360" w:after="80" w:line="360" w:lineRule="exact"/>
      <w:outlineLvl w:val="2"/>
    </w:pPr>
    <w:rPr>
      <w:rFonts w:asciiTheme="majorHAnsi" w:eastAsiaTheme="majorEastAsia" w:hAnsiTheme="majorHAnsi" w:cstheme="majorBidi"/>
      <w:b/>
      <w:color w:val="auto"/>
      <w:sz w:val="32"/>
      <w:szCs w:val="24"/>
    </w:rPr>
  </w:style>
  <w:style w:type="paragraph" w:styleId="Overskrift4">
    <w:name w:val="heading 4"/>
    <w:basedOn w:val="Normal"/>
    <w:next w:val="Normal"/>
    <w:link w:val="Overskrift4Tegn"/>
    <w:uiPriority w:val="9"/>
    <w:semiHidden/>
    <w:qFormat/>
    <w:rsid w:val="00CF7EE4"/>
    <w:pPr>
      <w:keepNext/>
      <w:keepLines/>
      <w:numPr>
        <w:ilvl w:val="3"/>
        <w:numId w:val="20"/>
      </w:numPr>
      <w:spacing w:before="280" w:after="0" w:line="320" w:lineRule="exact"/>
      <w:outlineLvl w:val="3"/>
    </w:pPr>
    <w:rPr>
      <w:rFonts w:asciiTheme="majorHAnsi" w:eastAsiaTheme="majorEastAsia" w:hAnsiTheme="majorHAnsi" w:cstheme="majorBidi"/>
      <w:b/>
      <w:iCs/>
      <w:color w:val="auto"/>
      <w:sz w:val="28"/>
    </w:rPr>
  </w:style>
  <w:style w:type="paragraph" w:styleId="Overskrift5">
    <w:name w:val="heading 5"/>
    <w:basedOn w:val="Normal"/>
    <w:next w:val="Normal"/>
    <w:link w:val="Overskrift5Tegn"/>
    <w:uiPriority w:val="9"/>
    <w:semiHidden/>
    <w:qFormat/>
    <w:rsid w:val="00CF7EE4"/>
    <w:pPr>
      <w:keepNext/>
      <w:keepLines/>
      <w:numPr>
        <w:ilvl w:val="4"/>
        <w:numId w:val="20"/>
      </w:numPr>
      <w:spacing w:before="280" w:after="0" w:line="280" w:lineRule="exact"/>
      <w:outlineLvl w:val="4"/>
    </w:pPr>
    <w:rPr>
      <w:rFonts w:asciiTheme="majorHAnsi" w:eastAsiaTheme="majorEastAsia" w:hAnsiTheme="majorHAnsi" w:cstheme="majorBidi"/>
      <w:b/>
      <w:color w:val="auto"/>
    </w:rPr>
  </w:style>
  <w:style w:type="paragraph" w:styleId="Overskrift6">
    <w:name w:val="heading 6"/>
    <w:basedOn w:val="Normal"/>
    <w:next w:val="Normal"/>
    <w:link w:val="Overskrift6Tegn"/>
    <w:uiPriority w:val="9"/>
    <w:semiHidden/>
    <w:qFormat/>
    <w:rsid w:val="00D1738A"/>
    <w:pPr>
      <w:keepNext/>
      <w:keepLines/>
      <w:spacing w:before="400" w:after="200" w:line="360" w:lineRule="atLeast"/>
      <w:outlineLvl w:val="5"/>
    </w:pPr>
    <w:rPr>
      <w:rFonts w:asciiTheme="majorHAnsi" w:eastAsiaTheme="majorEastAsia" w:hAnsiTheme="majorHAnsi" w:cstheme="majorBidi"/>
      <w:b/>
      <w:color w:val="auto"/>
      <w:sz w:val="20"/>
    </w:rPr>
  </w:style>
  <w:style w:type="paragraph" w:styleId="Overskrift7">
    <w:name w:val="heading 7"/>
    <w:basedOn w:val="Normal"/>
    <w:next w:val="Normal"/>
    <w:link w:val="Overskrift7Tegn"/>
    <w:uiPriority w:val="9"/>
    <w:semiHidden/>
    <w:qFormat/>
    <w:rsid w:val="00D1738A"/>
    <w:pPr>
      <w:keepNext/>
      <w:keepLines/>
      <w:spacing w:before="200"/>
      <w:outlineLvl w:val="6"/>
    </w:pPr>
    <w:rPr>
      <w:rFonts w:asciiTheme="majorHAnsi" w:eastAsiaTheme="majorEastAsia" w:hAnsiTheme="majorHAnsi" w:cstheme="majorBidi"/>
      <w:b/>
      <w:iCs/>
      <w:color w:val="auto"/>
      <w:sz w:val="20"/>
    </w:rPr>
  </w:style>
  <w:style w:type="paragraph" w:styleId="Overskrift8">
    <w:name w:val="heading 8"/>
    <w:basedOn w:val="Normal"/>
    <w:next w:val="Normal"/>
    <w:link w:val="Overskrift8Tegn"/>
    <w:uiPriority w:val="9"/>
    <w:semiHidden/>
    <w:qFormat/>
    <w:locked/>
    <w:rsid w:val="00D1738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locked/>
    <w:rsid w:val="00D1738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D1738A"/>
    <w:pPr>
      <w:spacing w:after="40"/>
      <w:contextualSpacing/>
      <w:jc w:val="center"/>
    </w:pPr>
    <w:rPr>
      <w:rFonts w:asciiTheme="majorHAnsi" w:eastAsiaTheme="majorEastAsia" w:hAnsiTheme="majorHAnsi" w:cstheme="majorBidi"/>
      <w:b/>
      <w:kern w:val="28"/>
      <w:sz w:val="72"/>
      <w:szCs w:val="56"/>
    </w:rPr>
  </w:style>
  <w:style w:type="character" w:customStyle="1" w:styleId="TittelTegn">
    <w:name w:val="Tittel Tegn"/>
    <w:basedOn w:val="Standardskriftforavsnitt"/>
    <w:link w:val="Tittel"/>
    <w:uiPriority w:val="10"/>
    <w:rsid w:val="00D1738A"/>
    <w:rPr>
      <w:rFonts w:asciiTheme="majorHAnsi" w:eastAsiaTheme="majorEastAsia" w:hAnsiTheme="majorHAnsi" w:cstheme="majorBidi"/>
      <w:b/>
      <w:color w:val="000000" w:themeColor="text1"/>
      <w:kern w:val="28"/>
      <w:sz w:val="72"/>
      <w:szCs w:val="56"/>
      <w:lang w:val="nb-NO"/>
    </w:rPr>
  </w:style>
  <w:style w:type="paragraph" w:styleId="Undertittel">
    <w:name w:val="Subtitle"/>
    <w:basedOn w:val="Normal"/>
    <w:next w:val="Normal"/>
    <w:link w:val="UndertittelTegn"/>
    <w:uiPriority w:val="11"/>
    <w:qFormat/>
    <w:rsid w:val="00D1738A"/>
    <w:pPr>
      <w:numPr>
        <w:ilvl w:val="1"/>
      </w:numPr>
      <w:spacing w:after="0"/>
    </w:pPr>
    <w:rPr>
      <w:rFonts w:eastAsiaTheme="minorEastAsia"/>
      <w:sz w:val="40"/>
    </w:rPr>
  </w:style>
  <w:style w:type="character" w:customStyle="1" w:styleId="UndertittelTegn">
    <w:name w:val="Undertittel Tegn"/>
    <w:basedOn w:val="Standardskriftforavsnitt"/>
    <w:link w:val="Undertittel"/>
    <w:uiPriority w:val="11"/>
    <w:rsid w:val="00D1738A"/>
    <w:rPr>
      <w:rFonts w:eastAsiaTheme="minorEastAsia"/>
      <w:color w:val="000000" w:themeColor="text1"/>
      <w:sz w:val="40"/>
      <w:lang w:val="nb-NO"/>
    </w:rPr>
  </w:style>
  <w:style w:type="paragraph" w:styleId="Topptekst">
    <w:name w:val="header"/>
    <w:basedOn w:val="Normal"/>
    <w:link w:val="TopptekstTegn"/>
    <w:uiPriority w:val="99"/>
    <w:semiHidden/>
    <w:locked/>
    <w:rsid w:val="005D7435"/>
    <w:pPr>
      <w:tabs>
        <w:tab w:val="center" w:pos="4680"/>
        <w:tab w:val="right" w:pos="9360"/>
      </w:tabs>
      <w:spacing w:after="0"/>
    </w:pPr>
  </w:style>
  <w:style w:type="character" w:customStyle="1" w:styleId="TopptekstTegn">
    <w:name w:val="Topptekst Tegn"/>
    <w:basedOn w:val="Standardskriftforavsnitt"/>
    <w:link w:val="Topptekst"/>
    <w:uiPriority w:val="99"/>
    <w:semiHidden/>
    <w:rsid w:val="005D7435"/>
    <w:rPr>
      <w:color w:val="000000" w:themeColor="text1"/>
      <w:sz w:val="24"/>
      <w:lang w:val="nb-NO"/>
    </w:rPr>
  </w:style>
  <w:style w:type="paragraph" w:styleId="Bunntekst">
    <w:name w:val="footer"/>
    <w:basedOn w:val="Normal"/>
    <w:link w:val="BunntekstTegn"/>
    <w:uiPriority w:val="99"/>
    <w:locked/>
    <w:rsid w:val="00D1738A"/>
    <w:pPr>
      <w:tabs>
        <w:tab w:val="center" w:pos="4680"/>
        <w:tab w:val="right" w:pos="9360"/>
      </w:tabs>
      <w:spacing w:after="0"/>
    </w:pPr>
    <w:rPr>
      <w:b/>
    </w:rPr>
  </w:style>
  <w:style w:type="character" w:customStyle="1" w:styleId="BunntekstTegn">
    <w:name w:val="Bunntekst Tegn"/>
    <w:basedOn w:val="Standardskriftforavsnitt"/>
    <w:link w:val="Bunntekst"/>
    <w:uiPriority w:val="99"/>
    <w:rsid w:val="00D1738A"/>
    <w:rPr>
      <w:b/>
      <w:color w:val="000000" w:themeColor="text1"/>
      <w:sz w:val="24"/>
      <w:lang w:val="nb-NO"/>
    </w:rPr>
  </w:style>
  <w:style w:type="paragraph" w:customStyle="1" w:styleId="Kolofontekst">
    <w:name w:val="Kolofontekst"/>
    <w:basedOn w:val="Normal"/>
    <w:semiHidden/>
    <w:qFormat/>
    <w:locked/>
    <w:rsid w:val="00D1738A"/>
  </w:style>
  <w:style w:type="character" w:styleId="Plassholdertekst">
    <w:name w:val="Placeholder Text"/>
    <w:basedOn w:val="Standardskriftforavsnitt"/>
    <w:uiPriority w:val="99"/>
    <w:semiHidden/>
    <w:locked/>
    <w:rsid w:val="00D1738A"/>
    <w:rPr>
      <w:color w:val="808080"/>
    </w:rPr>
  </w:style>
  <w:style w:type="character" w:customStyle="1" w:styleId="Overskrift1Tegn">
    <w:name w:val="Overskrift 1 Tegn"/>
    <w:basedOn w:val="Standardskriftforavsnitt"/>
    <w:link w:val="Overskrift1"/>
    <w:uiPriority w:val="9"/>
    <w:semiHidden/>
    <w:rsid w:val="0055558E"/>
    <w:rPr>
      <w:rFonts w:asciiTheme="majorHAnsi" w:eastAsiaTheme="majorEastAsia" w:hAnsiTheme="majorHAnsi" w:cstheme="majorBidi"/>
      <w:b/>
      <w:sz w:val="48"/>
      <w:szCs w:val="32"/>
      <w:lang w:val="nb-NO"/>
    </w:rPr>
  </w:style>
  <w:style w:type="paragraph" w:styleId="Overskriftforinnholdsfortegnelse">
    <w:name w:val="TOC Heading"/>
    <w:basedOn w:val="Overskrift1"/>
    <w:next w:val="Normal"/>
    <w:uiPriority w:val="39"/>
    <w:qFormat/>
    <w:rsid w:val="00D1738A"/>
    <w:pPr>
      <w:numPr>
        <w:numId w:val="0"/>
      </w:numPr>
      <w:spacing w:before="0" w:after="1420"/>
      <w:ind w:right="522"/>
      <w:outlineLvl w:val="9"/>
    </w:pPr>
  </w:style>
  <w:style w:type="character" w:customStyle="1" w:styleId="Overskrift2Tegn">
    <w:name w:val="Overskrift 2 Tegn"/>
    <w:basedOn w:val="Standardskriftforavsnitt"/>
    <w:link w:val="Overskrift2"/>
    <w:uiPriority w:val="9"/>
    <w:rsid w:val="0055558E"/>
    <w:rPr>
      <w:rFonts w:asciiTheme="majorHAnsi" w:eastAsiaTheme="majorEastAsia" w:hAnsiTheme="majorHAnsi" w:cstheme="majorBidi"/>
      <w:b/>
      <w:sz w:val="36"/>
      <w:szCs w:val="26"/>
      <w:lang w:val="nb-NO"/>
    </w:rPr>
  </w:style>
  <w:style w:type="character" w:customStyle="1" w:styleId="Overskrift3Tegn">
    <w:name w:val="Overskrift 3 Tegn"/>
    <w:basedOn w:val="Standardskriftforavsnitt"/>
    <w:link w:val="Overskrift3"/>
    <w:uiPriority w:val="9"/>
    <w:rsid w:val="0055558E"/>
    <w:rPr>
      <w:rFonts w:asciiTheme="majorHAnsi" w:eastAsiaTheme="majorEastAsia" w:hAnsiTheme="majorHAnsi" w:cstheme="majorBidi"/>
      <w:b/>
      <w:sz w:val="32"/>
      <w:szCs w:val="24"/>
      <w:lang w:val="nb-NO"/>
    </w:rPr>
  </w:style>
  <w:style w:type="character" w:customStyle="1" w:styleId="Overskrift4Tegn">
    <w:name w:val="Overskrift 4 Tegn"/>
    <w:basedOn w:val="Standardskriftforavsnitt"/>
    <w:link w:val="Overskrift4"/>
    <w:uiPriority w:val="9"/>
    <w:semiHidden/>
    <w:rsid w:val="0055558E"/>
    <w:rPr>
      <w:rFonts w:asciiTheme="majorHAnsi" w:eastAsiaTheme="majorEastAsia" w:hAnsiTheme="majorHAnsi" w:cstheme="majorBidi"/>
      <w:b/>
      <w:iCs/>
      <w:sz w:val="28"/>
      <w:lang w:val="nb-NO"/>
    </w:rPr>
  </w:style>
  <w:style w:type="character" w:customStyle="1" w:styleId="Overskrift5Tegn">
    <w:name w:val="Overskrift 5 Tegn"/>
    <w:basedOn w:val="Standardskriftforavsnitt"/>
    <w:link w:val="Overskrift5"/>
    <w:uiPriority w:val="9"/>
    <w:semiHidden/>
    <w:rsid w:val="0055558E"/>
    <w:rPr>
      <w:rFonts w:asciiTheme="majorHAnsi" w:eastAsiaTheme="majorEastAsia" w:hAnsiTheme="majorHAnsi" w:cstheme="majorBidi"/>
      <w:b/>
      <w:sz w:val="24"/>
      <w:lang w:val="nb-NO"/>
    </w:rPr>
  </w:style>
  <w:style w:type="character" w:customStyle="1" w:styleId="Overskrift6Tegn">
    <w:name w:val="Overskrift 6 Tegn"/>
    <w:basedOn w:val="Standardskriftforavsnitt"/>
    <w:link w:val="Overskrift6"/>
    <w:uiPriority w:val="9"/>
    <w:semiHidden/>
    <w:rsid w:val="00D1738A"/>
    <w:rPr>
      <w:rFonts w:asciiTheme="majorHAnsi" w:eastAsiaTheme="majorEastAsia" w:hAnsiTheme="majorHAnsi" w:cstheme="majorBidi"/>
      <w:b/>
      <w:sz w:val="20"/>
      <w:lang w:val="nb-NO"/>
    </w:rPr>
  </w:style>
  <w:style w:type="character" w:customStyle="1" w:styleId="Overskrift7Tegn">
    <w:name w:val="Overskrift 7 Tegn"/>
    <w:basedOn w:val="Standardskriftforavsnitt"/>
    <w:link w:val="Overskrift7"/>
    <w:uiPriority w:val="9"/>
    <w:semiHidden/>
    <w:rsid w:val="00D1738A"/>
    <w:rPr>
      <w:rFonts w:asciiTheme="majorHAnsi" w:eastAsiaTheme="majorEastAsia" w:hAnsiTheme="majorHAnsi" w:cstheme="majorBidi"/>
      <w:b/>
      <w:iCs/>
      <w:sz w:val="20"/>
      <w:lang w:val="nb-NO"/>
    </w:rPr>
  </w:style>
  <w:style w:type="character" w:customStyle="1" w:styleId="Overskrift8Tegn">
    <w:name w:val="Overskrift 8 Tegn"/>
    <w:basedOn w:val="Standardskriftforavsnitt"/>
    <w:link w:val="Overskrift8"/>
    <w:uiPriority w:val="9"/>
    <w:semiHidden/>
    <w:rsid w:val="00D1738A"/>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D1738A"/>
    <w:rPr>
      <w:rFonts w:asciiTheme="majorHAnsi" w:eastAsiaTheme="majorEastAsia" w:hAnsiTheme="majorHAnsi" w:cstheme="majorBidi"/>
      <w:i/>
      <w:iCs/>
      <w:color w:val="272727" w:themeColor="text1" w:themeTint="D8"/>
      <w:sz w:val="21"/>
      <w:szCs w:val="21"/>
      <w:lang w:val="nb-NO"/>
    </w:rPr>
  </w:style>
  <w:style w:type="paragraph" w:styleId="INNH1">
    <w:name w:val="toc 1"/>
    <w:basedOn w:val="Normal"/>
    <w:next w:val="Normal"/>
    <w:autoRedefine/>
    <w:uiPriority w:val="39"/>
    <w:rsid w:val="00D1738A"/>
    <w:pPr>
      <w:tabs>
        <w:tab w:val="right" w:leader="dot" w:pos="9639"/>
      </w:tabs>
      <w:spacing w:before="240" w:after="0" w:line="280" w:lineRule="exact"/>
    </w:pPr>
    <w:rPr>
      <w:b/>
      <w:bCs/>
      <w:noProof/>
    </w:rPr>
  </w:style>
  <w:style w:type="paragraph" w:styleId="INNH2">
    <w:name w:val="toc 2"/>
    <w:basedOn w:val="INNH1"/>
    <w:next w:val="Normal"/>
    <w:autoRedefine/>
    <w:uiPriority w:val="39"/>
    <w:rsid w:val="009453FB"/>
    <w:pPr>
      <w:spacing w:before="0" w:line="240" w:lineRule="auto"/>
      <w:ind w:left="567"/>
      <w:contextualSpacing/>
    </w:pPr>
    <w:rPr>
      <w:b w:val="0"/>
    </w:rPr>
  </w:style>
  <w:style w:type="character" w:styleId="Hyperkobling">
    <w:name w:val="Hyperlink"/>
    <w:basedOn w:val="Standardskriftforavsnitt"/>
    <w:uiPriority w:val="99"/>
    <w:unhideWhenUsed/>
    <w:locked/>
    <w:rsid w:val="00D1738A"/>
    <w:rPr>
      <w:color w:val="0563C1" w:themeColor="hyperlink"/>
      <w:u w:val="single"/>
    </w:rPr>
  </w:style>
  <w:style w:type="paragraph" w:styleId="Punktliste">
    <w:name w:val="List Bullet"/>
    <w:basedOn w:val="Normal"/>
    <w:uiPriority w:val="99"/>
    <w:qFormat/>
    <w:rsid w:val="00265E08"/>
    <w:pPr>
      <w:numPr>
        <w:numId w:val="21"/>
      </w:numPr>
      <w:ind w:left="227" w:hanging="227"/>
      <w:contextualSpacing/>
    </w:pPr>
  </w:style>
  <w:style w:type="paragraph" w:styleId="Nummerertliste">
    <w:name w:val="List Number"/>
    <w:basedOn w:val="Normal"/>
    <w:uiPriority w:val="99"/>
    <w:qFormat/>
    <w:rsid w:val="00265E08"/>
    <w:pPr>
      <w:numPr>
        <w:numId w:val="22"/>
      </w:numPr>
      <w:spacing w:after="0"/>
      <w:ind w:left="227" w:hanging="227"/>
      <w:contextualSpacing/>
    </w:pPr>
  </w:style>
  <w:style w:type="paragraph" w:styleId="Ingenmellomrom">
    <w:name w:val="No Spacing"/>
    <w:uiPriority w:val="1"/>
    <w:qFormat/>
    <w:locked/>
    <w:rsid w:val="00D1738A"/>
    <w:pPr>
      <w:spacing w:after="0" w:line="240" w:lineRule="auto"/>
    </w:pPr>
    <w:rPr>
      <w:color w:val="000000" w:themeColor="text1"/>
      <w:sz w:val="24"/>
      <w:lang w:val="nb-NO"/>
    </w:rPr>
  </w:style>
  <w:style w:type="paragraph" w:styleId="INNH3">
    <w:name w:val="toc 3"/>
    <w:basedOn w:val="INNH1"/>
    <w:next w:val="Normal"/>
    <w:autoRedefine/>
    <w:uiPriority w:val="39"/>
    <w:rsid w:val="009453FB"/>
    <w:pPr>
      <w:spacing w:before="0" w:line="240" w:lineRule="auto"/>
      <w:ind w:left="879"/>
    </w:pPr>
    <w:rPr>
      <w:b w:val="0"/>
    </w:rPr>
  </w:style>
  <w:style w:type="paragraph" w:styleId="INNH4">
    <w:name w:val="toc 4"/>
    <w:basedOn w:val="Normal"/>
    <w:next w:val="Normal"/>
    <w:autoRedefine/>
    <w:uiPriority w:val="39"/>
    <w:rsid w:val="009453FB"/>
    <w:pPr>
      <w:tabs>
        <w:tab w:val="right" w:leader="dot" w:pos="9639"/>
      </w:tabs>
      <w:spacing w:after="0"/>
      <w:ind w:left="1191"/>
    </w:pPr>
  </w:style>
  <w:style w:type="paragraph" w:styleId="Bildetekst">
    <w:name w:val="caption"/>
    <w:basedOn w:val="Normal"/>
    <w:next w:val="Normal"/>
    <w:uiPriority w:val="35"/>
    <w:qFormat/>
    <w:rsid w:val="00D1738A"/>
    <w:pPr>
      <w:spacing w:after="200"/>
    </w:pPr>
    <w:rPr>
      <w:i/>
      <w:iCs/>
      <w:color w:val="auto"/>
      <w:szCs w:val="18"/>
    </w:rPr>
  </w:style>
  <w:style w:type="table" w:styleId="Tabellrutenett">
    <w:name w:val="Table Grid"/>
    <w:basedOn w:val="Vanligtabell"/>
    <w:uiPriority w:val="39"/>
    <w:locked/>
    <w:rsid w:val="00D17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6">
    <w:name w:val="Grid Table 1 Light Accent 6"/>
    <w:basedOn w:val="Vanligtabell"/>
    <w:uiPriority w:val="46"/>
    <w:locked/>
    <w:rsid w:val="00D1738A"/>
    <w:pPr>
      <w:spacing w:after="0" w:line="240" w:lineRule="auto"/>
    </w:pPr>
    <w:tblPr>
      <w:tblStyleRowBandSize w:val="1"/>
      <w:tblStyleColBandSize w:val="1"/>
      <w:tblBorders>
        <w:top w:val="single" w:sz="4" w:space="0" w:color="97C2D4" w:themeColor="accent6" w:themeTint="66"/>
        <w:left w:val="single" w:sz="4" w:space="0" w:color="97C2D4" w:themeColor="accent6" w:themeTint="66"/>
        <w:bottom w:val="single" w:sz="4" w:space="0" w:color="97C2D4" w:themeColor="accent6" w:themeTint="66"/>
        <w:right w:val="single" w:sz="4" w:space="0" w:color="97C2D4" w:themeColor="accent6" w:themeTint="66"/>
        <w:insideH w:val="single" w:sz="4" w:space="0" w:color="97C2D4" w:themeColor="accent6" w:themeTint="66"/>
        <w:insideV w:val="single" w:sz="4" w:space="0" w:color="97C2D4" w:themeColor="accent6" w:themeTint="66"/>
      </w:tblBorders>
    </w:tblPr>
    <w:tblStylePr w:type="firstRow">
      <w:rPr>
        <w:b/>
        <w:bCs/>
      </w:rPr>
      <w:tblPr/>
      <w:tcPr>
        <w:tcBorders>
          <w:bottom w:val="single" w:sz="12" w:space="0" w:color="63A4BF" w:themeColor="accent6" w:themeTint="99"/>
        </w:tcBorders>
      </w:tcPr>
    </w:tblStylePr>
    <w:tblStylePr w:type="lastRow">
      <w:rPr>
        <w:b/>
        <w:bCs/>
      </w:rPr>
      <w:tblPr/>
      <w:tcPr>
        <w:tcBorders>
          <w:top w:val="double" w:sz="2" w:space="0" w:color="63A4BF" w:themeColor="accent6" w:themeTint="99"/>
        </w:tcBorders>
      </w:tcPr>
    </w:tblStylePr>
    <w:tblStylePr w:type="firstCol">
      <w:rPr>
        <w:b/>
        <w:bCs/>
      </w:rPr>
    </w:tblStylePr>
    <w:tblStylePr w:type="lastCol">
      <w:rPr>
        <w:b/>
        <w:bCs/>
      </w:rPr>
    </w:tblStylePr>
  </w:style>
  <w:style w:type="table" w:customStyle="1" w:styleId="BufdirTabell">
    <w:name w:val="Bufdir Tabell"/>
    <w:basedOn w:val="Vanligtabell"/>
    <w:uiPriority w:val="99"/>
    <w:rsid w:val="00D1738A"/>
    <w:pPr>
      <w:spacing w:after="0" w:line="240" w:lineRule="auto"/>
    </w:pPr>
    <w:tblPr>
      <w:tblStyleRowBandSize w:val="1"/>
      <w:tblBorders>
        <w:top w:val="single" w:sz="4" w:space="0" w:color="auto"/>
        <w:bottom w:val="single" w:sz="4" w:space="0" w:color="auto"/>
      </w:tblBorders>
      <w:tblCellMar>
        <w:top w:w="28" w:type="dxa"/>
        <w:bottom w:w="28" w:type="dxa"/>
      </w:tblCellMar>
    </w:tblPr>
    <w:tblStylePr w:type="firstRow">
      <w:rPr>
        <w:b/>
      </w:rPr>
      <w:tblPr/>
      <w:tcPr>
        <w:tcBorders>
          <w:bottom w:val="single" w:sz="4" w:space="0" w:color="000000" w:themeColor="text1"/>
        </w:tcBorders>
      </w:tcPr>
    </w:tblStylePr>
    <w:tblStylePr w:type="band2Horz">
      <w:tblPr/>
      <w:tcPr>
        <w:shd w:val="clear" w:color="auto" w:fill="DCE7DF"/>
      </w:tcPr>
    </w:tblStylePr>
  </w:style>
  <w:style w:type="paragraph" w:styleId="INNH5">
    <w:name w:val="toc 5"/>
    <w:basedOn w:val="Normal"/>
    <w:next w:val="Normal"/>
    <w:autoRedefine/>
    <w:uiPriority w:val="39"/>
    <w:unhideWhenUsed/>
    <w:locked/>
    <w:rsid w:val="009453FB"/>
    <w:pPr>
      <w:tabs>
        <w:tab w:val="right" w:leader="dot" w:pos="9639"/>
      </w:tabs>
      <w:spacing w:after="0"/>
      <w:ind w:left="1503"/>
    </w:pPr>
  </w:style>
  <w:style w:type="character" w:styleId="Fotnotereferanse">
    <w:name w:val="footnote reference"/>
    <w:basedOn w:val="Standardskriftforavsnitt"/>
    <w:uiPriority w:val="99"/>
    <w:semiHidden/>
    <w:locked/>
    <w:rsid w:val="00D1738A"/>
    <w:rPr>
      <w:vertAlign w:val="superscript"/>
    </w:rPr>
  </w:style>
  <w:style w:type="paragraph" w:styleId="Fotnotetekst">
    <w:name w:val="footnote text"/>
    <w:basedOn w:val="Normal"/>
    <w:link w:val="FotnotetekstTegn"/>
    <w:uiPriority w:val="99"/>
    <w:semiHidden/>
    <w:locked/>
    <w:rsid w:val="00256DB3"/>
    <w:pPr>
      <w:spacing w:after="0"/>
    </w:pPr>
    <w:rPr>
      <w:sz w:val="20"/>
      <w:szCs w:val="20"/>
    </w:rPr>
  </w:style>
  <w:style w:type="character" w:customStyle="1" w:styleId="FotnotetekstTegn">
    <w:name w:val="Fotnotetekst Tegn"/>
    <w:basedOn w:val="Standardskriftforavsnitt"/>
    <w:link w:val="Fotnotetekst"/>
    <w:uiPriority w:val="99"/>
    <w:semiHidden/>
    <w:rsid w:val="00256DB3"/>
    <w:rPr>
      <w:color w:val="000000" w:themeColor="text1"/>
      <w:sz w:val="20"/>
      <w:szCs w:val="20"/>
      <w:lang w:val="nb-NO"/>
    </w:rPr>
  </w:style>
  <w:style w:type="paragraph" w:customStyle="1" w:styleId="Overskrift1unummerert">
    <w:name w:val="Overskrift 1 unummerert"/>
    <w:basedOn w:val="Overskrift1"/>
    <w:next w:val="Normal"/>
    <w:uiPriority w:val="10"/>
    <w:qFormat/>
    <w:rsid w:val="00D1738A"/>
    <w:pPr>
      <w:numPr>
        <w:numId w:val="0"/>
      </w:numPr>
    </w:pPr>
  </w:style>
  <w:style w:type="paragraph" w:customStyle="1" w:styleId="Overskrift2unummerert">
    <w:name w:val="Overskrift 2 unummerert"/>
    <w:basedOn w:val="Overskrift2"/>
    <w:next w:val="Normal"/>
    <w:uiPriority w:val="10"/>
    <w:qFormat/>
    <w:rsid w:val="00D1738A"/>
    <w:pPr>
      <w:numPr>
        <w:ilvl w:val="0"/>
        <w:numId w:val="0"/>
      </w:numPr>
    </w:pPr>
  </w:style>
  <w:style w:type="paragraph" w:customStyle="1" w:styleId="Overskrift3unummerert">
    <w:name w:val="Overskrift 3 unummerert"/>
    <w:basedOn w:val="Overskrift3"/>
    <w:next w:val="Normal"/>
    <w:uiPriority w:val="10"/>
    <w:qFormat/>
    <w:rsid w:val="00D1738A"/>
    <w:pPr>
      <w:numPr>
        <w:ilvl w:val="0"/>
        <w:numId w:val="0"/>
      </w:numPr>
    </w:pPr>
  </w:style>
  <w:style w:type="paragraph" w:customStyle="1" w:styleId="Overskrift4unummerert">
    <w:name w:val="Overskrift 4 unummerert"/>
    <w:basedOn w:val="Overskrift4"/>
    <w:next w:val="Normal"/>
    <w:uiPriority w:val="10"/>
    <w:qFormat/>
    <w:rsid w:val="00D1738A"/>
    <w:pPr>
      <w:numPr>
        <w:ilvl w:val="0"/>
        <w:numId w:val="0"/>
      </w:numPr>
    </w:pPr>
  </w:style>
  <w:style w:type="paragraph" w:customStyle="1" w:styleId="Overskrift5unummerert">
    <w:name w:val="Overskrift 5 unummerert"/>
    <w:basedOn w:val="Overskrift5"/>
    <w:next w:val="Normal"/>
    <w:uiPriority w:val="10"/>
    <w:qFormat/>
    <w:rsid w:val="00D1738A"/>
    <w:pPr>
      <w:numPr>
        <w:ilvl w:val="0"/>
        <w:numId w:val="0"/>
      </w:numPr>
    </w:pPr>
  </w:style>
  <w:style w:type="paragraph" w:styleId="INNH6">
    <w:name w:val="toc 6"/>
    <w:basedOn w:val="INNH2"/>
    <w:next w:val="Normal"/>
    <w:autoRedefine/>
    <w:uiPriority w:val="39"/>
    <w:locked/>
    <w:rsid w:val="009453FB"/>
    <w:pPr>
      <w:ind w:left="1503"/>
    </w:pPr>
    <w:rPr>
      <w:lang w:val="en-US"/>
    </w:rPr>
  </w:style>
  <w:style w:type="paragraph" w:styleId="INNH7">
    <w:name w:val="toc 7"/>
    <w:basedOn w:val="INNH3"/>
    <w:next w:val="Normal"/>
    <w:autoRedefine/>
    <w:uiPriority w:val="39"/>
    <w:locked/>
    <w:rsid w:val="009453FB"/>
    <w:pPr>
      <w:ind w:left="1503"/>
    </w:pPr>
    <w:rPr>
      <w:lang w:val="en-US"/>
    </w:rPr>
  </w:style>
  <w:style w:type="paragraph" w:styleId="INNH8">
    <w:name w:val="toc 8"/>
    <w:basedOn w:val="INNH4"/>
    <w:next w:val="Normal"/>
    <w:autoRedefine/>
    <w:uiPriority w:val="39"/>
    <w:locked/>
    <w:rsid w:val="009453FB"/>
    <w:pPr>
      <w:ind w:left="1503"/>
    </w:pPr>
    <w:rPr>
      <w:lang w:val="en-US"/>
    </w:rPr>
  </w:style>
  <w:style w:type="paragraph" w:styleId="INNH9">
    <w:name w:val="toc 9"/>
    <w:basedOn w:val="INNH5"/>
    <w:next w:val="Normal"/>
    <w:autoRedefine/>
    <w:uiPriority w:val="39"/>
    <w:locked/>
    <w:rsid w:val="00D1738A"/>
    <w:rPr>
      <w:lang w:val="en-US"/>
    </w:rPr>
  </w:style>
  <w:style w:type="paragraph" w:customStyle="1" w:styleId="BUFDIRPunktliste">
    <w:name w:val="BUFDIR Punktliste"/>
    <w:basedOn w:val="Normal"/>
    <w:uiPriority w:val="99"/>
    <w:qFormat/>
    <w:rsid w:val="006722EC"/>
    <w:pPr>
      <w:numPr>
        <w:numId w:val="23"/>
      </w:numPr>
      <w:contextualSpacing/>
    </w:pPr>
  </w:style>
  <w:style w:type="character" w:styleId="Merknadsreferanse">
    <w:name w:val="annotation reference"/>
    <w:basedOn w:val="Standardskriftforavsnitt"/>
    <w:uiPriority w:val="99"/>
    <w:semiHidden/>
    <w:unhideWhenUsed/>
    <w:locked/>
    <w:rsid w:val="000E3848"/>
    <w:rPr>
      <w:sz w:val="16"/>
      <w:szCs w:val="16"/>
    </w:rPr>
  </w:style>
  <w:style w:type="paragraph" w:styleId="Merknadstekst">
    <w:name w:val="annotation text"/>
    <w:basedOn w:val="Normal"/>
    <w:link w:val="MerknadstekstTegn"/>
    <w:uiPriority w:val="99"/>
    <w:semiHidden/>
    <w:unhideWhenUsed/>
    <w:locked/>
    <w:rsid w:val="000E3848"/>
    <w:pPr>
      <w:spacing w:after="200"/>
    </w:pPr>
    <w:rPr>
      <w:color w:val="auto"/>
      <w:sz w:val="20"/>
      <w:szCs w:val="20"/>
    </w:rPr>
  </w:style>
  <w:style w:type="character" w:customStyle="1" w:styleId="MerknadstekstTegn">
    <w:name w:val="Merknadstekst Tegn"/>
    <w:basedOn w:val="Standardskriftforavsnitt"/>
    <w:link w:val="Merknadstekst"/>
    <w:uiPriority w:val="99"/>
    <w:semiHidden/>
    <w:rsid w:val="000E3848"/>
    <w:rPr>
      <w:sz w:val="20"/>
      <w:szCs w:val="20"/>
      <w:lang w:val="nb-NO"/>
    </w:rPr>
  </w:style>
  <w:style w:type="paragraph" w:styleId="Listeavsnitt">
    <w:name w:val="List Paragraph"/>
    <w:basedOn w:val="Normal"/>
    <w:uiPriority w:val="34"/>
    <w:qFormat/>
    <w:locked/>
    <w:rsid w:val="000E3848"/>
    <w:pPr>
      <w:spacing w:after="200" w:line="276" w:lineRule="auto"/>
      <w:ind w:left="720"/>
      <w:contextualSpacing/>
    </w:pPr>
    <w:rPr>
      <w:color w:val="auto"/>
      <w:sz w:val="22"/>
    </w:rPr>
  </w:style>
  <w:style w:type="character" w:styleId="Sterkutheving">
    <w:name w:val="Intense Emphasis"/>
    <w:basedOn w:val="Standardskriftforavsnitt"/>
    <w:uiPriority w:val="21"/>
    <w:qFormat/>
    <w:locked/>
    <w:rsid w:val="000E3848"/>
    <w:rPr>
      <w:i/>
      <w:iCs/>
      <w:color w:val="B6CFBF" w:themeColor="accent1"/>
    </w:rPr>
  </w:style>
  <w:style w:type="paragraph" w:styleId="Kommentaremne">
    <w:name w:val="annotation subject"/>
    <w:basedOn w:val="Merknadstekst"/>
    <w:next w:val="Merknadstekst"/>
    <w:link w:val="KommentaremneTegn"/>
    <w:uiPriority w:val="99"/>
    <w:semiHidden/>
    <w:locked/>
    <w:rsid w:val="008D062D"/>
    <w:pPr>
      <w:spacing w:after="280"/>
    </w:pPr>
    <w:rPr>
      <w:b/>
      <w:bCs/>
      <w:color w:val="000000" w:themeColor="text1"/>
    </w:rPr>
  </w:style>
  <w:style w:type="character" w:customStyle="1" w:styleId="KommentaremneTegn">
    <w:name w:val="Kommentaremne Tegn"/>
    <w:basedOn w:val="MerknadstekstTegn"/>
    <w:link w:val="Kommentaremne"/>
    <w:uiPriority w:val="99"/>
    <w:semiHidden/>
    <w:rsid w:val="008D062D"/>
    <w:rPr>
      <w:b/>
      <w:bCs/>
      <w:color w:val="000000" w:themeColor="text1"/>
      <w:sz w:val="20"/>
      <w:szCs w:val="20"/>
      <w:lang w:val="nb-NO"/>
    </w:rPr>
  </w:style>
  <w:style w:type="character" w:styleId="Ulstomtale">
    <w:name w:val="Unresolved Mention"/>
    <w:basedOn w:val="Standardskriftforavsnitt"/>
    <w:uiPriority w:val="99"/>
    <w:unhideWhenUsed/>
    <w:locked/>
    <w:rsid w:val="00BE022F"/>
    <w:rPr>
      <w:color w:val="605E5C"/>
      <w:shd w:val="clear" w:color="auto" w:fill="E1DFDD"/>
    </w:rPr>
  </w:style>
  <w:style w:type="character" w:styleId="Omtale">
    <w:name w:val="Mention"/>
    <w:basedOn w:val="Standardskriftforavsnitt"/>
    <w:uiPriority w:val="99"/>
    <w:unhideWhenUsed/>
    <w:locked/>
    <w:rsid w:val="00BE02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365373">
      <w:bodyDiv w:val="1"/>
      <w:marLeft w:val="0"/>
      <w:marRight w:val="0"/>
      <w:marTop w:val="0"/>
      <w:marBottom w:val="0"/>
      <w:divBdr>
        <w:top w:val="none" w:sz="0" w:space="0" w:color="auto"/>
        <w:left w:val="none" w:sz="0" w:space="0" w:color="auto"/>
        <w:bottom w:val="none" w:sz="0" w:space="0" w:color="auto"/>
        <w:right w:val="none" w:sz="0" w:space="0" w:color="auto"/>
      </w:divBdr>
    </w:div>
    <w:div w:id="20934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hah\Downloads\Blank%20mal%20Bufdir.dotx" TargetMode="External"/></Relationships>
</file>

<file path=word/theme/theme1.xml><?xml version="1.0" encoding="utf-8"?>
<a:theme xmlns:a="http://schemas.openxmlformats.org/drawingml/2006/main" name="Office Theme">
  <a:themeElements>
    <a:clrScheme name="bufdir090519">
      <a:dk1>
        <a:sysClr val="windowText" lastClr="000000"/>
      </a:dk1>
      <a:lt1>
        <a:sysClr val="window" lastClr="FFFFFF"/>
      </a:lt1>
      <a:dk2>
        <a:srgbClr val="403E40"/>
      </a:dk2>
      <a:lt2>
        <a:srgbClr val="F0F5F2"/>
      </a:lt2>
      <a:accent1>
        <a:srgbClr val="B6CFBF"/>
      </a:accent1>
      <a:accent2>
        <a:srgbClr val="201E20"/>
      </a:accent2>
      <a:accent3>
        <a:srgbClr val="A9A487"/>
      </a:accent3>
      <a:accent4>
        <a:srgbClr val="897A1B"/>
      </a:accent4>
      <a:accent5>
        <a:srgbClr val="EEB4A4"/>
      </a:accent5>
      <a:accent6>
        <a:srgbClr val="2A5566"/>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AD3ECD-3B8A-4017-AC29-110A0DF2FDE5}">
  <we:reference id="0d131657-7985-4f79-936d-aa5076f4b576" version="1.0.0.0" store="\\officeconsult\Users\officeconsult\Google Drive\Prosjekter\Addpoint\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D40B729F3E594AAA79FAB962304927" ma:contentTypeVersion="10" ma:contentTypeDescription="Create a new document." ma:contentTypeScope="" ma:versionID="474b80d6d977c271cf2bff5371ce9f08">
  <xsd:schema xmlns:xsd="http://www.w3.org/2001/XMLSchema" xmlns:xs="http://www.w3.org/2001/XMLSchema" xmlns:p="http://schemas.microsoft.com/office/2006/metadata/properties" xmlns:ns2="934e0016-e450-4bfe-adfd-2d9fa1d489bf" xmlns:ns3="b4298bc0-eed4-43e8-a393-b70adc66dad7" targetNamespace="http://schemas.microsoft.com/office/2006/metadata/properties" ma:root="true" ma:fieldsID="a5f99c9c196c851bbb697182954d623e" ns2:_="" ns3:_="">
    <xsd:import namespace="934e0016-e450-4bfe-adfd-2d9fa1d489bf"/>
    <xsd:import namespace="b4298bc0-eed4-43e8-a393-b70adc66da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0016-e450-4bfe-adfd-2d9fa1d48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298bc0-eed4-43e8-a393-b70adc66d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tittel/>
  <undertittel/>
</root>
</file>

<file path=customXml/item4.xml><?xml version="1.0" encoding="utf-8"?>
<p:properties xmlns:p="http://schemas.microsoft.com/office/2006/metadata/properties" xmlns:xsi="http://www.w3.org/2001/XMLSchema-instance" xmlns:pc="http://schemas.microsoft.com/office/infopath/2007/PartnerControls">
  <documentManagement>
    <SharedWithUsers xmlns="b4298bc0-eed4-43e8-a393-b70adc66dad7">
      <UserInfo>
        <DisplayName>Terje Bjerke Grytten</DisplayName>
        <AccountId>75</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F5299-9AD7-4C85-963E-D5D3AC8C151D}">
  <ds:schemaRefs>
    <ds:schemaRef ds:uri="http://schemas.openxmlformats.org/officeDocument/2006/bibliography"/>
  </ds:schemaRefs>
</ds:datastoreItem>
</file>

<file path=customXml/itemProps2.xml><?xml version="1.0" encoding="utf-8"?>
<ds:datastoreItem xmlns:ds="http://schemas.openxmlformats.org/officeDocument/2006/customXml" ds:itemID="{5CAAD5D7-E863-4760-92C9-F804B1684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0016-e450-4bfe-adfd-2d9fa1d489bf"/>
    <ds:schemaRef ds:uri="b4298bc0-eed4-43e8-a393-b70adc66d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04D31-E7CC-43C7-83A7-E90A2A7EE943}">
  <ds:schemaRefs/>
</ds:datastoreItem>
</file>

<file path=customXml/itemProps4.xml><?xml version="1.0" encoding="utf-8"?>
<ds:datastoreItem xmlns:ds="http://schemas.openxmlformats.org/officeDocument/2006/customXml" ds:itemID="{DBC60E20-1396-4639-B416-C963CBC65D5F}">
  <ds:schemaRefs>
    <ds:schemaRef ds:uri="http://schemas.microsoft.com/office/2006/metadata/properties"/>
    <ds:schemaRef ds:uri="http://schemas.microsoft.com/office/infopath/2007/PartnerControls"/>
    <ds:schemaRef ds:uri="b4298bc0-eed4-43e8-a393-b70adc66dad7"/>
  </ds:schemaRefs>
</ds:datastoreItem>
</file>

<file path=customXml/itemProps5.xml><?xml version="1.0" encoding="utf-8"?>
<ds:datastoreItem xmlns:ds="http://schemas.openxmlformats.org/officeDocument/2006/customXml" ds:itemID="{17B859E9-7377-48CF-9B35-6E9449895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mal Bufdir.dotx</Template>
  <TotalTime>1</TotalTime>
  <Pages>7</Pages>
  <Words>1798</Words>
  <Characters>9534</Characters>
  <Application>Microsoft Office Word</Application>
  <DocSecurity>0</DocSecurity>
  <Lines>79</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Blank mal Bufdir</vt:lpstr>
      <vt:lpstr>Mal rapport Bufdir</vt:lpstr>
    </vt:vector>
  </TitlesOfParts>
  <Company/>
  <LinksUpToDate>false</LinksUpToDate>
  <CharactersWithSpaces>11310</CharactersWithSpaces>
  <SharedDoc>false</SharedDoc>
  <HLinks>
    <vt:vector size="78" baseType="variant">
      <vt:variant>
        <vt:i4>1703991</vt:i4>
      </vt:variant>
      <vt:variant>
        <vt:i4>74</vt:i4>
      </vt:variant>
      <vt:variant>
        <vt:i4>0</vt:i4>
      </vt:variant>
      <vt:variant>
        <vt:i4>5</vt:i4>
      </vt:variant>
      <vt:variant>
        <vt:lpwstr/>
      </vt:variant>
      <vt:variant>
        <vt:lpwstr>_Toc67783557</vt:lpwstr>
      </vt:variant>
      <vt:variant>
        <vt:i4>1769527</vt:i4>
      </vt:variant>
      <vt:variant>
        <vt:i4>68</vt:i4>
      </vt:variant>
      <vt:variant>
        <vt:i4>0</vt:i4>
      </vt:variant>
      <vt:variant>
        <vt:i4>5</vt:i4>
      </vt:variant>
      <vt:variant>
        <vt:lpwstr/>
      </vt:variant>
      <vt:variant>
        <vt:lpwstr>_Toc67783556</vt:lpwstr>
      </vt:variant>
      <vt:variant>
        <vt:i4>1572919</vt:i4>
      </vt:variant>
      <vt:variant>
        <vt:i4>62</vt:i4>
      </vt:variant>
      <vt:variant>
        <vt:i4>0</vt:i4>
      </vt:variant>
      <vt:variant>
        <vt:i4>5</vt:i4>
      </vt:variant>
      <vt:variant>
        <vt:lpwstr/>
      </vt:variant>
      <vt:variant>
        <vt:lpwstr>_Toc67783555</vt:lpwstr>
      </vt:variant>
      <vt:variant>
        <vt:i4>1638455</vt:i4>
      </vt:variant>
      <vt:variant>
        <vt:i4>56</vt:i4>
      </vt:variant>
      <vt:variant>
        <vt:i4>0</vt:i4>
      </vt:variant>
      <vt:variant>
        <vt:i4>5</vt:i4>
      </vt:variant>
      <vt:variant>
        <vt:lpwstr/>
      </vt:variant>
      <vt:variant>
        <vt:lpwstr>_Toc67783554</vt:lpwstr>
      </vt:variant>
      <vt:variant>
        <vt:i4>1966135</vt:i4>
      </vt:variant>
      <vt:variant>
        <vt:i4>50</vt:i4>
      </vt:variant>
      <vt:variant>
        <vt:i4>0</vt:i4>
      </vt:variant>
      <vt:variant>
        <vt:i4>5</vt:i4>
      </vt:variant>
      <vt:variant>
        <vt:lpwstr/>
      </vt:variant>
      <vt:variant>
        <vt:lpwstr>_Toc67783553</vt:lpwstr>
      </vt:variant>
      <vt:variant>
        <vt:i4>2031671</vt:i4>
      </vt:variant>
      <vt:variant>
        <vt:i4>44</vt:i4>
      </vt:variant>
      <vt:variant>
        <vt:i4>0</vt:i4>
      </vt:variant>
      <vt:variant>
        <vt:i4>5</vt:i4>
      </vt:variant>
      <vt:variant>
        <vt:lpwstr/>
      </vt:variant>
      <vt:variant>
        <vt:lpwstr>_Toc67783552</vt:lpwstr>
      </vt:variant>
      <vt:variant>
        <vt:i4>1835063</vt:i4>
      </vt:variant>
      <vt:variant>
        <vt:i4>38</vt:i4>
      </vt:variant>
      <vt:variant>
        <vt:i4>0</vt:i4>
      </vt:variant>
      <vt:variant>
        <vt:i4>5</vt:i4>
      </vt:variant>
      <vt:variant>
        <vt:lpwstr/>
      </vt:variant>
      <vt:variant>
        <vt:lpwstr>_Toc67783551</vt:lpwstr>
      </vt:variant>
      <vt:variant>
        <vt:i4>1900599</vt:i4>
      </vt:variant>
      <vt:variant>
        <vt:i4>32</vt:i4>
      </vt:variant>
      <vt:variant>
        <vt:i4>0</vt:i4>
      </vt:variant>
      <vt:variant>
        <vt:i4>5</vt:i4>
      </vt:variant>
      <vt:variant>
        <vt:lpwstr/>
      </vt:variant>
      <vt:variant>
        <vt:lpwstr>_Toc67783550</vt:lpwstr>
      </vt:variant>
      <vt:variant>
        <vt:i4>1310774</vt:i4>
      </vt:variant>
      <vt:variant>
        <vt:i4>26</vt:i4>
      </vt:variant>
      <vt:variant>
        <vt:i4>0</vt:i4>
      </vt:variant>
      <vt:variant>
        <vt:i4>5</vt:i4>
      </vt:variant>
      <vt:variant>
        <vt:lpwstr/>
      </vt:variant>
      <vt:variant>
        <vt:lpwstr>_Toc67783549</vt:lpwstr>
      </vt:variant>
      <vt:variant>
        <vt:i4>1376310</vt:i4>
      </vt:variant>
      <vt:variant>
        <vt:i4>20</vt:i4>
      </vt:variant>
      <vt:variant>
        <vt:i4>0</vt:i4>
      </vt:variant>
      <vt:variant>
        <vt:i4>5</vt:i4>
      </vt:variant>
      <vt:variant>
        <vt:lpwstr/>
      </vt:variant>
      <vt:variant>
        <vt:lpwstr>_Toc67783548</vt:lpwstr>
      </vt:variant>
      <vt:variant>
        <vt:i4>1703990</vt:i4>
      </vt:variant>
      <vt:variant>
        <vt:i4>14</vt:i4>
      </vt:variant>
      <vt:variant>
        <vt:i4>0</vt:i4>
      </vt:variant>
      <vt:variant>
        <vt:i4>5</vt:i4>
      </vt:variant>
      <vt:variant>
        <vt:lpwstr/>
      </vt:variant>
      <vt:variant>
        <vt:lpwstr>_Toc67783547</vt:lpwstr>
      </vt:variant>
      <vt:variant>
        <vt:i4>1769526</vt:i4>
      </vt:variant>
      <vt:variant>
        <vt:i4>8</vt:i4>
      </vt:variant>
      <vt:variant>
        <vt:i4>0</vt:i4>
      </vt:variant>
      <vt:variant>
        <vt:i4>5</vt:i4>
      </vt:variant>
      <vt:variant>
        <vt:lpwstr/>
      </vt:variant>
      <vt:variant>
        <vt:lpwstr>_Toc67783546</vt:lpwstr>
      </vt:variant>
      <vt:variant>
        <vt:i4>1966134</vt:i4>
      </vt:variant>
      <vt:variant>
        <vt:i4>2</vt:i4>
      </vt:variant>
      <vt:variant>
        <vt:i4>0</vt:i4>
      </vt:variant>
      <vt:variant>
        <vt:i4>5</vt:i4>
      </vt:variant>
      <vt:variant>
        <vt:lpwstr/>
      </vt:variant>
      <vt:variant>
        <vt:lpwstr>_Toc67783543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mal Bufdir</dc:title>
  <dc:subject/>
  <dc:creator>Hilde Hæhre</dc:creator>
  <cp:keywords/>
  <dc:description>Template by officeconsult.no</dc:description>
  <cp:lastModifiedBy>Tove Bruusgaard</cp:lastModifiedBy>
  <cp:revision>2</cp:revision>
  <dcterms:created xsi:type="dcterms:W3CDTF">2021-03-29T14:58:00Z</dcterms:created>
  <dcterms:modified xsi:type="dcterms:W3CDTF">2021-03-29T14:58:00Z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0x0101000ED40B729F3E594AAA79FAB962304927</vt:lpwstr>
  </property>
</Properties>
</file>