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DCFC6" w14:textId="77777777" w:rsidR="003912CB" w:rsidRDefault="003912CB" w:rsidP="003912CB">
      <w:pPr>
        <w:pStyle w:val="Overskrift1"/>
      </w:pPr>
      <w:r>
        <w:t>Risikobasert kontrollplan for produksjonstilskudd - mal</w:t>
      </w:r>
    </w:p>
    <w:p w14:paraId="5448A43D" w14:textId="77777777" w:rsidR="003912CB" w:rsidRDefault="002C668C" w:rsidP="002C668C">
      <w:pPr>
        <w:pStyle w:val="Overskrift2"/>
        <w:spacing w:before="120" w:after="120"/>
      </w:pPr>
      <w:r>
        <w:t>Om kontrollplanen</w:t>
      </w:r>
    </w:p>
    <w:p w14:paraId="01D192AD" w14:textId="77777777" w:rsidR="00912932" w:rsidRDefault="002C668C" w:rsidP="002C668C">
      <w:r>
        <w:t>Kontrollplanen skal være styrende for hvilke søknader som plukkes ut til kontroll og hvilke som ikke plukkes ut til kontroll. Kontrollplanen skal være oppdatert før saksbehandlingen av søknadsomgangen starter.</w:t>
      </w:r>
    </w:p>
    <w:p w14:paraId="5FF4BA82" w14:textId="4D45E52E" w:rsidR="002C668C" w:rsidRDefault="002C668C" w:rsidP="002C668C">
      <w:r w:rsidRPr="002C668C">
        <w:t xml:space="preserve">Bakgrunn for risikobasert kontroll og retningslinjer </w:t>
      </w:r>
      <w:r>
        <w:t xml:space="preserve">for risikovurderinger og utfylling av </w:t>
      </w:r>
      <w:r w:rsidRPr="002C668C">
        <w:t xml:space="preserve">kontrollplan finnes i </w:t>
      </w:r>
      <w:hyperlink r:id="rId7" w:history="1">
        <w:r w:rsidRPr="002C668C">
          <w:rPr>
            <w:rStyle w:val="Hyperkobling"/>
          </w:rPr>
          <w:t>gjeldende saksbehandlerrundskriv fra Landbruksdirektoratet</w:t>
        </w:r>
      </w:hyperlink>
      <w:r w:rsidRPr="002C668C">
        <w:t>.</w:t>
      </w:r>
    </w:p>
    <w:p w14:paraId="4AA3E7E4" w14:textId="6A9989D4" w:rsidR="002C668C" w:rsidRPr="002C668C" w:rsidRDefault="002C668C" w:rsidP="002C668C">
      <w:r>
        <w:t xml:space="preserve">Eksempel på mal for kontrollplan og eksempel på utfylt kontrollplan finnes på </w:t>
      </w:r>
      <w:hyperlink r:id="rId8" w:history="1">
        <w:r w:rsidR="00F167E7">
          <w:rPr>
            <w:rStyle w:val="Hyperkobling"/>
          </w:rPr>
          <w:t>nettsiden til Statsforvalteren i Vestfold og Telemark</w:t>
        </w:r>
      </w:hyperlink>
      <w:r>
        <w:t>.</w:t>
      </w:r>
    </w:p>
    <w:p w14:paraId="0D03FE6E" w14:textId="77777777" w:rsidR="003912CB" w:rsidRDefault="003912CB" w:rsidP="003912CB">
      <w:pPr>
        <w:pStyle w:val="Overskrift2"/>
        <w:spacing w:before="120" w:after="120"/>
      </w:pPr>
      <w:r>
        <w:t>Ansvarsfordeling</w:t>
      </w:r>
    </w:p>
    <w:p w14:paraId="6D448B50" w14:textId="50E6FF46" w:rsidR="003912CB" w:rsidRPr="00DB0F09" w:rsidRDefault="003912CB" w:rsidP="003912CB">
      <w:r>
        <w:t>Ansvarlig for risikovurderingene og kontrollplanen:</w:t>
      </w:r>
      <w:r w:rsidR="00DB0F09">
        <w:t xml:space="preserve"> </w:t>
      </w:r>
    </w:p>
    <w:p w14:paraId="79A17598" w14:textId="4E097CD1" w:rsidR="003912CB" w:rsidRDefault="003912CB" w:rsidP="003912CB">
      <w:r>
        <w:t>Ansvarlig(e) for gjennomføring av kontrollene:</w:t>
      </w:r>
      <w:r w:rsidR="00DB0F09">
        <w:t xml:space="preserve"> </w:t>
      </w:r>
    </w:p>
    <w:p w14:paraId="42293A09" w14:textId="77777777" w:rsidR="003912CB" w:rsidRDefault="003912CB" w:rsidP="003912CB">
      <w:pPr>
        <w:pStyle w:val="Overskrift2"/>
        <w:spacing w:before="120" w:after="120"/>
      </w:pPr>
      <w:r>
        <w:t>Overordnede krav</w:t>
      </w:r>
    </w:p>
    <w:p w14:paraId="42A441D0" w14:textId="77777777" w:rsidR="003912CB" w:rsidRDefault="003912CB" w:rsidP="003912CB">
      <w:r>
        <w:t>Kommunen skal gjennomføre</w:t>
      </w:r>
      <w:r w:rsidR="009B7E69">
        <w:t xml:space="preserve"> kontroll av</w:t>
      </w:r>
      <w:r>
        <w:t xml:space="preserve"> minst 10 prosent av søknadene om produksjonstilskudd.</w:t>
      </w:r>
    </w:p>
    <w:p w14:paraId="327D9A89" w14:textId="77777777" w:rsidR="003912CB" w:rsidRDefault="003912CB" w:rsidP="003912CB">
      <w:r>
        <w:t>Antall søknader i kommunen:</w:t>
      </w:r>
    </w:p>
    <w:p w14:paraId="179E48AC" w14:textId="77777777" w:rsidR="003912CB" w:rsidRDefault="003912CB" w:rsidP="003912CB">
      <w:r>
        <w:t>Minimum antall kontroller:</w:t>
      </w:r>
    </w:p>
    <w:p w14:paraId="2E56AC3A" w14:textId="77777777" w:rsidR="00424113" w:rsidRDefault="00424113" w:rsidP="002C668C">
      <w:pPr>
        <w:pStyle w:val="Overskrift2"/>
      </w:pPr>
      <w:r>
        <w:t xml:space="preserve">A – </w:t>
      </w:r>
      <w:r w:rsidR="002C668C">
        <w:t>Hvilke deler av produksjons- og avløsertilskuddet som anses å ha størst generell risiko i kommunen</w:t>
      </w:r>
    </w:p>
    <w:tbl>
      <w:tblPr>
        <w:tblStyle w:val="Tabellrutenett"/>
        <w:tblW w:w="9351" w:type="dxa"/>
        <w:tblLook w:val="04A0" w:firstRow="1" w:lastRow="0" w:firstColumn="1" w:lastColumn="0" w:noHBand="0" w:noVBand="1"/>
      </w:tblPr>
      <w:tblGrid>
        <w:gridCol w:w="1812"/>
        <w:gridCol w:w="1812"/>
        <w:gridCol w:w="1812"/>
        <w:gridCol w:w="1813"/>
        <w:gridCol w:w="2102"/>
      </w:tblGrid>
      <w:tr w:rsidR="00424113" w:rsidRPr="00E108A6" w14:paraId="20C98E6F" w14:textId="77777777" w:rsidTr="00424113">
        <w:tc>
          <w:tcPr>
            <w:tcW w:w="1812" w:type="dxa"/>
          </w:tcPr>
          <w:p w14:paraId="4E19FA52" w14:textId="77777777" w:rsidR="00424113" w:rsidRPr="00E108A6" w:rsidRDefault="00424113">
            <w:pPr>
              <w:rPr>
                <w:b/>
                <w:bCs/>
              </w:rPr>
            </w:pPr>
            <w:bookmarkStart w:id="0" w:name="_Hlk53392291"/>
            <w:r w:rsidRPr="00E108A6">
              <w:rPr>
                <w:b/>
                <w:bCs/>
              </w:rPr>
              <w:t>Produksjon</w:t>
            </w:r>
          </w:p>
        </w:tc>
        <w:tc>
          <w:tcPr>
            <w:tcW w:w="1812" w:type="dxa"/>
            <w:shd w:val="clear" w:color="auto" w:fill="92D050"/>
          </w:tcPr>
          <w:p w14:paraId="55A5000B" w14:textId="77777777" w:rsidR="00424113" w:rsidRPr="00E108A6" w:rsidRDefault="00E108A6">
            <w:pPr>
              <w:rPr>
                <w:b/>
                <w:bCs/>
              </w:rPr>
            </w:pPr>
            <w:r w:rsidRPr="00E108A6">
              <w:rPr>
                <w:b/>
                <w:bCs/>
              </w:rPr>
              <w:t>Lav risiko</w:t>
            </w:r>
          </w:p>
        </w:tc>
        <w:tc>
          <w:tcPr>
            <w:tcW w:w="1812" w:type="dxa"/>
            <w:shd w:val="clear" w:color="auto" w:fill="FFFF00"/>
          </w:tcPr>
          <w:p w14:paraId="35FF812F" w14:textId="77777777" w:rsidR="00424113" w:rsidRPr="00E108A6" w:rsidRDefault="00E108A6">
            <w:pPr>
              <w:rPr>
                <w:b/>
                <w:bCs/>
              </w:rPr>
            </w:pPr>
            <w:r w:rsidRPr="00E108A6">
              <w:rPr>
                <w:b/>
                <w:bCs/>
              </w:rPr>
              <w:t>Middels risiko</w:t>
            </w:r>
          </w:p>
        </w:tc>
        <w:tc>
          <w:tcPr>
            <w:tcW w:w="1813" w:type="dxa"/>
            <w:shd w:val="clear" w:color="auto" w:fill="FF0000"/>
          </w:tcPr>
          <w:p w14:paraId="260BC417" w14:textId="77777777" w:rsidR="00424113" w:rsidRPr="00E108A6" w:rsidRDefault="00E108A6">
            <w:pPr>
              <w:rPr>
                <w:b/>
                <w:bCs/>
              </w:rPr>
            </w:pPr>
            <w:r w:rsidRPr="00E108A6">
              <w:rPr>
                <w:b/>
                <w:bCs/>
              </w:rPr>
              <w:t>Høy risiko</w:t>
            </w:r>
          </w:p>
        </w:tc>
        <w:tc>
          <w:tcPr>
            <w:tcW w:w="2102" w:type="dxa"/>
          </w:tcPr>
          <w:p w14:paraId="2C6E5BEE" w14:textId="77777777" w:rsidR="00424113" w:rsidRPr="00E108A6" w:rsidRDefault="00424113">
            <w:pPr>
              <w:rPr>
                <w:b/>
                <w:bCs/>
              </w:rPr>
            </w:pPr>
            <w:r w:rsidRPr="00E108A6">
              <w:rPr>
                <w:b/>
                <w:bCs/>
              </w:rPr>
              <w:t>Foretak som skal kontrolleres i 20</w:t>
            </w:r>
            <w:r w:rsidR="002C668C" w:rsidRPr="00DB0F09">
              <w:rPr>
                <w:b/>
                <w:bCs/>
                <w:color w:val="FF0000"/>
              </w:rPr>
              <w:t>xx</w:t>
            </w:r>
          </w:p>
        </w:tc>
      </w:tr>
      <w:bookmarkEnd w:id="0"/>
      <w:tr w:rsidR="00424113" w14:paraId="49ED30BA" w14:textId="77777777" w:rsidTr="00424113">
        <w:tc>
          <w:tcPr>
            <w:tcW w:w="1812" w:type="dxa"/>
          </w:tcPr>
          <w:p w14:paraId="6F69EB0C" w14:textId="77777777" w:rsidR="00E108A6" w:rsidRDefault="00E108A6" w:rsidP="00E108A6">
            <w:r>
              <w:t>Areal</w:t>
            </w:r>
          </w:p>
        </w:tc>
        <w:tc>
          <w:tcPr>
            <w:tcW w:w="1812" w:type="dxa"/>
          </w:tcPr>
          <w:p w14:paraId="4D6B2A70" w14:textId="77777777" w:rsidR="00424113" w:rsidRDefault="00424113"/>
        </w:tc>
        <w:tc>
          <w:tcPr>
            <w:tcW w:w="1812" w:type="dxa"/>
          </w:tcPr>
          <w:p w14:paraId="2347E6ED" w14:textId="77777777" w:rsidR="00424113" w:rsidRDefault="00424113"/>
        </w:tc>
        <w:tc>
          <w:tcPr>
            <w:tcW w:w="1813" w:type="dxa"/>
          </w:tcPr>
          <w:p w14:paraId="1872DC94" w14:textId="77777777" w:rsidR="00424113" w:rsidRDefault="00424113"/>
        </w:tc>
        <w:tc>
          <w:tcPr>
            <w:tcW w:w="2102" w:type="dxa"/>
          </w:tcPr>
          <w:p w14:paraId="0984E260" w14:textId="77777777" w:rsidR="00424113" w:rsidRDefault="00424113"/>
        </w:tc>
      </w:tr>
      <w:tr w:rsidR="00E108A6" w14:paraId="47B60BB3" w14:textId="77777777" w:rsidTr="00424113">
        <w:tc>
          <w:tcPr>
            <w:tcW w:w="1812" w:type="dxa"/>
          </w:tcPr>
          <w:p w14:paraId="2B731DB9" w14:textId="77777777" w:rsidR="00E108A6" w:rsidRDefault="00E108A6">
            <w:r>
              <w:t>Husdyr</w:t>
            </w:r>
          </w:p>
        </w:tc>
        <w:tc>
          <w:tcPr>
            <w:tcW w:w="1812" w:type="dxa"/>
          </w:tcPr>
          <w:p w14:paraId="7A4806FD" w14:textId="77777777" w:rsidR="00E108A6" w:rsidRDefault="00E108A6"/>
        </w:tc>
        <w:tc>
          <w:tcPr>
            <w:tcW w:w="1812" w:type="dxa"/>
          </w:tcPr>
          <w:p w14:paraId="38410E5F" w14:textId="77777777" w:rsidR="00E108A6" w:rsidRDefault="00E108A6"/>
        </w:tc>
        <w:tc>
          <w:tcPr>
            <w:tcW w:w="1813" w:type="dxa"/>
          </w:tcPr>
          <w:p w14:paraId="32D13318" w14:textId="77777777" w:rsidR="00E108A6" w:rsidRDefault="00E108A6"/>
        </w:tc>
        <w:tc>
          <w:tcPr>
            <w:tcW w:w="2102" w:type="dxa"/>
          </w:tcPr>
          <w:p w14:paraId="1EA1FEBB" w14:textId="77777777" w:rsidR="00E108A6" w:rsidRDefault="00E108A6"/>
        </w:tc>
      </w:tr>
      <w:tr w:rsidR="00E108A6" w14:paraId="42F942B4" w14:textId="77777777" w:rsidTr="00424113">
        <w:tc>
          <w:tcPr>
            <w:tcW w:w="1812" w:type="dxa"/>
          </w:tcPr>
          <w:p w14:paraId="2DEB9B9C" w14:textId="77777777" w:rsidR="00E108A6" w:rsidRDefault="00E108A6">
            <w:r>
              <w:t>Dyr på beite</w:t>
            </w:r>
          </w:p>
        </w:tc>
        <w:tc>
          <w:tcPr>
            <w:tcW w:w="1812" w:type="dxa"/>
          </w:tcPr>
          <w:p w14:paraId="42BD7162" w14:textId="77777777" w:rsidR="00E108A6" w:rsidRDefault="00E108A6"/>
        </w:tc>
        <w:tc>
          <w:tcPr>
            <w:tcW w:w="1812" w:type="dxa"/>
          </w:tcPr>
          <w:p w14:paraId="78B3A1E7" w14:textId="77777777" w:rsidR="00E108A6" w:rsidRDefault="00E108A6"/>
        </w:tc>
        <w:tc>
          <w:tcPr>
            <w:tcW w:w="1813" w:type="dxa"/>
          </w:tcPr>
          <w:p w14:paraId="1E570AF0" w14:textId="77777777" w:rsidR="00E108A6" w:rsidRDefault="00E108A6"/>
        </w:tc>
        <w:tc>
          <w:tcPr>
            <w:tcW w:w="2102" w:type="dxa"/>
          </w:tcPr>
          <w:p w14:paraId="0C4B61F2" w14:textId="77777777" w:rsidR="00E108A6" w:rsidRDefault="00E108A6"/>
        </w:tc>
      </w:tr>
      <w:tr w:rsidR="00424113" w14:paraId="6D29C383" w14:textId="77777777" w:rsidTr="00424113">
        <w:tc>
          <w:tcPr>
            <w:tcW w:w="1812" w:type="dxa"/>
          </w:tcPr>
          <w:p w14:paraId="6F80B94C" w14:textId="77777777" w:rsidR="00424113" w:rsidRDefault="00E108A6">
            <w:r>
              <w:t>Bevaringsverdige husdyrraser</w:t>
            </w:r>
          </w:p>
        </w:tc>
        <w:tc>
          <w:tcPr>
            <w:tcW w:w="1812" w:type="dxa"/>
          </w:tcPr>
          <w:p w14:paraId="38518482" w14:textId="77777777" w:rsidR="00424113" w:rsidRDefault="00424113"/>
        </w:tc>
        <w:tc>
          <w:tcPr>
            <w:tcW w:w="1812" w:type="dxa"/>
          </w:tcPr>
          <w:p w14:paraId="2A553849" w14:textId="77777777" w:rsidR="00424113" w:rsidRDefault="00424113"/>
        </w:tc>
        <w:tc>
          <w:tcPr>
            <w:tcW w:w="1813" w:type="dxa"/>
          </w:tcPr>
          <w:p w14:paraId="225CFFD2" w14:textId="77777777" w:rsidR="00424113" w:rsidRDefault="00424113"/>
        </w:tc>
        <w:tc>
          <w:tcPr>
            <w:tcW w:w="2102" w:type="dxa"/>
          </w:tcPr>
          <w:p w14:paraId="64CED0B6" w14:textId="77777777" w:rsidR="00424113" w:rsidRDefault="00424113"/>
        </w:tc>
      </w:tr>
      <w:tr w:rsidR="00E108A6" w14:paraId="603A570E" w14:textId="77777777" w:rsidTr="00424113">
        <w:tc>
          <w:tcPr>
            <w:tcW w:w="1812" w:type="dxa"/>
          </w:tcPr>
          <w:p w14:paraId="763E59EB" w14:textId="77777777" w:rsidR="00E108A6" w:rsidRDefault="00E108A6">
            <w:r>
              <w:t>Solgt grovfôr</w:t>
            </w:r>
          </w:p>
        </w:tc>
        <w:tc>
          <w:tcPr>
            <w:tcW w:w="1812" w:type="dxa"/>
          </w:tcPr>
          <w:p w14:paraId="510C8AC6" w14:textId="77777777" w:rsidR="00E108A6" w:rsidRDefault="00E108A6"/>
        </w:tc>
        <w:tc>
          <w:tcPr>
            <w:tcW w:w="1812" w:type="dxa"/>
          </w:tcPr>
          <w:p w14:paraId="6934B840" w14:textId="77777777" w:rsidR="00E108A6" w:rsidRDefault="00E108A6"/>
        </w:tc>
        <w:tc>
          <w:tcPr>
            <w:tcW w:w="1813" w:type="dxa"/>
          </w:tcPr>
          <w:p w14:paraId="268D65CA" w14:textId="77777777" w:rsidR="00E108A6" w:rsidRDefault="00E108A6"/>
        </w:tc>
        <w:tc>
          <w:tcPr>
            <w:tcW w:w="2102" w:type="dxa"/>
          </w:tcPr>
          <w:p w14:paraId="1986B780" w14:textId="77777777" w:rsidR="00E108A6" w:rsidRDefault="00E108A6"/>
        </w:tc>
      </w:tr>
      <w:tr w:rsidR="00E108A6" w14:paraId="078BF076" w14:textId="77777777" w:rsidTr="00424113">
        <w:tc>
          <w:tcPr>
            <w:tcW w:w="1812" w:type="dxa"/>
          </w:tcPr>
          <w:p w14:paraId="392A9EB6" w14:textId="77777777" w:rsidR="00E108A6" w:rsidRDefault="00E108A6">
            <w:r>
              <w:t>Frukt, bær, grønt (kvalitetstilskudd)</w:t>
            </w:r>
          </w:p>
        </w:tc>
        <w:tc>
          <w:tcPr>
            <w:tcW w:w="1812" w:type="dxa"/>
          </w:tcPr>
          <w:p w14:paraId="331771CD" w14:textId="77777777" w:rsidR="00E108A6" w:rsidRDefault="00E108A6"/>
        </w:tc>
        <w:tc>
          <w:tcPr>
            <w:tcW w:w="1812" w:type="dxa"/>
          </w:tcPr>
          <w:p w14:paraId="25759C77" w14:textId="77777777" w:rsidR="00E108A6" w:rsidRDefault="00E108A6"/>
        </w:tc>
        <w:tc>
          <w:tcPr>
            <w:tcW w:w="1813" w:type="dxa"/>
          </w:tcPr>
          <w:p w14:paraId="2C0056A6" w14:textId="77777777" w:rsidR="00E108A6" w:rsidRDefault="00E108A6"/>
        </w:tc>
        <w:tc>
          <w:tcPr>
            <w:tcW w:w="2102" w:type="dxa"/>
          </w:tcPr>
          <w:p w14:paraId="2408FAD8" w14:textId="77777777" w:rsidR="00E108A6" w:rsidRDefault="00E108A6"/>
        </w:tc>
      </w:tr>
      <w:tr w:rsidR="00E108A6" w14:paraId="20F444AD" w14:textId="77777777" w:rsidTr="00424113">
        <w:tc>
          <w:tcPr>
            <w:tcW w:w="1812" w:type="dxa"/>
          </w:tcPr>
          <w:p w14:paraId="1E9496FE" w14:textId="77777777" w:rsidR="00E108A6" w:rsidRDefault="00E108A6">
            <w:r>
              <w:t>Avløsertilskudd</w:t>
            </w:r>
          </w:p>
        </w:tc>
        <w:tc>
          <w:tcPr>
            <w:tcW w:w="1812" w:type="dxa"/>
          </w:tcPr>
          <w:p w14:paraId="4571439F" w14:textId="77777777" w:rsidR="00E108A6" w:rsidRDefault="00E108A6"/>
        </w:tc>
        <w:tc>
          <w:tcPr>
            <w:tcW w:w="1812" w:type="dxa"/>
          </w:tcPr>
          <w:p w14:paraId="253C1131" w14:textId="77777777" w:rsidR="00E108A6" w:rsidRDefault="00E108A6"/>
        </w:tc>
        <w:tc>
          <w:tcPr>
            <w:tcW w:w="1813" w:type="dxa"/>
          </w:tcPr>
          <w:p w14:paraId="0C6C43E5" w14:textId="77777777" w:rsidR="00E108A6" w:rsidRDefault="00E108A6"/>
        </w:tc>
        <w:tc>
          <w:tcPr>
            <w:tcW w:w="2102" w:type="dxa"/>
          </w:tcPr>
          <w:p w14:paraId="3075596C" w14:textId="77777777" w:rsidR="00E108A6" w:rsidRDefault="00E108A6"/>
        </w:tc>
      </w:tr>
      <w:tr w:rsidR="00E108A6" w14:paraId="778433BD" w14:textId="77777777" w:rsidTr="00424113">
        <w:tc>
          <w:tcPr>
            <w:tcW w:w="1812" w:type="dxa"/>
          </w:tcPr>
          <w:p w14:paraId="55FB5C6A" w14:textId="77777777" w:rsidR="00E108A6" w:rsidRDefault="00E108A6">
            <w:r>
              <w:t>Gjødslingsplan</w:t>
            </w:r>
          </w:p>
        </w:tc>
        <w:tc>
          <w:tcPr>
            <w:tcW w:w="1812" w:type="dxa"/>
          </w:tcPr>
          <w:p w14:paraId="271537DC" w14:textId="77777777" w:rsidR="00E108A6" w:rsidRDefault="00E108A6"/>
        </w:tc>
        <w:tc>
          <w:tcPr>
            <w:tcW w:w="1812" w:type="dxa"/>
          </w:tcPr>
          <w:p w14:paraId="740CB53B" w14:textId="77777777" w:rsidR="00E108A6" w:rsidRDefault="00E108A6"/>
        </w:tc>
        <w:tc>
          <w:tcPr>
            <w:tcW w:w="1813" w:type="dxa"/>
          </w:tcPr>
          <w:p w14:paraId="26918F1F" w14:textId="77777777" w:rsidR="00E108A6" w:rsidRDefault="00E108A6"/>
        </w:tc>
        <w:tc>
          <w:tcPr>
            <w:tcW w:w="2102" w:type="dxa"/>
          </w:tcPr>
          <w:p w14:paraId="392C6750" w14:textId="77777777" w:rsidR="00E108A6" w:rsidRDefault="00E108A6"/>
        </w:tc>
      </w:tr>
      <w:tr w:rsidR="00E108A6" w14:paraId="469B21FB" w14:textId="77777777" w:rsidTr="00424113">
        <w:tc>
          <w:tcPr>
            <w:tcW w:w="1812" w:type="dxa"/>
          </w:tcPr>
          <w:p w14:paraId="25C1C509" w14:textId="77777777" w:rsidR="00E108A6" w:rsidRDefault="00E108A6">
            <w:r>
              <w:t>Journal over plantevernmidler</w:t>
            </w:r>
          </w:p>
        </w:tc>
        <w:tc>
          <w:tcPr>
            <w:tcW w:w="1812" w:type="dxa"/>
          </w:tcPr>
          <w:p w14:paraId="15B0A8FD" w14:textId="77777777" w:rsidR="00E108A6" w:rsidRDefault="00E108A6"/>
        </w:tc>
        <w:tc>
          <w:tcPr>
            <w:tcW w:w="1812" w:type="dxa"/>
          </w:tcPr>
          <w:p w14:paraId="354FA6A9" w14:textId="77777777" w:rsidR="00E108A6" w:rsidRDefault="00E108A6"/>
        </w:tc>
        <w:tc>
          <w:tcPr>
            <w:tcW w:w="1813" w:type="dxa"/>
          </w:tcPr>
          <w:p w14:paraId="4BB97670" w14:textId="77777777" w:rsidR="00E108A6" w:rsidRDefault="00E108A6"/>
        </w:tc>
        <w:tc>
          <w:tcPr>
            <w:tcW w:w="2102" w:type="dxa"/>
          </w:tcPr>
          <w:p w14:paraId="250186BF" w14:textId="77777777" w:rsidR="00E108A6" w:rsidRDefault="00E108A6"/>
        </w:tc>
      </w:tr>
    </w:tbl>
    <w:p w14:paraId="487376CB" w14:textId="77777777" w:rsidR="00DB16D1" w:rsidRDefault="00DB16D1"/>
    <w:p w14:paraId="10A13712" w14:textId="77777777" w:rsidR="008C2C4D" w:rsidRDefault="008C2C4D" w:rsidP="008C2C4D">
      <w:pPr>
        <w:pStyle w:val="Overskrift3"/>
      </w:pPr>
      <w:r>
        <w:t>Vilkår om vanlig jordbruksproduksjon – foretak som skal følges opp på bakgrunn av kontroll, kontakt og varsel foregående år</w:t>
      </w:r>
    </w:p>
    <w:tbl>
      <w:tblPr>
        <w:tblStyle w:val="Tabellrutenett"/>
        <w:tblW w:w="9351" w:type="dxa"/>
        <w:tblLook w:val="04A0" w:firstRow="1" w:lastRow="0" w:firstColumn="1" w:lastColumn="0" w:noHBand="0" w:noVBand="1"/>
      </w:tblPr>
      <w:tblGrid>
        <w:gridCol w:w="1812"/>
        <w:gridCol w:w="1812"/>
        <w:gridCol w:w="1812"/>
        <w:gridCol w:w="1813"/>
        <w:gridCol w:w="2102"/>
      </w:tblGrid>
      <w:tr w:rsidR="008C2C4D" w:rsidRPr="00E108A6" w14:paraId="3E7A8A0E" w14:textId="77777777" w:rsidTr="008C2C4D">
        <w:tc>
          <w:tcPr>
            <w:tcW w:w="1812" w:type="dxa"/>
          </w:tcPr>
          <w:p w14:paraId="13CA618B" w14:textId="77777777" w:rsidR="008C2C4D" w:rsidRPr="00E108A6" w:rsidRDefault="008C2C4D" w:rsidP="00E2650B">
            <w:pPr>
              <w:rPr>
                <w:b/>
                <w:bCs/>
              </w:rPr>
            </w:pPr>
            <w:r>
              <w:rPr>
                <w:b/>
                <w:bCs/>
              </w:rPr>
              <w:t>Produksjon</w:t>
            </w:r>
          </w:p>
        </w:tc>
        <w:tc>
          <w:tcPr>
            <w:tcW w:w="1812" w:type="dxa"/>
            <w:shd w:val="clear" w:color="auto" w:fill="92D050"/>
          </w:tcPr>
          <w:p w14:paraId="560CC738" w14:textId="77777777" w:rsidR="008C2C4D" w:rsidRPr="00E108A6" w:rsidRDefault="008C2C4D" w:rsidP="00E2650B">
            <w:pPr>
              <w:rPr>
                <w:b/>
                <w:bCs/>
              </w:rPr>
            </w:pPr>
            <w:r w:rsidRPr="00E108A6">
              <w:rPr>
                <w:b/>
                <w:bCs/>
              </w:rPr>
              <w:t>Lav risiko</w:t>
            </w:r>
          </w:p>
        </w:tc>
        <w:tc>
          <w:tcPr>
            <w:tcW w:w="1812" w:type="dxa"/>
            <w:shd w:val="clear" w:color="auto" w:fill="FFFF00"/>
          </w:tcPr>
          <w:p w14:paraId="43439240" w14:textId="77777777" w:rsidR="008C2C4D" w:rsidRPr="00E108A6" w:rsidRDefault="008C2C4D" w:rsidP="00E2650B">
            <w:pPr>
              <w:rPr>
                <w:b/>
                <w:bCs/>
              </w:rPr>
            </w:pPr>
            <w:r w:rsidRPr="00E108A6">
              <w:rPr>
                <w:b/>
                <w:bCs/>
              </w:rPr>
              <w:t>Middels risiko</w:t>
            </w:r>
          </w:p>
        </w:tc>
        <w:tc>
          <w:tcPr>
            <w:tcW w:w="1813" w:type="dxa"/>
            <w:shd w:val="clear" w:color="auto" w:fill="FF0000"/>
          </w:tcPr>
          <w:p w14:paraId="124E721A" w14:textId="77777777" w:rsidR="008C2C4D" w:rsidRPr="00E108A6" w:rsidRDefault="008C2C4D" w:rsidP="00E2650B">
            <w:pPr>
              <w:rPr>
                <w:b/>
                <w:bCs/>
              </w:rPr>
            </w:pPr>
            <w:r w:rsidRPr="00E108A6">
              <w:rPr>
                <w:b/>
                <w:bCs/>
              </w:rPr>
              <w:t>Høy risiko</w:t>
            </w:r>
          </w:p>
        </w:tc>
        <w:tc>
          <w:tcPr>
            <w:tcW w:w="2102" w:type="dxa"/>
          </w:tcPr>
          <w:p w14:paraId="667C028B" w14:textId="77777777" w:rsidR="008C2C4D" w:rsidRPr="00E108A6" w:rsidRDefault="008C2C4D" w:rsidP="00E2650B">
            <w:pPr>
              <w:rPr>
                <w:b/>
                <w:bCs/>
              </w:rPr>
            </w:pPr>
            <w:r w:rsidRPr="00E108A6">
              <w:rPr>
                <w:b/>
                <w:bCs/>
              </w:rPr>
              <w:t>Foretak som skal kontrolleres i 20</w:t>
            </w:r>
            <w:r w:rsidRPr="00DB0F09">
              <w:rPr>
                <w:b/>
                <w:bCs/>
                <w:color w:val="FF0000"/>
              </w:rPr>
              <w:t>xx</w:t>
            </w:r>
          </w:p>
        </w:tc>
      </w:tr>
      <w:tr w:rsidR="00E108A6" w14:paraId="5501455B" w14:textId="77777777" w:rsidTr="008C2C4D">
        <w:tc>
          <w:tcPr>
            <w:tcW w:w="1812" w:type="dxa"/>
          </w:tcPr>
          <w:p w14:paraId="7E0F02B7" w14:textId="77777777" w:rsidR="00E108A6" w:rsidRDefault="00912932">
            <w:r>
              <w:t>Sau</w:t>
            </w:r>
          </w:p>
        </w:tc>
        <w:tc>
          <w:tcPr>
            <w:tcW w:w="1812" w:type="dxa"/>
          </w:tcPr>
          <w:p w14:paraId="20E81933" w14:textId="77777777" w:rsidR="00E108A6" w:rsidRDefault="00E108A6"/>
        </w:tc>
        <w:tc>
          <w:tcPr>
            <w:tcW w:w="1812" w:type="dxa"/>
          </w:tcPr>
          <w:p w14:paraId="031B709B" w14:textId="77777777" w:rsidR="00E108A6" w:rsidRDefault="00E108A6"/>
        </w:tc>
        <w:tc>
          <w:tcPr>
            <w:tcW w:w="1813" w:type="dxa"/>
          </w:tcPr>
          <w:p w14:paraId="4EBB8AD4" w14:textId="77777777" w:rsidR="00E108A6" w:rsidRDefault="00E108A6"/>
        </w:tc>
        <w:tc>
          <w:tcPr>
            <w:tcW w:w="2102" w:type="dxa"/>
          </w:tcPr>
          <w:p w14:paraId="0BC9BA6B" w14:textId="77777777" w:rsidR="00E108A6" w:rsidRDefault="00E108A6"/>
        </w:tc>
      </w:tr>
      <w:tr w:rsidR="00E108A6" w14:paraId="771EEC66" w14:textId="77777777" w:rsidTr="008C2C4D">
        <w:tc>
          <w:tcPr>
            <w:tcW w:w="1812" w:type="dxa"/>
          </w:tcPr>
          <w:p w14:paraId="2CCE8D86" w14:textId="77777777" w:rsidR="00E108A6" w:rsidRDefault="00912932">
            <w:r>
              <w:t>Melkeku</w:t>
            </w:r>
          </w:p>
        </w:tc>
        <w:tc>
          <w:tcPr>
            <w:tcW w:w="1812" w:type="dxa"/>
          </w:tcPr>
          <w:p w14:paraId="0B1822E0" w14:textId="77777777" w:rsidR="00E108A6" w:rsidRDefault="00E108A6"/>
        </w:tc>
        <w:tc>
          <w:tcPr>
            <w:tcW w:w="1812" w:type="dxa"/>
          </w:tcPr>
          <w:p w14:paraId="37FEB302" w14:textId="77777777" w:rsidR="00E108A6" w:rsidRDefault="00E108A6"/>
        </w:tc>
        <w:tc>
          <w:tcPr>
            <w:tcW w:w="1813" w:type="dxa"/>
          </w:tcPr>
          <w:p w14:paraId="41262014" w14:textId="77777777" w:rsidR="00E108A6" w:rsidRDefault="00E108A6"/>
        </w:tc>
        <w:tc>
          <w:tcPr>
            <w:tcW w:w="2102" w:type="dxa"/>
          </w:tcPr>
          <w:p w14:paraId="6EA97CA0" w14:textId="77777777" w:rsidR="00E108A6" w:rsidRDefault="00E108A6"/>
        </w:tc>
      </w:tr>
      <w:tr w:rsidR="00E108A6" w14:paraId="34EA9B7C" w14:textId="77777777" w:rsidTr="008C2C4D">
        <w:tc>
          <w:tcPr>
            <w:tcW w:w="1812" w:type="dxa"/>
          </w:tcPr>
          <w:p w14:paraId="78600302" w14:textId="77777777" w:rsidR="00E108A6" w:rsidRDefault="00912932">
            <w:r>
              <w:t>Ammeku</w:t>
            </w:r>
          </w:p>
        </w:tc>
        <w:tc>
          <w:tcPr>
            <w:tcW w:w="1812" w:type="dxa"/>
          </w:tcPr>
          <w:p w14:paraId="16604A9B" w14:textId="77777777" w:rsidR="00E108A6" w:rsidRDefault="00E108A6"/>
        </w:tc>
        <w:tc>
          <w:tcPr>
            <w:tcW w:w="1812" w:type="dxa"/>
          </w:tcPr>
          <w:p w14:paraId="071ADEEC" w14:textId="77777777" w:rsidR="00E108A6" w:rsidRDefault="00E108A6"/>
        </w:tc>
        <w:tc>
          <w:tcPr>
            <w:tcW w:w="1813" w:type="dxa"/>
          </w:tcPr>
          <w:p w14:paraId="2CE6C992" w14:textId="77777777" w:rsidR="00E108A6" w:rsidRDefault="00E108A6"/>
        </w:tc>
        <w:tc>
          <w:tcPr>
            <w:tcW w:w="2102" w:type="dxa"/>
          </w:tcPr>
          <w:p w14:paraId="2CCFA49B" w14:textId="77777777" w:rsidR="00E108A6" w:rsidRDefault="00E108A6"/>
        </w:tc>
      </w:tr>
      <w:tr w:rsidR="00E108A6" w14:paraId="626779DA" w14:textId="77777777" w:rsidTr="008C2C4D">
        <w:tc>
          <w:tcPr>
            <w:tcW w:w="1812" w:type="dxa"/>
          </w:tcPr>
          <w:p w14:paraId="275BC156" w14:textId="77777777" w:rsidR="00E108A6" w:rsidRDefault="00912932">
            <w:r>
              <w:lastRenderedPageBreak/>
              <w:t>Areal (plante-produksjon)</w:t>
            </w:r>
          </w:p>
        </w:tc>
        <w:tc>
          <w:tcPr>
            <w:tcW w:w="1812" w:type="dxa"/>
          </w:tcPr>
          <w:p w14:paraId="0614B931" w14:textId="77777777" w:rsidR="00E108A6" w:rsidRDefault="00E108A6"/>
        </w:tc>
        <w:tc>
          <w:tcPr>
            <w:tcW w:w="1812" w:type="dxa"/>
          </w:tcPr>
          <w:p w14:paraId="64114213" w14:textId="77777777" w:rsidR="00E108A6" w:rsidRDefault="00E108A6"/>
        </w:tc>
        <w:tc>
          <w:tcPr>
            <w:tcW w:w="1813" w:type="dxa"/>
          </w:tcPr>
          <w:p w14:paraId="0520B25D" w14:textId="77777777" w:rsidR="00E108A6" w:rsidRDefault="00E108A6"/>
        </w:tc>
        <w:tc>
          <w:tcPr>
            <w:tcW w:w="2102" w:type="dxa"/>
          </w:tcPr>
          <w:p w14:paraId="52675CFF" w14:textId="77777777" w:rsidR="00E108A6" w:rsidRDefault="00E108A6"/>
        </w:tc>
      </w:tr>
    </w:tbl>
    <w:p w14:paraId="36BA8A85" w14:textId="77777777" w:rsidR="00E108A6" w:rsidRDefault="00E108A6"/>
    <w:p w14:paraId="2D60E07E" w14:textId="77777777" w:rsidR="008C2C4D" w:rsidRDefault="008C2C4D" w:rsidP="008C2C4D">
      <w:pPr>
        <w:pStyle w:val="Overskrift2"/>
      </w:pPr>
      <w:r>
        <w:t>B – Risikoindikatorer ved søknadene</w:t>
      </w:r>
    </w:p>
    <w:p w14:paraId="789102E2" w14:textId="77777777" w:rsidR="00912932" w:rsidRPr="00912932" w:rsidRDefault="00912932" w:rsidP="00912932">
      <w:r w:rsidRPr="00912932">
        <w:t xml:space="preserve">Minst </w:t>
      </w:r>
      <w:r w:rsidRPr="00DB0F09">
        <w:rPr>
          <w:color w:val="FF0000"/>
        </w:rPr>
        <w:t>xx</w:t>
      </w:r>
      <w:r w:rsidRPr="00912932">
        <w:t xml:space="preserve"> foretak skal plukkes ut på bakgrunn av indikatorer som oppdages under saksbehandlingen. Disse foretakene kan følgelig ikke identifiseres i risikobasert kontrollplan før saksbehandlingen starter</w:t>
      </w:r>
      <w:r>
        <w:t>. Etter utplukk, føres foretakene inn i listen under, slik at kravet til begrunnelse for utplukk av det enkelte foretak er oppfylt.</w:t>
      </w:r>
    </w:p>
    <w:tbl>
      <w:tblPr>
        <w:tblStyle w:val="Tabellrutenett"/>
        <w:tblW w:w="9351" w:type="dxa"/>
        <w:tblLook w:val="04A0" w:firstRow="1" w:lastRow="0" w:firstColumn="1" w:lastColumn="0" w:noHBand="0" w:noVBand="1"/>
      </w:tblPr>
      <w:tblGrid>
        <w:gridCol w:w="5665"/>
        <w:gridCol w:w="3686"/>
      </w:tblGrid>
      <w:tr w:rsidR="00912932" w:rsidRPr="00E108A6" w14:paraId="6C9D0AD3" w14:textId="77777777" w:rsidTr="00521BD1">
        <w:tc>
          <w:tcPr>
            <w:tcW w:w="5665" w:type="dxa"/>
          </w:tcPr>
          <w:p w14:paraId="6E289262" w14:textId="77777777" w:rsidR="00912932" w:rsidRPr="00E108A6" w:rsidRDefault="00912932" w:rsidP="00E2650B">
            <w:pPr>
              <w:rPr>
                <w:b/>
                <w:bCs/>
              </w:rPr>
            </w:pPr>
            <w:r>
              <w:rPr>
                <w:b/>
                <w:bCs/>
              </w:rPr>
              <w:t>Indikator</w:t>
            </w:r>
          </w:p>
        </w:tc>
        <w:tc>
          <w:tcPr>
            <w:tcW w:w="3686" w:type="dxa"/>
          </w:tcPr>
          <w:p w14:paraId="2584A43A" w14:textId="77777777" w:rsidR="00912932" w:rsidRPr="00E108A6" w:rsidRDefault="00912932" w:rsidP="00E2650B">
            <w:pPr>
              <w:rPr>
                <w:b/>
                <w:bCs/>
              </w:rPr>
            </w:pPr>
            <w:r w:rsidRPr="00E108A6">
              <w:rPr>
                <w:b/>
                <w:bCs/>
              </w:rPr>
              <w:t>Foretak som skal kontrolleres i 20</w:t>
            </w:r>
            <w:r w:rsidRPr="00DB0F09">
              <w:rPr>
                <w:b/>
                <w:bCs/>
                <w:color w:val="FF0000"/>
              </w:rPr>
              <w:t>xx</w:t>
            </w:r>
          </w:p>
        </w:tc>
      </w:tr>
      <w:tr w:rsidR="00912932" w14:paraId="2791A78D" w14:textId="77777777" w:rsidTr="00521BD1">
        <w:tc>
          <w:tcPr>
            <w:tcW w:w="5665" w:type="dxa"/>
          </w:tcPr>
          <w:p w14:paraId="5FB544F9" w14:textId="77777777" w:rsidR="00912932" w:rsidRDefault="00912932" w:rsidP="00E2650B">
            <w:r>
              <w:t>Søknader hvor saksbehandler stusser over opplysninger</w:t>
            </w:r>
          </w:p>
        </w:tc>
        <w:tc>
          <w:tcPr>
            <w:tcW w:w="3686" w:type="dxa"/>
          </w:tcPr>
          <w:p w14:paraId="4823FC44" w14:textId="77777777" w:rsidR="00912932" w:rsidRDefault="00912932" w:rsidP="00E2650B"/>
        </w:tc>
      </w:tr>
      <w:tr w:rsidR="00912932" w14:paraId="5EDDE257" w14:textId="77777777" w:rsidTr="00521BD1">
        <w:tc>
          <w:tcPr>
            <w:tcW w:w="5665" w:type="dxa"/>
          </w:tcPr>
          <w:p w14:paraId="19D5A6D0" w14:textId="77777777" w:rsidR="00912932" w:rsidRDefault="00912932" w:rsidP="00E2650B">
            <w:r>
              <w:t>Foretak med svært lave leveranser</w:t>
            </w:r>
          </w:p>
        </w:tc>
        <w:tc>
          <w:tcPr>
            <w:tcW w:w="3686" w:type="dxa"/>
          </w:tcPr>
          <w:p w14:paraId="346D4431" w14:textId="77777777" w:rsidR="00912932" w:rsidRDefault="00912932" w:rsidP="00E2650B"/>
        </w:tc>
      </w:tr>
      <w:tr w:rsidR="00912932" w14:paraId="70F90EE1" w14:textId="77777777" w:rsidTr="00521BD1">
        <w:tc>
          <w:tcPr>
            <w:tcW w:w="5665" w:type="dxa"/>
          </w:tcPr>
          <w:p w14:paraId="01411BF2" w14:textId="77777777" w:rsidR="00912932" w:rsidRDefault="00912932" w:rsidP="00E2650B">
            <w:r>
              <w:t>Foretak med mye større areal enn maksimal-avgrensningen for grovfôrareal</w:t>
            </w:r>
          </w:p>
        </w:tc>
        <w:tc>
          <w:tcPr>
            <w:tcW w:w="3686" w:type="dxa"/>
          </w:tcPr>
          <w:p w14:paraId="39D9BB73" w14:textId="77777777" w:rsidR="00912932" w:rsidRDefault="00912932" w:rsidP="00E2650B"/>
        </w:tc>
      </w:tr>
      <w:tr w:rsidR="00912932" w14:paraId="78CBF7BC" w14:textId="77777777" w:rsidTr="00521BD1">
        <w:tc>
          <w:tcPr>
            <w:tcW w:w="5665" w:type="dxa"/>
          </w:tcPr>
          <w:p w14:paraId="1DBCCCD2" w14:textId="77777777" w:rsidR="00912932" w:rsidRDefault="00912932" w:rsidP="00E2650B">
            <w:r w:rsidRPr="00F9037B">
              <w:t xml:space="preserve">Foretak med mye </w:t>
            </w:r>
            <w:r>
              <w:t>mindre</w:t>
            </w:r>
            <w:r w:rsidRPr="00F9037B">
              <w:t xml:space="preserve"> areal enn maksimal-avgrensningen for grovfôrareal</w:t>
            </w:r>
          </w:p>
        </w:tc>
        <w:tc>
          <w:tcPr>
            <w:tcW w:w="3686" w:type="dxa"/>
          </w:tcPr>
          <w:p w14:paraId="6F0A4A29" w14:textId="77777777" w:rsidR="00912932" w:rsidRDefault="00912932" w:rsidP="00E2650B"/>
        </w:tc>
      </w:tr>
      <w:tr w:rsidR="00912932" w14:paraId="55C3612C" w14:textId="77777777" w:rsidTr="00521BD1">
        <w:tc>
          <w:tcPr>
            <w:tcW w:w="5665" w:type="dxa"/>
          </w:tcPr>
          <w:p w14:paraId="43EBD66A" w14:textId="77777777" w:rsidR="00912932" w:rsidRDefault="00912932" w:rsidP="00E2650B">
            <w:r>
              <w:t>Foretak med mange ulike produksjoner</w:t>
            </w:r>
          </w:p>
        </w:tc>
        <w:tc>
          <w:tcPr>
            <w:tcW w:w="3686" w:type="dxa"/>
          </w:tcPr>
          <w:p w14:paraId="498D88BC" w14:textId="77777777" w:rsidR="00912932" w:rsidRDefault="00912932" w:rsidP="00E2650B"/>
        </w:tc>
      </w:tr>
      <w:tr w:rsidR="00912932" w14:paraId="61508734" w14:textId="77777777" w:rsidTr="00521BD1">
        <w:tc>
          <w:tcPr>
            <w:tcW w:w="5665" w:type="dxa"/>
          </w:tcPr>
          <w:p w14:paraId="4373BCC3" w14:textId="77777777" w:rsidR="00912932" w:rsidRDefault="00912932" w:rsidP="00E2650B">
            <w:r>
              <w:t>Kombinasjon av økologisk og konvensjonell drift</w:t>
            </w:r>
          </w:p>
        </w:tc>
        <w:tc>
          <w:tcPr>
            <w:tcW w:w="3686" w:type="dxa"/>
          </w:tcPr>
          <w:p w14:paraId="4A1D4E45" w14:textId="77777777" w:rsidR="00912932" w:rsidRDefault="00912932" w:rsidP="00E2650B"/>
        </w:tc>
      </w:tr>
      <w:tr w:rsidR="00912932" w14:paraId="448E5EF1" w14:textId="77777777" w:rsidTr="00521BD1">
        <w:tc>
          <w:tcPr>
            <w:tcW w:w="5665" w:type="dxa"/>
          </w:tcPr>
          <w:p w14:paraId="695FC36F" w14:textId="77777777" w:rsidR="00912932" w:rsidRDefault="00912932" w:rsidP="00E2650B">
            <w:r>
              <w:t>Indikator på driftsfellesskap</w:t>
            </w:r>
          </w:p>
        </w:tc>
        <w:tc>
          <w:tcPr>
            <w:tcW w:w="3686" w:type="dxa"/>
          </w:tcPr>
          <w:p w14:paraId="19D96898" w14:textId="77777777" w:rsidR="00912932" w:rsidRDefault="00912932" w:rsidP="00E2650B"/>
        </w:tc>
      </w:tr>
      <w:tr w:rsidR="00912932" w14:paraId="7D27B584" w14:textId="77777777" w:rsidTr="00521BD1">
        <w:tc>
          <w:tcPr>
            <w:tcW w:w="5665" w:type="dxa"/>
          </w:tcPr>
          <w:p w14:paraId="24DD2795" w14:textId="77777777" w:rsidR="00912932" w:rsidRDefault="00912932" w:rsidP="00E2650B">
            <w:r>
              <w:t>Stor produksjonsøkning</w:t>
            </w:r>
          </w:p>
        </w:tc>
        <w:tc>
          <w:tcPr>
            <w:tcW w:w="3686" w:type="dxa"/>
          </w:tcPr>
          <w:p w14:paraId="53444569" w14:textId="77777777" w:rsidR="00912932" w:rsidRDefault="00912932" w:rsidP="00E2650B"/>
        </w:tc>
      </w:tr>
      <w:tr w:rsidR="00912932" w14:paraId="33F125EF" w14:textId="77777777" w:rsidTr="00521BD1">
        <w:tc>
          <w:tcPr>
            <w:tcW w:w="5665" w:type="dxa"/>
          </w:tcPr>
          <w:p w14:paraId="776B8A20" w14:textId="77777777" w:rsidR="00912932" w:rsidRDefault="00912932" w:rsidP="00E2650B">
            <w:r>
              <w:t>Ikke kontrollert før/lenge siden forrige kontroll</w:t>
            </w:r>
          </w:p>
        </w:tc>
        <w:tc>
          <w:tcPr>
            <w:tcW w:w="3686" w:type="dxa"/>
          </w:tcPr>
          <w:p w14:paraId="739EF385" w14:textId="77777777" w:rsidR="00912932" w:rsidRDefault="00912932" w:rsidP="00E2650B"/>
        </w:tc>
      </w:tr>
    </w:tbl>
    <w:p w14:paraId="45491BF7" w14:textId="77777777" w:rsidR="00F9037B" w:rsidRDefault="00F9037B" w:rsidP="00F9037B"/>
    <w:p w14:paraId="20C299EA" w14:textId="77777777" w:rsidR="00F9037B" w:rsidRDefault="00F9037B" w:rsidP="00F9037B">
      <w:pPr>
        <w:pStyle w:val="Overskrift2"/>
        <w:spacing w:before="0"/>
      </w:pPr>
      <w:r>
        <w:t>C – Mistanke eller tips om feil hos konkrete foretak</w:t>
      </w:r>
    </w:p>
    <w:tbl>
      <w:tblPr>
        <w:tblStyle w:val="Tabellrutenett"/>
        <w:tblW w:w="9351" w:type="dxa"/>
        <w:tblLook w:val="04A0" w:firstRow="1" w:lastRow="0" w:firstColumn="1" w:lastColumn="0" w:noHBand="0" w:noVBand="1"/>
      </w:tblPr>
      <w:tblGrid>
        <w:gridCol w:w="5665"/>
        <w:gridCol w:w="3686"/>
      </w:tblGrid>
      <w:tr w:rsidR="00CD6605" w:rsidRPr="00E108A6" w14:paraId="6FE8A7F6" w14:textId="77777777" w:rsidTr="00EA0C61">
        <w:tc>
          <w:tcPr>
            <w:tcW w:w="5665" w:type="dxa"/>
            <w:shd w:val="clear" w:color="auto" w:fill="auto"/>
          </w:tcPr>
          <w:p w14:paraId="64976EE9" w14:textId="77777777" w:rsidR="00CD6605" w:rsidRPr="00E108A6" w:rsidRDefault="00CD6605" w:rsidP="00E2650B">
            <w:pPr>
              <w:rPr>
                <w:b/>
                <w:bCs/>
              </w:rPr>
            </w:pPr>
            <w:r>
              <w:rPr>
                <w:b/>
                <w:bCs/>
              </w:rPr>
              <w:t>Innhold i mistanke eller tips</w:t>
            </w:r>
          </w:p>
        </w:tc>
        <w:tc>
          <w:tcPr>
            <w:tcW w:w="3686" w:type="dxa"/>
          </w:tcPr>
          <w:p w14:paraId="2086D6BC" w14:textId="77777777" w:rsidR="00CD6605" w:rsidRPr="00E108A6" w:rsidRDefault="00CD6605" w:rsidP="00E2650B">
            <w:pPr>
              <w:rPr>
                <w:b/>
                <w:bCs/>
              </w:rPr>
            </w:pPr>
            <w:r w:rsidRPr="00E108A6">
              <w:rPr>
                <w:b/>
                <w:bCs/>
              </w:rPr>
              <w:t>Foretak som skal kontrolleres i 20</w:t>
            </w:r>
            <w:r w:rsidRPr="00DB0F09">
              <w:rPr>
                <w:b/>
                <w:bCs/>
                <w:color w:val="FF0000"/>
              </w:rPr>
              <w:t>xx</w:t>
            </w:r>
          </w:p>
        </w:tc>
      </w:tr>
      <w:tr w:rsidR="00CD6605" w14:paraId="53BD5BC9" w14:textId="77777777" w:rsidTr="00EA0C61">
        <w:tc>
          <w:tcPr>
            <w:tcW w:w="5665" w:type="dxa"/>
            <w:shd w:val="clear" w:color="auto" w:fill="auto"/>
          </w:tcPr>
          <w:p w14:paraId="4B807503" w14:textId="77777777" w:rsidR="00CD6605" w:rsidRDefault="00EA0C61" w:rsidP="00E2650B">
            <w:r>
              <w:t>F</w:t>
            </w:r>
            <w:r w:rsidR="00CD6605">
              <w:t>oretak hvor det er funnet mange feil tidligere -</w:t>
            </w:r>
            <w:r w:rsidR="00CD6605" w:rsidRPr="00CD6605">
              <w:rPr>
                <w:i/>
                <w:iCs/>
              </w:rPr>
              <w:t>fyll inn</w:t>
            </w:r>
            <w:r w:rsidR="00CD6605">
              <w:t xml:space="preserve"> </w:t>
            </w:r>
            <w:r w:rsidR="00CD6605" w:rsidRPr="00CD6605">
              <w:rPr>
                <w:i/>
                <w:iCs/>
              </w:rPr>
              <w:t>konkret beskrivelse av feil som er funnet</w:t>
            </w:r>
          </w:p>
        </w:tc>
        <w:tc>
          <w:tcPr>
            <w:tcW w:w="3686" w:type="dxa"/>
          </w:tcPr>
          <w:p w14:paraId="1A15DC9E" w14:textId="77777777" w:rsidR="00CD6605" w:rsidRDefault="00CD6605" w:rsidP="00E2650B"/>
        </w:tc>
      </w:tr>
      <w:tr w:rsidR="00CD6605" w14:paraId="49E11453" w14:textId="77777777" w:rsidTr="00EA0C61">
        <w:tc>
          <w:tcPr>
            <w:tcW w:w="5665" w:type="dxa"/>
            <w:shd w:val="clear" w:color="auto" w:fill="auto"/>
          </w:tcPr>
          <w:p w14:paraId="22770550" w14:textId="77777777" w:rsidR="00CD6605" w:rsidRDefault="00EA0C61" w:rsidP="00E2650B">
            <w:r>
              <w:t>F</w:t>
            </w:r>
            <w:r w:rsidR="00CD6605">
              <w:t xml:space="preserve">oretak hvor kommunen har </w:t>
            </w:r>
            <w:r>
              <w:t>gjort observasjoner på arealer eller dyr -</w:t>
            </w:r>
            <w:r w:rsidRPr="00EA0C61">
              <w:rPr>
                <w:i/>
                <w:iCs/>
              </w:rPr>
              <w:t xml:space="preserve"> fyll inn</w:t>
            </w:r>
            <w:r w:rsidRPr="00EA0C61">
              <w:t xml:space="preserve"> </w:t>
            </w:r>
            <w:r w:rsidRPr="00EA0C61">
              <w:rPr>
                <w:i/>
                <w:iCs/>
              </w:rPr>
              <w:t xml:space="preserve">konkret beskrivelse av </w:t>
            </w:r>
            <w:r>
              <w:rPr>
                <w:i/>
                <w:iCs/>
              </w:rPr>
              <w:t>hva</w:t>
            </w:r>
            <w:r w:rsidRPr="00EA0C61">
              <w:rPr>
                <w:i/>
                <w:iCs/>
              </w:rPr>
              <w:t xml:space="preserve"> som er </w:t>
            </w:r>
            <w:r>
              <w:rPr>
                <w:i/>
                <w:iCs/>
              </w:rPr>
              <w:t>observert</w:t>
            </w:r>
          </w:p>
        </w:tc>
        <w:tc>
          <w:tcPr>
            <w:tcW w:w="3686" w:type="dxa"/>
          </w:tcPr>
          <w:p w14:paraId="4B1398FE" w14:textId="77777777" w:rsidR="00CD6605" w:rsidRDefault="00CD6605" w:rsidP="00E2650B"/>
        </w:tc>
      </w:tr>
      <w:tr w:rsidR="00CD6605" w14:paraId="4546E8DC" w14:textId="77777777" w:rsidTr="00EA0C61">
        <w:tc>
          <w:tcPr>
            <w:tcW w:w="5665" w:type="dxa"/>
            <w:shd w:val="clear" w:color="auto" w:fill="auto"/>
          </w:tcPr>
          <w:p w14:paraId="5AD59C00" w14:textId="77777777" w:rsidR="00CD6605" w:rsidRDefault="00EA0C61" w:rsidP="00E2650B">
            <w:r>
              <w:t xml:space="preserve">Foretak som kommunen har mottatt tips om - </w:t>
            </w:r>
            <w:r w:rsidRPr="00EA0C61">
              <w:rPr>
                <w:i/>
                <w:iCs/>
              </w:rPr>
              <w:t>fyll inn</w:t>
            </w:r>
            <w:r w:rsidRPr="00EA0C61">
              <w:t xml:space="preserve"> </w:t>
            </w:r>
            <w:r w:rsidRPr="00EA0C61">
              <w:rPr>
                <w:i/>
                <w:iCs/>
              </w:rPr>
              <w:t>konkret beskrivelse av</w:t>
            </w:r>
            <w:r>
              <w:rPr>
                <w:i/>
                <w:iCs/>
              </w:rPr>
              <w:t xml:space="preserve"> tips</w:t>
            </w:r>
          </w:p>
        </w:tc>
        <w:tc>
          <w:tcPr>
            <w:tcW w:w="3686" w:type="dxa"/>
          </w:tcPr>
          <w:p w14:paraId="4FCEA2C3" w14:textId="77777777" w:rsidR="00CD6605" w:rsidRDefault="00CD6605" w:rsidP="00E2650B"/>
        </w:tc>
      </w:tr>
    </w:tbl>
    <w:p w14:paraId="4C60077A" w14:textId="77777777" w:rsidR="00F9037B" w:rsidRDefault="00F9037B" w:rsidP="00D6374D"/>
    <w:p w14:paraId="1B0BBF12" w14:textId="77777777" w:rsidR="00884172" w:rsidRDefault="00884172" w:rsidP="00884172">
      <w:pPr>
        <w:pStyle w:val="Overskrift2"/>
      </w:pPr>
      <w:r>
        <w:t>Hjelpemidler ved utfylling av kontrollplan</w:t>
      </w:r>
    </w:p>
    <w:p w14:paraId="2CADD0A9" w14:textId="77777777" w:rsidR="00884172" w:rsidRDefault="00884172" w:rsidP="00D6374D">
      <w:pPr>
        <w:spacing w:after="0"/>
      </w:pPr>
      <w:r>
        <w:t xml:space="preserve">I tillegg til kommunens vurderinger basert på erfaring og observasjoner, </w:t>
      </w:r>
      <w:r w:rsidR="00D6374D">
        <w:t>er</w:t>
      </w:r>
      <w:r>
        <w:t xml:space="preserve"> verktøy i fagsystemet eStil PT bruk</w:t>
      </w:r>
      <w:r w:rsidR="00D6374D">
        <w:t>t</w:t>
      </w:r>
      <w:r>
        <w:t xml:space="preserve"> </w:t>
      </w:r>
      <w:r w:rsidR="00D6374D">
        <w:t>som støtte ved utarbeidelse av kontrollplanen og utplukk av søknader til risikobasert kontroll:</w:t>
      </w:r>
    </w:p>
    <w:p w14:paraId="232AA2F0" w14:textId="77777777" w:rsidR="00D6374D" w:rsidRDefault="00D6374D" w:rsidP="00D6374D">
      <w:pPr>
        <w:pStyle w:val="Listeavsnitt"/>
        <w:numPr>
          <w:ilvl w:val="0"/>
          <w:numId w:val="1"/>
        </w:numPr>
        <w:ind w:left="714" w:hanging="357"/>
      </w:pPr>
      <w:r>
        <w:t>«Eksport søknadsdata» er brukt blant annet til å finne foretak med stor avgrensning i tilskuddsberettiget grovfôrareal og foretak med høye søknadsverdier</w:t>
      </w:r>
    </w:p>
    <w:p w14:paraId="1B8CBDE3" w14:textId="0F934EC0" w:rsidR="00DB1CF1" w:rsidRPr="00DB1CF1" w:rsidRDefault="00DB1CF1" w:rsidP="00DB1CF1">
      <w:pPr>
        <w:pStyle w:val="Listeavsnitt"/>
        <w:numPr>
          <w:ilvl w:val="0"/>
          <w:numId w:val="1"/>
        </w:numPr>
      </w:pPr>
      <w:r w:rsidRPr="00DB1CF1">
        <w:t>For å vurdere vanlig jordbruksproduksjon og finne foretak med lave leveranser er det brukt følgende rapporter: «Rapport om vanlig jordbruksproduksjon frukt, bær og potet», «Rapport om vanlig jordbruksproduksjon korn», «Rapport om vanlig jordbruksproduksjon melke</w:t>
      </w:r>
      <w:r>
        <w:t>ku</w:t>
      </w:r>
      <w:r w:rsidRPr="00DB1CF1">
        <w:t xml:space="preserve"> og melkegeit» og «Rapport om vanlig jordbruksproduksjon sau»</w:t>
      </w:r>
    </w:p>
    <w:p w14:paraId="29513D5D" w14:textId="77777777" w:rsidR="00D6374D" w:rsidRDefault="00D6374D" w:rsidP="00D6374D">
      <w:pPr>
        <w:pStyle w:val="Listeavsnitt"/>
        <w:numPr>
          <w:ilvl w:val="0"/>
          <w:numId w:val="1"/>
        </w:numPr>
        <w:ind w:left="714" w:hanging="357"/>
      </w:pPr>
      <w:r>
        <w:t>«Avansert søk» er brukt til å finne foretak som har søkt om tilskudd for avløsertjenester levert av andre foretak</w:t>
      </w:r>
    </w:p>
    <w:p w14:paraId="2CABD69A" w14:textId="77777777" w:rsidR="00912932" w:rsidRPr="00884172" w:rsidRDefault="00912932" w:rsidP="00D6374D">
      <w:pPr>
        <w:pStyle w:val="Listeavsnitt"/>
        <w:numPr>
          <w:ilvl w:val="0"/>
          <w:numId w:val="1"/>
        </w:numPr>
        <w:ind w:left="714" w:hanging="357"/>
      </w:pPr>
      <w:r>
        <w:t>«Avansert søk» er brukt til å finne foretak med produksjoner kommunen mener har stor generell risiko</w:t>
      </w:r>
    </w:p>
    <w:p w14:paraId="5754A62A" w14:textId="77777777" w:rsidR="00EA0C61" w:rsidRDefault="00884172" w:rsidP="00884172">
      <w:pPr>
        <w:pStyle w:val="Overskrift2"/>
      </w:pPr>
      <w:r>
        <w:lastRenderedPageBreak/>
        <w:t>Arkivering og bruk av kontrollplanen</w:t>
      </w:r>
    </w:p>
    <w:p w14:paraId="65777964" w14:textId="4FD4CEF3" w:rsidR="00884172" w:rsidRDefault="00884172" w:rsidP="00884172">
      <w:r>
        <w:t>Kontrollplanen skal arkiveres i kommunen slik at den er tilgjengelig for aktuelle saksbehandlere og ledere i landbruksforvaltningen og kan fremvises på forespørsel fra overordnede tilskuddsmyndigheter, regionale eller nasjonale. Kontrollplanen er ikke et offentlig dokument og skal ikke publiseres.</w:t>
      </w:r>
    </w:p>
    <w:p w14:paraId="3214213C" w14:textId="26617A24" w:rsidR="009D4A8D" w:rsidRPr="009D4A8D" w:rsidRDefault="009D4A8D" w:rsidP="00884172">
      <w:pPr>
        <w:rPr>
          <w:i/>
          <w:iCs/>
          <w:color w:val="FF0000"/>
        </w:rPr>
      </w:pPr>
      <w:r>
        <w:rPr>
          <w:i/>
          <w:iCs/>
          <w:color w:val="FF0000"/>
        </w:rPr>
        <w:t>Kontrollplanen for det aktuelle år ligger i arkivsak xxxx/xxxxx.</w:t>
      </w:r>
    </w:p>
    <w:p w14:paraId="3378CCE4" w14:textId="0497786B" w:rsidR="00884172" w:rsidRDefault="00884172" w:rsidP="00884172">
      <w:r>
        <w:t xml:space="preserve">Kontrollplanen skal brukes som grunnlag for utplukk til kontroll. </w:t>
      </w:r>
      <w:bookmarkStart w:id="1" w:name="_Hlk53478712"/>
      <w:r w:rsidR="009B7E69">
        <w:t xml:space="preserve">Før hver søknadsomgang, må kommunen oppdatere risikovurderingene. </w:t>
      </w:r>
      <w:bookmarkEnd w:id="1"/>
      <w:r>
        <w:t>Når kontrollplanen er utfylt med hvilke foretak som skal kontrolleres og disse er knyttet til den aktuelle risikoindikator eller ordning, utgjør kontrollplanen skriftlig dokumentasjon for hvorfor den enkelte søknad er plukket ut til kontroll.</w:t>
      </w:r>
    </w:p>
    <w:p w14:paraId="41F36355" w14:textId="05B62AB8" w:rsidR="009D4A8D" w:rsidRPr="009D4A8D" w:rsidRDefault="009D4A8D" w:rsidP="00884172">
      <w:pPr>
        <w:rPr>
          <w:i/>
          <w:iCs/>
          <w:color w:val="FF0000"/>
        </w:rPr>
      </w:pPr>
      <w:r>
        <w:rPr>
          <w:i/>
          <w:iCs/>
          <w:color w:val="FF0000"/>
        </w:rPr>
        <w:t>Excel-dokument med oversikt over de kontrollerte foretakene er vedlegg til kontrollplanen (beskrive hvor dokumentet ligger lagret).</w:t>
      </w:r>
    </w:p>
    <w:p w14:paraId="3C591F52" w14:textId="77777777" w:rsidR="00884172" w:rsidRDefault="00884172"/>
    <w:sectPr w:rsidR="0088417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BD2BD" w14:textId="77777777" w:rsidR="003912CB" w:rsidRDefault="003912CB" w:rsidP="003912CB">
      <w:pPr>
        <w:spacing w:after="0" w:line="240" w:lineRule="auto"/>
      </w:pPr>
      <w:r>
        <w:separator/>
      </w:r>
    </w:p>
  </w:endnote>
  <w:endnote w:type="continuationSeparator" w:id="0">
    <w:p w14:paraId="46531839" w14:textId="77777777" w:rsidR="003912CB" w:rsidRDefault="003912CB" w:rsidP="0039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3541F" w14:textId="77777777" w:rsidR="003912CB" w:rsidRDefault="003912CB" w:rsidP="003912CB">
      <w:pPr>
        <w:spacing w:after="0" w:line="240" w:lineRule="auto"/>
      </w:pPr>
      <w:r>
        <w:separator/>
      </w:r>
    </w:p>
  </w:footnote>
  <w:footnote w:type="continuationSeparator" w:id="0">
    <w:p w14:paraId="5B03D34A" w14:textId="77777777" w:rsidR="003912CB" w:rsidRDefault="003912CB" w:rsidP="0039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F56E" w14:textId="77777777" w:rsidR="003912CB" w:rsidRPr="003912CB" w:rsidRDefault="003912CB" w:rsidP="003912CB">
    <w:pPr>
      <w:pStyle w:val="Topptekst"/>
    </w:pPr>
    <w:r>
      <w:rPr>
        <w:noProof/>
      </w:rPr>
      <mc:AlternateContent>
        <mc:Choice Requires="wps">
          <w:drawing>
            <wp:anchor distT="45720" distB="45720" distL="114300" distR="114300" simplePos="0" relativeHeight="251659264" behindDoc="0" locked="0" layoutInCell="1" allowOverlap="1" wp14:anchorId="3BEDF5A2" wp14:editId="32F518C6">
              <wp:simplePos x="0" y="0"/>
              <wp:positionH relativeFrom="column">
                <wp:posOffset>2291080</wp:posOffset>
              </wp:positionH>
              <wp:positionV relativeFrom="paragraph">
                <wp:posOffset>-278130</wp:posOffset>
              </wp:positionV>
              <wp:extent cx="3919855" cy="628650"/>
              <wp:effectExtent l="0" t="0" r="23495" b="1905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628650"/>
                      </a:xfrm>
                      <a:prstGeom prst="rect">
                        <a:avLst/>
                      </a:prstGeom>
                      <a:solidFill>
                        <a:srgbClr val="FFFFFF"/>
                      </a:solidFill>
                      <a:ln w="9525">
                        <a:solidFill>
                          <a:srgbClr val="FF0000"/>
                        </a:solidFill>
                        <a:miter lim="800000"/>
                        <a:headEnd/>
                        <a:tailEnd/>
                      </a:ln>
                    </wps:spPr>
                    <wps:txbx>
                      <w:txbxContent>
                        <w:p w14:paraId="7FC4445C" w14:textId="77777777" w:rsidR="003912CB" w:rsidRPr="00DB0F09" w:rsidRDefault="003912CB">
                          <w:pPr>
                            <w:rPr>
                              <w:i/>
                              <w:iCs/>
                              <w:color w:val="FF0000"/>
                            </w:rPr>
                          </w:pPr>
                          <w:r w:rsidRPr="00DB0F09">
                            <w:rPr>
                              <w:i/>
                              <w:iCs/>
                              <w:color w:val="FF0000"/>
                            </w:rPr>
                            <w:t>Kommunen bør ha en mal som lagres som eget dokument. Hvert år lagres en versjon av malen som påføres det aktuelle årstallet og oppdateres ut fra årets risikovurderinger.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DF5A2" id="_x0000_t202" coordsize="21600,21600" o:spt="202" path="m,l,21600r21600,l21600,xe">
              <v:stroke joinstyle="miter"/>
              <v:path gradientshapeok="t" o:connecttype="rect"/>
            </v:shapetype>
            <v:shape id="Tekstboks 2" o:spid="_x0000_s1026" type="#_x0000_t202" style="position:absolute;margin-left:180.4pt;margin-top:-21.9pt;width:308.6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" strokecolor="red">
              <v:textbox>
                <w:txbxContent>
                  <w:p w14:paraId="7FC4445C" w14:textId="77777777" w:rsidR="003912CB" w:rsidRPr="00DB0F09" w:rsidRDefault="003912CB">
                    <w:pPr>
                      <w:rPr>
                        <w:i/>
                        <w:iCs/>
                        <w:color w:val="FF0000"/>
                      </w:rPr>
                    </w:pPr>
                    <w:r w:rsidRPr="00DB0F09">
                      <w:rPr>
                        <w:i/>
                        <w:iCs/>
                        <w:color w:val="FF0000"/>
                      </w:rPr>
                      <w:t>Kommunen bør ha en mal som lagres som eget dokument. Hvert år lagres en versjon av malen som påføres det aktuelle årstallet og oppdateres ut fra årets risikovurderinger.</w:t>
                    </w:r>
                  </w:p>
                </w:txbxContent>
              </v:textbox>
              <w10:wrap type="square"/>
            </v:shape>
          </w:pict>
        </mc:Fallback>
      </mc:AlternateContent>
    </w:r>
    <w:r>
      <w:t>K</w:t>
    </w:r>
    <w:r w:rsidRPr="003912CB">
      <w:t>ommunelogo og -navn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05BE0"/>
    <w:multiLevelType w:val="hybridMultilevel"/>
    <w:tmpl w:val="E928217E"/>
    <w:lvl w:ilvl="0" w:tplc="1420756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13"/>
    <w:rsid w:val="002C668C"/>
    <w:rsid w:val="003912CB"/>
    <w:rsid w:val="00424113"/>
    <w:rsid w:val="00521BD1"/>
    <w:rsid w:val="00884172"/>
    <w:rsid w:val="008C2C4D"/>
    <w:rsid w:val="00912932"/>
    <w:rsid w:val="009B7E69"/>
    <w:rsid w:val="009D4A8D"/>
    <w:rsid w:val="00AE4C33"/>
    <w:rsid w:val="00CD6605"/>
    <w:rsid w:val="00D6374D"/>
    <w:rsid w:val="00DB0F09"/>
    <w:rsid w:val="00DB16D1"/>
    <w:rsid w:val="00DB1CF1"/>
    <w:rsid w:val="00E108A6"/>
    <w:rsid w:val="00EA0C61"/>
    <w:rsid w:val="00F167E7"/>
    <w:rsid w:val="00F9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5BDBC9"/>
  <w15:chartTrackingRefBased/>
  <w15:docId w15:val="{F4ACE981-01D0-4E0C-A0D3-48FD930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12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912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C2C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912CB"/>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3912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12CB"/>
  </w:style>
  <w:style w:type="paragraph" w:styleId="Bunntekst">
    <w:name w:val="footer"/>
    <w:basedOn w:val="Normal"/>
    <w:link w:val="BunntekstTegn"/>
    <w:uiPriority w:val="99"/>
    <w:unhideWhenUsed/>
    <w:rsid w:val="003912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12CB"/>
  </w:style>
  <w:style w:type="character" w:customStyle="1" w:styleId="Overskrift2Tegn">
    <w:name w:val="Overskrift 2 Tegn"/>
    <w:basedOn w:val="Standardskriftforavsnitt"/>
    <w:link w:val="Overskrift2"/>
    <w:uiPriority w:val="9"/>
    <w:rsid w:val="003912CB"/>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2C668C"/>
    <w:rPr>
      <w:color w:val="0563C1" w:themeColor="hyperlink"/>
      <w:u w:val="single"/>
    </w:rPr>
  </w:style>
  <w:style w:type="character" w:styleId="Ulstomtale">
    <w:name w:val="Unresolved Mention"/>
    <w:basedOn w:val="Standardskriftforavsnitt"/>
    <w:uiPriority w:val="99"/>
    <w:semiHidden/>
    <w:unhideWhenUsed/>
    <w:rsid w:val="002C668C"/>
    <w:rPr>
      <w:color w:val="605E5C"/>
      <w:shd w:val="clear" w:color="auto" w:fill="E1DFDD"/>
    </w:rPr>
  </w:style>
  <w:style w:type="character" w:customStyle="1" w:styleId="Overskrift3Tegn">
    <w:name w:val="Overskrift 3 Tegn"/>
    <w:basedOn w:val="Standardskriftforavsnitt"/>
    <w:link w:val="Overskrift3"/>
    <w:uiPriority w:val="9"/>
    <w:rsid w:val="008C2C4D"/>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rsid w:val="00D6374D"/>
    <w:pPr>
      <w:ind w:left="720"/>
      <w:contextualSpacing/>
    </w:pPr>
  </w:style>
  <w:style w:type="character" w:styleId="Fulgthyperkobling">
    <w:name w:val="FollowedHyperlink"/>
    <w:basedOn w:val="Standardskriftforavsnitt"/>
    <w:uiPriority w:val="99"/>
    <w:semiHidden/>
    <w:unhideWhenUsed/>
    <w:rsid w:val="00F167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ylkesmannen.no/vestfold-og-telemark/landbruk-og-mat/landbruksforvaltning/" TargetMode="External"/><Relationship Id="rId3" Type="http://schemas.openxmlformats.org/officeDocument/2006/relationships/settings" Target="settings.xml"/><Relationship Id="rId7" Type="http://schemas.openxmlformats.org/officeDocument/2006/relationships/hyperlink" Target="https://www.landbruksdirektoratet.no/nb/forvaltning/veiledning-for-forvaltningen/produksjonstilskudd-og-avlosertilskudd--samleside-for-forvaltningen/produksjonstilskudd-og-avlosertilskudd--forvaltningsansvar-og-saksbehand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800</Words>
  <Characters>4241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Haugberg, Ingrid Knotten</dc:creator>
  <cp:keywords/>
  <dc:description/>
  <cp:lastModifiedBy>Haugberg, Ingrid Knotten</cp:lastModifiedBy>
  <cp:revision>5</cp:revision>
  <dcterms:created xsi:type="dcterms:W3CDTF">2021-04-22T12:29:00Z</dcterms:created>
  <dcterms:modified xsi:type="dcterms:W3CDTF">2021-09-02T06:56:00Z</dcterms:modified>
</cp:coreProperties>
</file>